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FB03A8" w:rsidP="00C95BBB">
      <w:r>
        <w:t>24</w:t>
      </w:r>
      <w:r w:rsidR="007343E5">
        <w:t>.</w:t>
      </w:r>
      <w:r>
        <w:t>01</w:t>
      </w:r>
      <w:r w:rsidR="007343E5">
        <w:t>.20</w:t>
      </w:r>
      <w:r w:rsidR="00874DA1">
        <w:t>2</w:t>
      </w:r>
      <w:r>
        <w:t>3</w:t>
      </w:r>
      <w:r w:rsidR="007343E5">
        <w:t xml:space="preserve">                                                                                                               № </w:t>
      </w:r>
      <w:r w:rsidR="00F56546">
        <w:t>4</w:t>
      </w:r>
      <w:r>
        <w:t>2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C60CF1" w:rsidRPr="009D059A" w:rsidTr="00BB14DD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C60CF1" w:rsidRPr="00820817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BB14DD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C60CF1" w:rsidRPr="009D059A" w:rsidTr="00BB14DD">
        <w:trPr>
          <w:trHeight w:val="35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C60CF1" w:rsidRPr="003B4D4D" w:rsidRDefault="00C60CF1" w:rsidP="003B12D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Колпаков Д. В., </w:t>
            </w:r>
            <w:r>
              <w:rPr>
                <w:sz w:val="28"/>
                <w:szCs w:val="28"/>
              </w:rPr>
              <w:t xml:space="preserve">Бурмистров А. В., </w:t>
            </w:r>
            <w:r w:rsidR="00F56546">
              <w:rPr>
                <w:sz w:val="28"/>
                <w:szCs w:val="28"/>
              </w:rPr>
              <w:t>Кудин И. В., Пинус Н. И.</w:t>
            </w:r>
          </w:p>
        </w:tc>
      </w:tr>
      <w:tr w:rsidR="00C60CF1" w:rsidRPr="009D059A" w:rsidTr="00BB14DD">
        <w:trPr>
          <w:trHeight w:val="35"/>
        </w:trPr>
        <w:tc>
          <w:tcPr>
            <w:tcW w:w="2802" w:type="dxa"/>
          </w:tcPr>
          <w:p w:rsidR="00C60CF1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956" w:type="dxa"/>
          </w:tcPr>
          <w:p w:rsidR="003B12D7" w:rsidRDefault="003B12D7" w:rsidP="0013549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Украинцев И. С. – </w:t>
            </w:r>
            <w:r w:rsidR="00B00DCE">
              <w:rPr>
                <w:sz w:val="28"/>
                <w:szCs w:val="28"/>
              </w:rPr>
              <w:t xml:space="preserve"> </w:t>
            </w:r>
            <w:r w:rsidR="00B00DCE">
              <w:rPr>
                <w:sz w:val="28"/>
                <w:szCs w:val="28"/>
              </w:rPr>
              <w:t>производственная необходимость</w:t>
            </w:r>
            <w:bookmarkStart w:id="0" w:name="_GoBack"/>
            <w:bookmarkEnd w:id="0"/>
            <w:r>
              <w:rPr>
                <w:sz w:val="28"/>
                <w:szCs w:val="28"/>
              </w:rPr>
              <w:t>;</w:t>
            </w:r>
          </w:p>
          <w:p w:rsidR="003B12D7" w:rsidRDefault="003B12D7" w:rsidP="0013549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Р. В. – </w:t>
            </w:r>
            <w:r w:rsidR="00190C52">
              <w:rPr>
                <w:sz w:val="28"/>
                <w:szCs w:val="28"/>
              </w:rPr>
              <w:t>командировка</w:t>
            </w:r>
            <w:r>
              <w:rPr>
                <w:sz w:val="28"/>
                <w:szCs w:val="28"/>
              </w:rPr>
              <w:t>;</w:t>
            </w:r>
          </w:p>
          <w:p w:rsidR="003B12D7" w:rsidRDefault="003B12D7" w:rsidP="0013549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 В. –</w:t>
            </w:r>
            <w:r w:rsidR="0088549C">
              <w:rPr>
                <w:sz w:val="28"/>
                <w:szCs w:val="28"/>
              </w:rPr>
              <w:t xml:space="preserve"> производственная необходимость</w:t>
            </w:r>
            <w:r>
              <w:rPr>
                <w:sz w:val="28"/>
                <w:szCs w:val="28"/>
              </w:rPr>
              <w:t>;</w:t>
            </w:r>
          </w:p>
          <w:p w:rsidR="00C60CF1" w:rsidRDefault="00C60CF1" w:rsidP="00C24EEC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</w:p>
        </w:tc>
      </w:tr>
      <w:tr w:rsidR="00D078B9" w:rsidRPr="009D059A" w:rsidTr="00BB14DD">
        <w:trPr>
          <w:trHeight w:val="35"/>
        </w:trPr>
        <w:tc>
          <w:tcPr>
            <w:tcW w:w="2802" w:type="dxa"/>
          </w:tcPr>
          <w:p w:rsidR="00D078B9" w:rsidRDefault="00D078B9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D078B9" w:rsidRDefault="00D078B9" w:rsidP="0013549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60CF1" w:rsidP="00C60CF1">
      <w:r>
        <w:rPr>
          <w:b/>
          <w:color w:val="000000"/>
        </w:rPr>
        <w:t>Гудовский А. Э.</w:t>
      </w:r>
      <w:r w:rsidRPr="00BC01EA">
        <w:rPr>
          <w:b/>
          <w:color w:val="000000"/>
        </w:rPr>
        <w:t xml:space="preserve"> </w:t>
      </w:r>
      <w:r w:rsidRPr="00BC01EA">
        <w:rPr>
          <w:color w:val="000000"/>
        </w:rPr>
        <w:t xml:space="preserve">– </w:t>
      </w:r>
      <w:r w:rsidRPr="0039282C">
        <w:t>Добрый день</w:t>
      </w:r>
      <w:r>
        <w:t>,</w:t>
      </w:r>
      <w:r w:rsidRPr="0039282C">
        <w:t xml:space="preserve"> уважаемые коллеги, начинаем</w:t>
      </w:r>
      <w:r w:rsidRPr="00096DB6">
        <w:t xml:space="preserve"> </w:t>
      </w:r>
      <w:r>
        <w:t>очередное</w:t>
      </w:r>
      <w:r w:rsidRPr="00096DB6">
        <w:t xml:space="preserve"> заседание комиссии </w:t>
      </w:r>
      <w:r>
        <w:t xml:space="preserve">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>
        <w:t>.</w:t>
      </w:r>
    </w:p>
    <w:p w:rsidR="00C60CF1" w:rsidRPr="001F21E8" w:rsidRDefault="00C60CF1" w:rsidP="00C60CF1">
      <w:pPr>
        <w:tabs>
          <w:tab w:val="left" w:pos="8100"/>
        </w:tabs>
        <w:spacing w:before="120"/>
        <w:rPr>
          <w:b/>
        </w:rPr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3B12D7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3B12D7">
        <w:rPr>
          <w:bCs/>
        </w:rPr>
        <w:t xml:space="preserve">Колпаков Д. В., </w:t>
      </w:r>
      <w:r w:rsidR="003B12D7">
        <w:t>Бурмистров А. В., Кудин И. В., Пинус Н. И.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1D393F" w:rsidRDefault="001D393F" w:rsidP="00C60CF1"/>
    <w:p w:rsidR="003B12D7" w:rsidRDefault="00C60CF1" w:rsidP="00630A26"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 xml:space="preserve">Кто </w:t>
      </w:r>
      <w:proofErr w:type="gramStart"/>
      <w:r w:rsidRPr="007F611E">
        <w:t>за</w:t>
      </w:r>
      <w:proofErr w:type="gramEnd"/>
      <w:r w:rsidRPr="007F611E">
        <w:t>?</w:t>
      </w:r>
    </w:p>
    <w:p w:rsidR="00FB03A8" w:rsidRDefault="003B12D7" w:rsidP="00630A2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Кудин И. В., Пинус Н. И.)</w:t>
      </w:r>
    </w:p>
    <w:p w:rsidR="00C60CF1" w:rsidRPr="00577535" w:rsidRDefault="00C60CF1" w:rsidP="00630A26">
      <w:pPr>
        <w:tabs>
          <w:tab w:val="num" w:pos="720"/>
        </w:tabs>
      </w:pPr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186DB2" w:rsidRDefault="00186DB2" w:rsidP="00C60CF1">
      <w:pPr>
        <w:tabs>
          <w:tab w:val="left" w:pos="8100"/>
        </w:tabs>
        <w:spacing w:before="120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630A26" w:rsidRDefault="00AC0872" w:rsidP="00630A26">
      <w:pPr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630A26" w:rsidRPr="00630A26">
        <w:rPr>
          <w:sz w:val="27"/>
          <w:szCs w:val="27"/>
        </w:rPr>
        <w:t xml:space="preserve">Об </w:t>
      </w:r>
      <w:proofErr w:type="gramStart"/>
      <w:r w:rsidR="00630A26" w:rsidRPr="00630A26">
        <w:rPr>
          <w:sz w:val="27"/>
          <w:szCs w:val="27"/>
        </w:rPr>
        <w:t>отчете</w:t>
      </w:r>
      <w:proofErr w:type="gramEnd"/>
      <w:r w:rsidR="00630A26" w:rsidRPr="00630A26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 (основные направления деятельности в рамках полномочий первого заместителей мэра города Новосибирска Захарова Г. П.,  </w:t>
      </w:r>
      <w:proofErr w:type="spellStart"/>
      <w:r w:rsidR="00630A26" w:rsidRPr="00630A26">
        <w:rPr>
          <w:sz w:val="27"/>
          <w:szCs w:val="27"/>
        </w:rPr>
        <w:t>Шварцкоппа</w:t>
      </w:r>
      <w:proofErr w:type="spellEnd"/>
      <w:r w:rsidR="00630A26" w:rsidRPr="00630A26">
        <w:rPr>
          <w:sz w:val="27"/>
          <w:szCs w:val="27"/>
        </w:rPr>
        <w:t xml:space="preserve"> В. А. и Кондратьева А. В.)</w:t>
      </w:r>
    </w:p>
    <w:p w:rsidR="00630A26" w:rsidRPr="00630A26" w:rsidRDefault="00630A26" w:rsidP="00630A26"/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0C4D49" w:rsidRPr="00C24A63" w:rsidTr="00630A26">
        <w:trPr>
          <w:trHeight w:val="282"/>
        </w:trPr>
        <w:tc>
          <w:tcPr>
            <w:tcW w:w="4928" w:type="dxa"/>
          </w:tcPr>
          <w:p w:rsidR="000C4D49" w:rsidRDefault="000C4D49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Докладчик</w:t>
            </w:r>
            <w:r w:rsidR="00630A26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 xml:space="preserve">: </w:t>
            </w:r>
            <w:r w:rsidR="00630A26">
              <w:rPr>
                <w:sz w:val="27"/>
                <w:szCs w:val="27"/>
              </w:rPr>
              <w:t>Захаров</w:t>
            </w:r>
          </w:p>
          <w:p w:rsidR="00630A26" w:rsidRPr="00C66A98" w:rsidRDefault="00630A26" w:rsidP="00630A26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                      Геннадий Павлович</w:t>
            </w:r>
          </w:p>
        </w:tc>
        <w:tc>
          <w:tcPr>
            <w:tcW w:w="306" w:type="dxa"/>
          </w:tcPr>
          <w:p w:rsidR="000C4D49" w:rsidRPr="00C24A63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0C4D49" w:rsidRPr="00C24A63" w:rsidRDefault="00630A26" w:rsidP="000C4D49">
            <w:pPr>
              <w:ind w:left="33"/>
              <w:rPr>
                <w:sz w:val="27"/>
                <w:szCs w:val="27"/>
              </w:rPr>
            </w:pPr>
            <w:r>
              <w:rPr>
                <w:rFonts w:eastAsia="Calibri"/>
              </w:rPr>
              <w:t>заместитель мэра</w:t>
            </w:r>
            <w:r w:rsidR="00C60CF1" w:rsidRPr="00C900E2">
              <w:t xml:space="preserve"> города Новосибирска</w:t>
            </w:r>
            <w:r w:rsidR="00C60CF1" w:rsidRPr="00C900E2">
              <w:rPr>
                <w:rFonts w:eastAsia="Calibri"/>
              </w:rPr>
              <w:t>;</w:t>
            </w:r>
          </w:p>
        </w:tc>
      </w:tr>
      <w:tr w:rsidR="00630A26" w:rsidRPr="00C24A63" w:rsidTr="00630A26">
        <w:trPr>
          <w:trHeight w:val="282"/>
        </w:trPr>
        <w:tc>
          <w:tcPr>
            <w:tcW w:w="4928" w:type="dxa"/>
          </w:tcPr>
          <w:p w:rsidR="00630A26" w:rsidRDefault="00630A26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                    </w:t>
            </w:r>
            <w:proofErr w:type="spellStart"/>
            <w:r>
              <w:rPr>
                <w:sz w:val="27"/>
                <w:szCs w:val="27"/>
              </w:rPr>
              <w:t>Шварцкопп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630A26" w:rsidRDefault="00630A26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Валерий Александрович</w:t>
            </w:r>
          </w:p>
        </w:tc>
        <w:tc>
          <w:tcPr>
            <w:tcW w:w="306" w:type="dxa"/>
          </w:tcPr>
          <w:p w:rsidR="00630A26" w:rsidRDefault="00630A26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630A26" w:rsidRDefault="00630A26" w:rsidP="000C4D49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заместитель мэра</w:t>
            </w:r>
            <w:r w:rsidRPr="00C900E2">
              <w:t xml:space="preserve"> города Новосибирска</w:t>
            </w:r>
            <w:r w:rsidRPr="00C900E2">
              <w:rPr>
                <w:rFonts w:eastAsia="Calibri"/>
              </w:rPr>
              <w:t>;</w:t>
            </w:r>
          </w:p>
        </w:tc>
      </w:tr>
      <w:tr w:rsidR="00630A26" w:rsidRPr="00C24A63" w:rsidTr="00630A26">
        <w:trPr>
          <w:trHeight w:val="282"/>
        </w:trPr>
        <w:tc>
          <w:tcPr>
            <w:tcW w:w="4928" w:type="dxa"/>
          </w:tcPr>
          <w:p w:rsidR="00630A26" w:rsidRDefault="00630A26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Кондратьев</w:t>
            </w:r>
          </w:p>
          <w:p w:rsidR="00630A26" w:rsidRDefault="00630A26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Алексей Валерьевич</w:t>
            </w:r>
          </w:p>
        </w:tc>
        <w:tc>
          <w:tcPr>
            <w:tcW w:w="306" w:type="dxa"/>
          </w:tcPr>
          <w:p w:rsidR="00630A26" w:rsidRDefault="00630A26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630A26" w:rsidRDefault="00630A26" w:rsidP="000C4D49">
            <w:pPr>
              <w:ind w:left="33"/>
              <w:rPr>
                <w:rFonts w:eastAsia="Calibri"/>
              </w:rPr>
            </w:pPr>
            <w:r w:rsidRPr="00DF21DC">
              <w:rPr>
                <w:rFonts w:eastAsia="Calibri"/>
                <w:color w:val="000000" w:themeColor="text1"/>
              </w:rPr>
              <w:t>заместитель мэра - начальник департамента строительства и архите</w:t>
            </w:r>
            <w:r>
              <w:rPr>
                <w:rFonts w:eastAsia="Calibri"/>
                <w:color w:val="000000" w:themeColor="text1"/>
              </w:rPr>
              <w:t>ктуры мэрии города Новосибирска.</w:t>
            </w:r>
          </w:p>
        </w:tc>
      </w:tr>
    </w:tbl>
    <w:p w:rsidR="001D393F" w:rsidRPr="00BD6114" w:rsidRDefault="00BD6114" w:rsidP="00BD6114">
      <w:pPr>
        <w:jc w:val="left"/>
        <w:rPr>
          <w:b/>
        </w:rPr>
      </w:pPr>
      <w:r w:rsidRPr="00BD6114">
        <w:t>2</w:t>
      </w:r>
      <w:r>
        <w:rPr>
          <w:b/>
        </w:rPr>
        <w:t xml:space="preserve">. </w:t>
      </w:r>
      <w:r w:rsidRPr="0091779A">
        <w:t xml:space="preserve">О результатах проведенной контрольно-счетной палатой </w:t>
      </w:r>
      <w:proofErr w:type="gramStart"/>
      <w:r w:rsidRPr="0091779A">
        <w:t>города Новосибирска п</w:t>
      </w:r>
      <w:r w:rsidRPr="0091779A">
        <w:rPr>
          <w:color w:val="000000"/>
          <w:lang w:eastAsia="zh-CN"/>
        </w:rPr>
        <w:t>роверки эффективности деятельности муниципального бюджетного учреждения города</w:t>
      </w:r>
      <w:proofErr w:type="gramEnd"/>
      <w:r w:rsidRPr="0091779A">
        <w:rPr>
          <w:color w:val="000000"/>
          <w:lang w:eastAsia="zh-CN"/>
        </w:rPr>
        <w:t xml:space="preserve"> Новосибирска «</w:t>
      </w:r>
      <w:proofErr w:type="spellStart"/>
      <w:r w:rsidRPr="0091779A">
        <w:rPr>
          <w:color w:val="000000"/>
          <w:lang w:eastAsia="zh-CN"/>
        </w:rPr>
        <w:t>Геофонд</w:t>
      </w:r>
      <w:proofErr w:type="spellEnd"/>
      <w:r w:rsidRPr="0091779A">
        <w:rPr>
          <w:color w:val="000000"/>
          <w:lang w:eastAsia="zh-CN"/>
        </w:rPr>
        <w:t>» за 2020-2021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BD6114" w:rsidRPr="00C24A63" w:rsidTr="00543406">
        <w:trPr>
          <w:trHeight w:val="282"/>
        </w:trPr>
        <w:tc>
          <w:tcPr>
            <w:tcW w:w="4928" w:type="dxa"/>
          </w:tcPr>
          <w:p w:rsidR="00BD6114" w:rsidRDefault="00BD6114" w:rsidP="0054340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Докладчик: Хатеев</w:t>
            </w:r>
          </w:p>
          <w:p w:rsidR="00BD6114" w:rsidRPr="00C66A98" w:rsidRDefault="00BD6114" w:rsidP="00BD6114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                    Сергей Анатольевич</w:t>
            </w:r>
          </w:p>
        </w:tc>
        <w:tc>
          <w:tcPr>
            <w:tcW w:w="306" w:type="dxa"/>
          </w:tcPr>
          <w:p w:rsidR="00BD6114" w:rsidRPr="00C24A63" w:rsidRDefault="00BD6114" w:rsidP="0054340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BD6114" w:rsidRPr="00C24A63" w:rsidRDefault="00BD6114" w:rsidP="00543406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BD6114" w:rsidRPr="00BD6114" w:rsidRDefault="00BD6114" w:rsidP="00BD6114">
      <w:pPr>
        <w:jc w:val="left"/>
      </w:pPr>
    </w:p>
    <w:p w:rsidR="00BD6114" w:rsidRPr="00BD6114" w:rsidRDefault="00BD6114" w:rsidP="00BD6114">
      <w:pPr>
        <w:jc w:val="left"/>
      </w:pPr>
    </w:p>
    <w:p w:rsidR="00DB5AC9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630A26" w:rsidRDefault="00630A26" w:rsidP="00FE3111">
      <w:pPr>
        <w:rPr>
          <w:b/>
        </w:rPr>
      </w:pPr>
      <w:r w:rsidRPr="00630A26">
        <w:rPr>
          <w:sz w:val="27"/>
          <w:szCs w:val="27"/>
        </w:rPr>
        <w:t xml:space="preserve">Захарова Г. П., </w:t>
      </w:r>
      <w:proofErr w:type="spellStart"/>
      <w:r w:rsidRPr="00630A26">
        <w:rPr>
          <w:sz w:val="27"/>
          <w:szCs w:val="27"/>
        </w:rPr>
        <w:t>Шварцкоппа</w:t>
      </w:r>
      <w:proofErr w:type="spellEnd"/>
      <w:r w:rsidRPr="00630A26">
        <w:rPr>
          <w:sz w:val="27"/>
          <w:szCs w:val="27"/>
        </w:rPr>
        <w:t xml:space="preserve"> В. А.</w:t>
      </w:r>
      <w:r>
        <w:rPr>
          <w:sz w:val="27"/>
          <w:szCs w:val="27"/>
        </w:rPr>
        <w:t>,</w:t>
      </w:r>
      <w:r w:rsidRPr="00630A26">
        <w:rPr>
          <w:sz w:val="27"/>
          <w:szCs w:val="27"/>
        </w:rPr>
        <w:t xml:space="preserve"> Кондратьева А. В.</w:t>
      </w:r>
      <w:r w:rsidR="00FE3111" w:rsidRPr="00FE3111">
        <w:rPr>
          <w:b/>
        </w:rPr>
        <w:t xml:space="preserve"> – </w:t>
      </w:r>
      <w:r w:rsidR="00FE3111" w:rsidRPr="00FE3111">
        <w:t>проинформировал</w:t>
      </w:r>
      <w:r>
        <w:t>и об</w:t>
      </w:r>
      <w:r w:rsidR="00FE3111" w:rsidRPr="00FE3111">
        <w:t xml:space="preserve"> </w:t>
      </w:r>
      <w:proofErr w:type="gramStart"/>
      <w:r w:rsidRPr="00630A26">
        <w:rPr>
          <w:sz w:val="27"/>
          <w:szCs w:val="27"/>
        </w:rPr>
        <w:t>отчете</w:t>
      </w:r>
      <w:proofErr w:type="gramEnd"/>
      <w:r w:rsidRPr="00630A26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</w:t>
      </w:r>
      <w:r w:rsidRPr="00FE3111">
        <w:rPr>
          <w:b/>
        </w:rPr>
        <w:t xml:space="preserve"> </w:t>
      </w:r>
      <w:r w:rsidRPr="00630A26">
        <w:rPr>
          <w:sz w:val="27"/>
          <w:szCs w:val="27"/>
        </w:rPr>
        <w:t xml:space="preserve">(основные направления деятельности в рамках полномочий первого заместителей мэра города Новосибирска Захарова Г. П.,  </w:t>
      </w:r>
      <w:proofErr w:type="spellStart"/>
      <w:r w:rsidRPr="00630A26">
        <w:rPr>
          <w:sz w:val="27"/>
          <w:szCs w:val="27"/>
        </w:rPr>
        <w:t>Шварцкоппа</w:t>
      </w:r>
      <w:proofErr w:type="spellEnd"/>
      <w:r w:rsidRPr="00630A26">
        <w:rPr>
          <w:sz w:val="27"/>
          <w:szCs w:val="27"/>
        </w:rPr>
        <w:t xml:space="preserve"> В. А. и Кондратьева А. В.)</w:t>
      </w:r>
    </w:p>
    <w:p w:rsidR="00630A26" w:rsidRDefault="00FE3111" w:rsidP="00FE3111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 w:rsidR="00630A26">
        <w:rPr>
          <w:szCs w:val="24"/>
        </w:rPr>
        <w:t>ые коллеги, какие будут вопросы?</w:t>
      </w:r>
    </w:p>
    <w:p w:rsidR="00190C52" w:rsidRDefault="00DB5AC9" w:rsidP="00FE3111">
      <w:pPr>
        <w:rPr>
          <w:szCs w:val="24"/>
        </w:rPr>
      </w:pPr>
      <w:r w:rsidRPr="008E3995">
        <w:rPr>
          <w:b/>
          <w:szCs w:val="24"/>
        </w:rPr>
        <w:t>Бурмистров А. В.</w:t>
      </w:r>
      <w:r>
        <w:rPr>
          <w:szCs w:val="24"/>
        </w:rPr>
        <w:t xml:space="preserve"> – У меня вопрос к </w:t>
      </w:r>
      <w:proofErr w:type="spellStart"/>
      <w:r>
        <w:rPr>
          <w:szCs w:val="24"/>
        </w:rPr>
        <w:t>Витухину</w:t>
      </w:r>
      <w:proofErr w:type="spellEnd"/>
      <w:r>
        <w:rPr>
          <w:szCs w:val="24"/>
        </w:rPr>
        <w:t xml:space="preserve"> Виталию Геннадьевичу и к </w:t>
      </w:r>
      <w:proofErr w:type="spellStart"/>
      <w:r>
        <w:rPr>
          <w:szCs w:val="24"/>
        </w:rPr>
        <w:t>Шварцкоппу</w:t>
      </w:r>
      <w:proofErr w:type="spellEnd"/>
      <w:r>
        <w:rPr>
          <w:szCs w:val="24"/>
        </w:rPr>
        <w:t xml:space="preserve"> Валерию Александровичу. Вопрос по поводу бань. Как я понял, не получилось их сдать в концессию</w:t>
      </w:r>
      <w:r w:rsidR="008E3995">
        <w:rPr>
          <w:szCs w:val="24"/>
        </w:rPr>
        <w:t>,</w:t>
      </w:r>
      <w:r>
        <w:rPr>
          <w:szCs w:val="24"/>
        </w:rPr>
        <w:t xml:space="preserve"> и уже не один раз озвучивали предложения оставить их в муниципальной собственности</w:t>
      </w:r>
      <w:r w:rsidR="008E3995">
        <w:rPr>
          <w:szCs w:val="24"/>
        </w:rPr>
        <w:t>,</w:t>
      </w:r>
      <w:r>
        <w:rPr>
          <w:szCs w:val="24"/>
        </w:rPr>
        <w:t xml:space="preserve"> и каким-то образом отремонтировать их за </w:t>
      </w:r>
      <w:r w:rsidR="008E3995">
        <w:rPr>
          <w:szCs w:val="24"/>
        </w:rPr>
        <w:t xml:space="preserve">счет </w:t>
      </w:r>
      <w:r>
        <w:rPr>
          <w:szCs w:val="24"/>
        </w:rPr>
        <w:t>средств бюджета</w:t>
      </w:r>
      <w:r w:rsidR="008E3995">
        <w:rPr>
          <w:szCs w:val="24"/>
        </w:rPr>
        <w:t>, и возможно, передать в департамент социальной политики. Скажите, в этом направлении есть какие-то новости?</w:t>
      </w:r>
      <w:r>
        <w:rPr>
          <w:szCs w:val="24"/>
        </w:rPr>
        <w:t xml:space="preserve"> </w:t>
      </w:r>
      <w:r w:rsidR="008E3995">
        <w:rPr>
          <w:szCs w:val="24"/>
        </w:rPr>
        <w:t>Что будет дальше с банями?</w:t>
      </w:r>
    </w:p>
    <w:p w:rsidR="00E0459A" w:rsidRDefault="00DB5AC9" w:rsidP="008E3995">
      <w:proofErr w:type="spellStart"/>
      <w:r w:rsidRPr="008E3995">
        <w:rPr>
          <w:b/>
          <w:szCs w:val="24"/>
        </w:rPr>
        <w:t>Витухин</w:t>
      </w:r>
      <w:proofErr w:type="spellEnd"/>
      <w:r w:rsidRPr="008E3995">
        <w:rPr>
          <w:b/>
          <w:szCs w:val="24"/>
        </w:rPr>
        <w:t xml:space="preserve"> В. Г.</w:t>
      </w:r>
      <w:r>
        <w:rPr>
          <w:szCs w:val="24"/>
        </w:rPr>
        <w:t xml:space="preserve"> – </w:t>
      </w:r>
      <w:r w:rsidR="008E3995">
        <w:rPr>
          <w:szCs w:val="24"/>
        </w:rPr>
        <w:t xml:space="preserve">Добрый день. Сейчас у меня нет однозначного ответа на ваш вопрос. Потому что, по результатам комиссии </w:t>
      </w:r>
      <w:r w:rsidR="008E3995">
        <w:t>по научно-п</w:t>
      </w:r>
      <w:r w:rsidR="008E3995" w:rsidRPr="008E3995">
        <w:t>роизводственному</w:t>
      </w:r>
      <w:r w:rsidR="008E3995">
        <w:t xml:space="preserve"> </w:t>
      </w:r>
      <w:r w:rsidR="008E3995" w:rsidRPr="008E3995">
        <w:t>развитию и предпринимательству</w:t>
      </w:r>
      <w:r w:rsidR="008E3995">
        <w:t xml:space="preserve"> у Любавского А. В., где были несколько приглашенных из областного Совета депутатов, там было озвучено интересно, что есть опыт города Омска, когда привлекались областные деньги в помощь бюджета города и восстанавливались бани. Мы</w:t>
      </w:r>
      <w:r w:rsidR="00E0459A">
        <w:t>,</w:t>
      </w:r>
      <w:r w:rsidR="008E3995">
        <w:t xml:space="preserve"> действительно</w:t>
      </w:r>
      <w:r w:rsidR="00E0459A">
        <w:t>,</w:t>
      </w:r>
      <w:r w:rsidR="008E3995">
        <w:t xml:space="preserve"> услышав это, подумали что это один из вариантов решения проблемы, но сделав запрос в город Омск, мы поняли, что это совершенно не так</w:t>
      </w:r>
      <w:r w:rsidR="00455E9D">
        <w:t>,</w:t>
      </w:r>
      <w:r w:rsidR="008E3995">
        <w:t xml:space="preserve"> и не соответствует действительности. </w:t>
      </w:r>
    </w:p>
    <w:p w:rsidR="00DB5AC9" w:rsidRPr="008E3995" w:rsidRDefault="008E3995" w:rsidP="008E3995">
      <w:pPr>
        <w:rPr>
          <w:szCs w:val="24"/>
        </w:rPr>
      </w:pPr>
      <w:r>
        <w:t>Поэтому, сейчас в нашем департаменте, конкретно в управлении инвестиций</w:t>
      </w:r>
      <w:r w:rsidR="00E0459A">
        <w:t>,</w:t>
      </w:r>
      <w:r>
        <w:t xml:space="preserve"> и в управлении потребительского рынка</w:t>
      </w:r>
      <w:r w:rsidR="00455E9D">
        <w:t>,</w:t>
      </w:r>
      <w:r>
        <w:t xml:space="preserve"> ведется работа по </w:t>
      </w:r>
      <w:r w:rsidR="00455E9D">
        <w:t xml:space="preserve">поиску вариантов при оставлении бань в составе бюджетного учреждения, восстанавливать их за счет альтернативных мероприятий, в частности, в том числе со сдачи в аренду частей этих помещений, чтобы на эти деньги восстанавливать. Пока что решений нет. У нас есть цифра, выведенная специалистами, укрупненные сметные расчеты, если эти деньги вложить в реконструкцию бань, то мы с удовольствием продолжим их эксплуатировать. </w:t>
      </w:r>
      <w:r>
        <w:t xml:space="preserve">   </w:t>
      </w:r>
      <w:r w:rsidRPr="008E3995">
        <w:rPr>
          <w:szCs w:val="24"/>
        </w:rPr>
        <w:t xml:space="preserve"> </w:t>
      </w:r>
    </w:p>
    <w:p w:rsidR="00DB5AC9" w:rsidRDefault="00DB5AC9" w:rsidP="00FE3111">
      <w:pPr>
        <w:rPr>
          <w:szCs w:val="24"/>
        </w:rPr>
      </w:pPr>
      <w:r w:rsidRPr="008E3995">
        <w:rPr>
          <w:b/>
          <w:szCs w:val="24"/>
        </w:rPr>
        <w:t>Бурмистров А. В.</w:t>
      </w:r>
      <w:r>
        <w:rPr>
          <w:szCs w:val="24"/>
        </w:rPr>
        <w:t xml:space="preserve"> – </w:t>
      </w:r>
      <w:r w:rsidR="00455E9D">
        <w:rPr>
          <w:szCs w:val="24"/>
        </w:rPr>
        <w:t>Назовите эту цифру.</w:t>
      </w:r>
    </w:p>
    <w:p w:rsidR="00DB5AC9" w:rsidRDefault="00DB5AC9" w:rsidP="00FE3111">
      <w:pPr>
        <w:rPr>
          <w:szCs w:val="24"/>
        </w:rPr>
      </w:pPr>
      <w:proofErr w:type="spellStart"/>
      <w:r w:rsidRPr="008E3995">
        <w:rPr>
          <w:b/>
          <w:szCs w:val="24"/>
        </w:rPr>
        <w:lastRenderedPageBreak/>
        <w:t>Витухин</w:t>
      </w:r>
      <w:proofErr w:type="spellEnd"/>
      <w:r w:rsidRPr="008E3995">
        <w:rPr>
          <w:b/>
          <w:szCs w:val="24"/>
        </w:rPr>
        <w:t xml:space="preserve"> В. Г</w:t>
      </w:r>
      <w:r>
        <w:rPr>
          <w:szCs w:val="24"/>
        </w:rPr>
        <w:t xml:space="preserve">. – </w:t>
      </w:r>
      <w:r w:rsidR="00455E9D">
        <w:rPr>
          <w:szCs w:val="24"/>
        </w:rPr>
        <w:t xml:space="preserve">В районе 280 млн. рублей. </w:t>
      </w:r>
    </w:p>
    <w:p w:rsidR="00455E9D" w:rsidRDefault="00455E9D" w:rsidP="00FE3111">
      <w:pPr>
        <w:rPr>
          <w:szCs w:val="24"/>
        </w:rPr>
      </w:pPr>
      <w:r w:rsidRPr="00455E9D">
        <w:rPr>
          <w:b/>
          <w:szCs w:val="24"/>
        </w:rPr>
        <w:t>Пинус Н. И</w:t>
      </w:r>
      <w:r>
        <w:rPr>
          <w:szCs w:val="24"/>
        </w:rPr>
        <w:t xml:space="preserve">. – Андрей Эдуардович, у меня к вам вопрос. Мы  с вами принимали </w:t>
      </w:r>
      <w:r w:rsidR="00CC7EBC">
        <w:t xml:space="preserve">критерии </w:t>
      </w:r>
      <w:proofErr w:type="gramStart"/>
      <w:r w:rsidR="00CC7EBC">
        <w:t>оценки</w:t>
      </w:r>
      <w:r w:rsidR="00CC7EBC" w:rsidRPr="00771596">
        <w:t xml:space="preserve"> деятельности мэрии города Новосибирска</w:t>
      </w:r>
      <w:proofErr w:type="gramEnd"/>
      <w:r w:rsidR="00CC7EBC" w:rsidRPr="00771596">
        <w:t xml:space="preserve"> для предварительного рассмотрения отчета о результатах деятельности мэра города Новосибирска и мэрии города Новосибирска на</w:t>
      </w:r>
      <w:r w:rsidR="00CC7EBC">
        <w:t xml:space="preserve"> заседаниях</w:t>
      </w:r>
      <w:r w:rsidR="00CC7EBC" w:rsidRPr="00771596">
        <w:t xml:space="preserve"> комиссии по контролю</w:t>
      </w:r>
      <w:r w:rsidR="00CC7EBC">
        <w:t>. И сегодня по этим критериям мы не увидели отчет.</w:t>
      </w:r>
    </w:p>
    <w:p w:rsidR="00455E9D" w:rsidRDefault="00455E9D" w:rsidP="00FE3111">
      <w:pPr>
        <w:rPr>
          <w:szCs w:val="24"/>
        </w:rPr>
      </w:pPr>
      <w:r w:rsidRPr="00455E9D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CC7EBC">
        <w:rPr>
          <w:szCs w:val="24"/>
        </w:rPr>
        <w:t>Не понял о чем вы.</w:t>
      </w:r>
    </w:p>
    <w:p w:rsidR="00455E9D" w:rsidRDefault="00455E9D" w:rsidP="00FE3111">
      <w:pPr>
        <w:rPr>
          <w:szCs w:val="24"/>
        </w:rPr>
      </w:pPr>
      <w:r w:rsidRPr="00455E9D">
        <w:rPr>
          <w:b/>
          <w:szCs w:val="24"/>
        </w:rPr>
        <w:t>Пинус Н. И</w:t>
      </w:r>
      <w:r>
        <w:rPr>
          <w:szCs w:val="24"/>
        </w:rPr>
        <w:t xml:space="preserve">. – </w:t>
      </w:r>
      <w:r w:rsidR="00CC7EBC">
        <w:rPr>
          <w:szCs w:val="24"/>
        </w:rPr>
        <w:t>15 критериев к отчету.</w:t>
      </w:r>
    </w:p>
    <w:p w:rsidR="00CC7EBC" w:rsidRDefault="00CC7EBC" w:rsidP="00FE3111">
      <w:pPr>
        <w:rPr>
          <w:szCs w:val="24"/>
        </w:rPr>
      </w:pPr>
      <w:r w:rsidRPr="00135EF4">
        <w:rPr>
          <w:b/>
          <w:szCs w:val="24"/>
        </w:rPr>
        <w:t>Гудовский А. Э.</w:t>
      </w:r>
      <w:r>
        <w:rPr>
          <w:szCs w:val="24"/>
        </w:rPr>
        <w:t xml:space="preserve"> – Да, мы с вами обсуждали.</w:t>
      </w:r>
    </w:p>
    <w:p w:rsidR="00135EF4" w:rsidRDefault="00CC7EBC" w:rsidP="00FE3111">
      <w:pPr>
        <w:rPr>
          <w:szCs w:val="24"/>
        </w:rPr>
      </w:pPr>
      <w:r w:rsidRPr="00135EF4">
        <w:rPr>
          <w:b/>
          <w:szCs w:val="24"/>
        </w:rPr>
        <w:t>Пинус Н. И.</w:t>
      </w:r>
      <w:r>
        <w:rPr>
          <w:szCs w:val="24"/>
        </w:rPr>
        <w:t xml:space="preserve"> – </w:t>
      </w:r>
      <w:r w:rsidR="00135EF4">
        <w:rPr>
          <w:szCs w:val="24"/>
        </w:rPr>
        <w:t>Они не только обсуждены, они приняты у нас. Мне просто хочется понять, когда мы увидим картину по этим критериям? Это в первый раз в этом году будет, или не будет?</w:t>
      </w:r>
    </w:p>
    <w:p w:rsidR="000A4B59" w:rsidRDefault="00135EF4" w:rsidP="00FE3111">
      <w:pPr>
        <w:rPr>
          <w:szCs w:val="24"/>
        </w:rPr>
      </w:pPr>
      <w:r w:rsidRPr="000A4B59">
        <w:rPr>
          <w:b/>
          <w:szCs w:val="24"/>
        </w:rPr>
        <w:t>Гудовский А. Э.</w:t>
      </w:r>
      <w:r>
        <w:rPr>
          <w:szCs w:val="24"/>
        </w:rPr>
        <w:t xml:space="preserve"> – В своем обращении к мэру города Новосибирска с просьбой направить нам докладчиков для предварительного заслушивания отчета мэра города Новосибирска</w:t>
      </w:r>
      <w:r w:rsidR="000A4B59">
        <w:rPr>
          <w:szCs w:val="24"/>
        </w:rPr>
        <w:t xml:space="preserve">, во-первых, отчет зашел в Совет, где мы четко </w:t>
      </w:r>
      <w:proofErr w:type="gramStart"/>
      <w:r w:rsidR="000A4B59">
        <w:rPr>
          <w:szCs w:val="24"/>
        </w:rPr>
        <w:t>обозначили по каким критериям хотим</w:t>
      </w:r>
      <w:proofErr w:type="gramEnd"/>
      <w:r w:rsidR="000A4B59">
        <w:rPr>
          <w:szCs w:val="24"/>
        </w:rPr>
        <w:t xml:space="preserve"> заслушать отчет, это те критерии, которые мы с вами утвердили на комиссии. И по этим критериям готовился отчет, и основное мы обозначили, что обязательно надо в отчете проводить сравнение с прошлым годом. И мы сегодня видели, что практически все руководители докладывают в сравнительном ключе.</w:t>
      </w:r>
    </w:p>
    <w:p w:rsidR="000A4B59" w:rsidRDefault="000A4B59" w:rsidP="00FE3111">
      <w:pPr>
        <w:rPr>
          <w:szCs w:val="24"/>
        </w:rPr>
      </w:pPr>
      <w:r w:rsidRPr="000A4B59">
        <w:rPr>
          <w:b/>
          <w:szCs w:val="24"/>
        </w:rPr>
        <w:t>Пинус Н. И</w:t>
      </w:r>
      <w:r>
        <w:rPr>
          <w:szCs w:val="24"/>
        </w:rPr>
        <w:t>. – Не всегда. И все-таки, именно по нашим критериям, мы сможем получить какую-то вводную информацию?</w:t>
      </w:r>
    </w:p>
    <w:p w:rsidR="000A4B59" w:rsidRDefault="000A4B59" w:rsidP="00FE3111">
      <w:pPr>
        <w:rPr>
          <w:szCs w:val="24"/>
        </w:rPr>
      </w:pPr>
      <w:r w:rsidRPr="000A4B59">
        <w:rPr>
          <w:b/>
          <w:szCs w:val="24"/>
        </w:rPr>
        <w:t>Кондратенко О. А.</w:t>
      </w:r>
      <w:r>
        <w:rPr>
          <w:szCs w:val="24"/>
        </w:rPr>
        <w:t xml:space="preserve"> – Наталя Ивановна, в отчете мэра города Новосибирска есть отдельны</w:t>
      </w:r>
      <w:r w:rsidR="00E0459A">
        <w:rPr>
          <w:szCs w:val="24"/>
        </w:rPr>
        <w:t>й</w:t>
      </w:r>
      <w:r>
        <w:rPr>
          <w:szCs w:val="24"/>
        </w:rPr>
        <w:t xml:space="preserve"> раздел по критериям.</w:t>
      </w:r>
    </w:p>
    <w:p w:rsidR="000A4B59" w:rsidRDefault="000A4B59" w:rsidP="00FE3111">
      <w:pPr>
        <w:rPr>
          <w:szCs w:val="24"/>
        </w:rPr>
      </w:pPr>
      <w:r w:rsidRPr="000A4B59">
        <w:rPr>
          <w:b/>
          <w:szCs w:val="24"/>
        </w:rPr>
        <w:t>Пинус Н. И.</w:t>
      </w:r>
      <w:r>
        <w:rPr>
          <w:szCs w:val="24"/>
        </w:rPr>
        <w:t xml:space="preserve"> – Я посмотрю. То есть, это мэр будет представлять отчет по этим критериям.</w:t>
      </w:r>
    </w:p>
    <w:p w:rsidR="00CC7EBC" w:rsidRDefault="000A4B59" w:rsidP="00FE3111">
      <w:pPr>
        <w:rPr>
          <w:szCs w:val="24"/>
        </w:rPr>
      </w:pPr>
      <w:r w:rsidRPr="000A4B59">
        <w:rPr>
          <w:b/>
          <w:szCs w:val="24"/>
        </w:rPr>
        <w:t>Гудовский А. Э.</w:t>
      </w:r>
      <w:r>
        <w:rPr>
          <w:szCs w:val="24"/>
        </w:rPr>
        <w:t xml:space="preserve"> – В самом конце отчета мэра это есть.  </w:t>
      </w:r>
      <w:r w:rsidR="00135EF4">
        <w:rPr>
          <w:szCs w:val="24"/>
        </w:rPr>
        <w:t xml:space="preserve"> </w:t>
      </w:r>
    </w:p>
    <w:p w:rsidR="00DB5AC9" w:rsidRDefault="000A4B59" w:rsidP="00FE3111">
      <w:pPr>
        <w:rPr>
          <w:szCs w:val="24"/>
        </w:rPr>
      </w:pPr>
      <w:r w:rsidRPr="000A4B59">
        <w:rPr>
          <w:b/>
          <w:szCs w:val="24"/>
        </w:rPr>
        <w:t>Пинус Н. И.</w:t>
      </w:r>
      <w:r>
        <w:rPr>
          <w:szCs w:val="24"/>
        </w:rPr>
        <w:t xml:space="preserve"> – Я благодарю. Поняла.</w:t>
      </w:r>
    </w:p>
    <w:p w:rsidR="000A4B59" w:rsidRDefault="000A4B59" w:rsidP="00FE3111">
      <w:pPr>
        <w:rPr>
          <w:szCs w:val="24"/>
        </w:rPr>
      </w:pPr>
      <w:r w:rsidRPr="000A4B59">
        <w:rPr>
          <w:b/>
          <w:szCs w:val="24"/>
        </w:rPr>
        <w:t>Бурмистров А. В.</w:t>
      </w:r>
      <w:r>
        <w:rPr>
          <w:szCs w:val="24"/>
        </w:rPr>
        <w:t xml:space="preserve"> – Вопрос к Валерию Александровичу. Как вы воспринимаете эту озвученную идею по сохранению бань в частности в департаменте социальной политики? Просто одна из бань у меня на округе. </w:t>
      </w:r>
    </w:p>
    <w:p w:rsidR="000A4B59" w:rsidRDefault="000A4B59" w:rsidP="00FE3111">
      <w:pPr>
        <w:rPr>
          <w:szCs w:val="24"/>
        </w:rPr>
      </w:pPr>
      <w:proofErr w:type="spellStart"/>
      <w:r w:rsidRPr="000A4B59">
        <w:rPr>
          <w:b/>
          <w:szCs w:val="24"/>
        </w:rPr>
        <w:t>Шварцкопп</w:t>
      </w:r>
      <w:proofErr w:type="spellEnd"/>
      <w:r w:rsidRPr="000A4B59">
        <w:rPr>
          <w:b/>
          <w:szCs w:val="24"/>
        </w:rPr>
        <w:t xml:space="preserve"> В. А.</w:t>
      </w:r>
      <w:r>
        <w:rPr>
          <w:szCs w:val="24"/>
        </w:rPr>
        <w:t xml:space="preserve"> – Надеюсь</w:t>
      </w:r>
      <w:r w:rsidR="00E0459A">
        <w:rPr>
          <w:szCs w:val="24"/>
        </w:rPr>
        <w:t>,</w:t>
      </w:r>
      <w:r>
        <w:rPr>
          <w:szCs w:val="24"/>
        </w:rPr>
        <w:t xml:space="preserve"> не в департамент образования будем брать?</w:t>
      </w:r>
      <w:r w:rsidR="0008773C">
        <w:rPr>
          <w:szCs w:val="24"/>
        </w:rPr>
        <w:t xml:space="preserve"> Я пока никак не отношусь. </w:t>
      </w:r>
    </w:p>
    <w:p w:rsidR="0008773C" w:rsidRDefault="0008773C" w:rsidP="00FE3111">
      <w:pPr>
        <w:rPr>
          <w:szCs w:val="24"/>
        </w:rPr>
      </w:pPr>
      <w:r w:rsidRPr="0008773C">
        <w:rPr>
          <w:b/>
          <w:szCs w:val="24"/>
        </w:rPr>
        <w:t>Гудовский А. Э.</w:t>
      </w:r>
      <w:r>
        <w:rPr>
          <w:szCs w:val="24"/>
        </w:rPr>
        <w:t xml:space="preserve"> – Вопрос этот не к Валерию Александровичу, а к Захарову Геннадию Павловичу. </w:t>
      </w:r>
    </w:p>
    <w:p w:rsidR="0008773C" w:rsidRDefault="000A4B59" w:rsidP="00FE3111">
      <w:pPr>
        <w:rPr>
          <w:szCs w:val="24"/>
        </w:rPr>
      </w:pPr>
      <w:proofErr w:type="spellStart"/>
      <w:r w:rsidRPr="0008773C">
        <w:rPr>
          <w:b/>
          <w:szCs w:val="24"/>
        </w:rPr>
        <w:t>Незамаева</w:t>
      </w:r>
      <w:proofErr w:type="spellEnd"/>
      <w:r w:rsidRPr="0008773C">
        <w:rPr>
          <w:b/>
          <w:szCs w:val="24"/>
        </w:rPr>
        <w:t xml:space="preserve"> О. Б.</w:t>
      </w:r>
      <w:r>
        <w:rPr>
          <w:szCs w:val="24"/>
        </w:rPr>
        <w:t xml:space="preserve"> – </w:t>
      </w:r>
      <w:r w:rsidR="0008773C">
        <w:rPr>
          <w:szCs w:val="24"/>
        </w:rPr>
        <w:t>Николай Андреевич на одном из заседаний комиссии по контролю, когда выступал Виталий Геннадьевич</w:t>
      </w:r>
      <w:r w:rsidR="00E0459A">
        <w:rPr>
          <w:szCs w:val="24"/>
        </w:rPr>
        <w:t>,</w:t>
      </w:r>
      <w:r w:rsidR="0008773C">
        <w:rPr>
          <w:szCs w:val="24"/>
        </w:rPr>
        <w:t xml:space="preserve"> озвучил возможные перспективы передать банное хозяйство в департамент по социальной политике для того чтобы не утрачивать функцию мытья, или помывки граждан, которые в этом нуждаются. Потому что, если исчезнут муниципальные бани, то соответственно, достаточно большая часть населени</w:t>
      </w:r>
      <w:r w:rsidR="00E0459A">
        <w:rPr>
          <w:szCs w:val="24"/>
        </w:rPr>
        <w:t>я</w:t>
      </w:r>
      <w:r w:rsidR="0008773C">
        <w:rPr>
          <w:szCs w:val="24"/>
        </w:rPr>
        <w:t xml:space="preserve"> утратит возможность посещать именно в формате общественных бань, к которым достаточно большое количество людей привыкло, и такая потребность существует. </w:t>
      </w:r>
    </w:p>
    <w:p w:rsidR="0008773C" w:rsidRDefault="0008773C" w:rsidP="00FE3111">
      <w:pPr>
        <w:rPr>
          <w:szCs w:val="24"/>
        </w:rPr>
      </w:pPr>
      <w:r>
        <w:rPr>
          <w:szCs w:val="24"/>
        </w:rPr>
        <w:t>Николай Андреевич, я верно излагаю?</w:t>
      </w:r>
    </w:p>
    <w:p w:rsidR="00A175C5" w:rsidRDefault="0008773C" w:rsidP="00FE3111">
      <w:pPr>
        <w:rPr>
          <w:szCs w:val="24"/>
        </w:rPr>
      </w:pPr>
      <w:r>
        <w:rPr>
          <w:szCs w:val="24"/>
        </w:rPr>
        <w:lastRenderedPageBreak/>
        <w:t>И тогда мы говорили что, если будут обсуждения, то мы готовы на эту тему подумать. Но опять же, есть необходимость применить все управленческие и организационные навыки, которыми мы обладаем</w:t>
      </w:r>
      <w:r w:rsidR="001731D1">
        <w:rPr>
          <w:szCs w:val="24"/>
        </w:rPr>
        <w:t>.</w:t>
      </w:r>
      <w:r>
        <w:rPr>
          <w:szCs w:val="24"/>
        </w:rPr>
        <w:t xml:space="preserve"> </w:t>
      </w:r>
      <w:r w:rsidR="001731D1">
        <w:rPr>
          <w:szCs w:val="24"/>
        </w:rPr>
        <w:t>И</w:t>
      </w:r>
      <w:r>
        <w:rPr>
          <w:szCs w:val="24"/>
        </w:rPr>
        <w:t xml:space="preserve"> вторая часть жизни, это финансовая сторона вопроса, о которой уже сказал Виталий Геннадьевич, </w:t>
      </w:r>
      <w:proofErr w:type="gramStart"/>
      <w:r>
        <w:rPr>
          <w:szCs w:val="24"/>
        </w:rPr>
        <w:t>которая</w:t>
      </w:r>
      <w:proofErr w:type="gramEnd"/>
      <w:r>
        <w:rPr>
          <w:szCs w:val="24"/>
        </w:rPr>
        <w:t xml:space="preserve"> безусловно будет</w:t>
      </w:r>
      <w:r w:rsidR="00792DAF">
        <w:rPr>
          <w:szCs w:val="24"/>
        </w:rPr>
        <w:t>, и необходимо будет обсуждать. То есть, без финансового обеспечения</w:t>
      </w:r>
      <w:r w:rsidR="001731D1">
        <w:rPr>
          <w:szCs w:val="24"/>
        </w:rPr>
        <w:t>,</w:t>
      </w:r>
      <w:r w:rsidR="00792DAF">
        <w:rPr>
          <w:szCs w:val="24"/>
        </w:rPr>
        <w:t xml:space="preserve"> </w:t>
      </w:r>
      <w:r w:rsidR="00A175C5">
        <w:rPr>
          <w:szCs w:val="24"/>
        </w:rPr>
        <w:t>вероятно</w:t>
      </w:r>
      <w:r w:rsidR="001731D1">
        <w:rPr>
          <w:szCs w:val="24"/>
        </w:rPr>
        <w:t>,</w:t>
      </w:r>
      <w:r w:rsidR="00A175C5">
        <w:rPr>
          <w:szCs w:val="24"/>
        </w:rPr>
        <w:t xml:space="preserve"> это невозможно, хотя, я точно не знаю о состоянии банного хозяйства. </w:t>
      </w:r>
    </w:p>
    <w:p w:rsidR="00504045" w:rsidRDefault="00A175C5" w:rsidP="00FE3111">
      <w:pPr>
        <w:rPr>
          <w:szCs w:val="24"/>
        </w:rPr>
      </w:pPr>
      <w:proofErr w:type="spellStart"/>
      <w:r w:rsidRPr="00A175C5">
        <w:rPr>
          <w:b/>
          <w:szCs w:val="24"/>
        </w:rPr>
        <w:t>Витухин</w:t>
      </w:r>
      <w:proofErr w:type="spellEnd"/>
      <w:r w:rsidRPr="00A175C5">
        <w:rPr>
          <w:b/>
          <w:szCs w:val="24"/>
        </w:rPr>
        <w:t xml:space="preserve"> В. Г.</w:t>
      </w:r>
      <w:r>
        <w:rPr>
          <w:szCs w:val="24"/>
        </w:rPr>
        <w:t xml:space="preserve"> – Банные услуги по 131-ФЗ не относятся к обязательствам  муниципалитетов, но по ГОСТам, банные услуги относятся к бытовым услугам населения, это чистое управление потребительского рынка.</w:t>
      </w:r>
      <w:r w:rsidR="00792DAF">
        <w:rPr>
          <w:szCs w:val="24"/>
        </w:rPr>
        <w:t xml:space="preserve"> </w:t>
      </w:r>
      <w:r w:rsidR="00504045">
        <w:rPr>
          <w:szCs w:val="24"/>
        </w:rPr>
        <w:t xml:space="preserve">Но уж если разделить направление потребительского рынка, то давайте и кладбище отдадим кому-нибудь. </w:t>
      </w:r>
    </w:p>
    <w:p w:rsidR="00504045" w:rsidRDefault="00504045" w:rsidP="00FE3111">
      <w:pPr>
        <w:rPr>
          <w:szCs w:val="24"/>
        </w:rPr>
      </w:pPr>
      <w:r>
        <w:rPr>
          <w:szCs w:val="24"/>
        </w:rPr>
        <w:t xml:space="preserve">Я не </w:t>
      </w:r>
      <w:proofErr w:type="gramStart"/>
      <w:r>
        <w:rPr>
          <w:szCs w:val="24"/>
        </w:rPr>
        <w:t>понимаю</w:t>
      </w:r>
      <w:proofErr w:type="gramEnd"/>
      <w:r>
        <w:rPr>
          <w:szCs w:val="24"/>
        </w:rPr>
        <w:t xml:space="preserve"> зачем это переделывать. У нас бюджет один. </w:t>
      </w:r>
    </w:p>
    <w:p w:rsidR="000A4B59" w:rsidRDefault="00504045" w:rsidP="00FE3111">
      <w:pPr>
        <w:rPr>
          <w:szCs w:val="24"/>
        </w:rPr>
      </w:pPr>
      <w:r w:rsidRPr="00504045">
        <w:rPr>
          <w:b/>
          <w:szCs w:val="24"/>
        </w:rPr>
        <w:t>Гудовский А. Э.</w:t>
      </w:r>
      <w:r>
        <w:rPr>
          <w:szCs w:val="24"/>
        </w:rPr>
        <w:t xml:space="preserve"> – Виталий Геннадьевич, это рабочий вопрос, </w:t>
      </w:r>
      <w:proofErr w:type="gramStart"/>
      <w:r>
        <w:rPr>
          <w:szCs w:val="24"/>
        </w:rPr>
        <w:t>может еще какие-то предложения будут</w:t>
      </w:r>
      <w:proofErr w:type="gramEnd"/>
      <w:r>
        <w:rPr>
          <w:szCs w:val="24"/>
        </w:rPr>
        <w:t xml:space="preserve">. </w:t>
      </w:r>
      <w:r w:rsidR="0008773C">
        <w:rPr>
          <w:szCs w:val="24"/>
        </w:rPr>
        <w:t xml:space="preserve">  </w:t>
      </w:r>
    </w:p>
    <w:p w:rsidR="00504045" w:rsidRDefault="00504045" w:rsidP="00FE3111">
      <w:pPr>
        <w:rPr>
          <w:szCs w:val="24"/>
        </w:rPr>
      </w:pPr>
      <w:proofErr w:type="spellStart"/>
      <w:r w:rsidRPr="00504045">
        <w:rPr>
          <w:b/>
          <w:szCs w:val="24"/>
        </w:rPr>
        <w:t>Незамаева</w:t>
      </w:r>
      <w:proofErr w:type="spellEnd"/>
      <w:r w:rsidRPr="00504045">
        <w:rPr>
          <w:b/>
          <w:szCs w:val="24"/>
        </w:rPr>
        <w:t xml:space="preserve"> О. Б.</w:t>
      </w:r>
      <w:r>
        <w:rPr>
          <w:szCs w:val="24"/>
        </w:rPr>
        <w:t xml:space="preserve"> – Я не претендую на кусок жизни Виталия Геннадьевича, совершенно точно. Он может быть спокоен. Просто, когда Николай Андреевич озвучил, вероятно</w:t>
      </w:r>
      <w:r w:rsidR="000D001A">
        <w:rPr>
          <w:szCs w:val="24"/>
        </w:rPr>
        <w:t>,</w:t>
      </w:r>
      <w:r>
        <w:rPr>
          <w:szCs w:val="24"/>
        </w:rPr>
        <w:t xml:space="preserve"> с точки зрения, как раз, социальной озабоченности. </w:t>
      </w:r>
    </w:p>
    <w:p w:rsidR="00504045" w:rsidRDefault="00504045" w:rsidP="00FE3111">
      <w:pPr>
        <w:rPr>
          <w:szCs w:val="24"/>
        </w:rPr>
      </w:pPr>
      <w:r w:rsidRPr="00504045">
        <w:rPr>
          <w:b/>
          <w:szCs w:val="24"/>
        </w:rPr>
        <w:t>Гудовский А. Э.</w:t>
      </w:r>
      <w:r>
        <w:rPr>
          <w:szCs w:val="24"/>
        </w:rPr>
        <w:t xml:space="preserve"> – Ольга Борисовна, давайте мы этот вопрос потом пообсуждаем и на нашей комиссии</w:t>
      </w:r>
      <w:r w:rsidR="00F42CF0">
        <w:rPr>
          <w:szCs w:val="24"/>
        </w:rPr>
        <w:t>,</w:t>
      </w:r>
      <w:r>
        <w:rPr>
          <w:szCs w:val="24"/>
        </w:rPr>
        <w:t xml:space="preserve"> и на комиссии по муниципальной собственности, и вы еще внутри коллектива в муниципалитете пообсуждаете.   </w:t>
      </w:r>
    </w:p>
    <w:p w:rsidR="000A4B59" w:rsidRDefault="00504045" w:rsidP="00FE3111">
      <w:pPr>
        <w:rPr>
          <w:szCs w:val="24"/>
        </w:rPr>
      </w:pPr>
      <w:r w:rsidRPr="00504045">
        <w:rPr>
          <w:b/>
          <w:szCs w:val="24"/>
        </w:rPr>
        <w:t>Бурмистров А. В.</w:t>
      </w:r>
      <w:r>
        <w:rPr>
          <w:szCs w:val="24"/>
        </w:rPr>
        <w:t xml:space="preserve"> – Вопрос к Кондратьеву Алексею Валерьевичу касаемо подготовки проектно-сметной документации. Бывает</w:t>
      </w:r>
      <w:r w:rsidR="000D001A">
        <w:rPr>
          <w:szCs w:val="24"/>
        </w:rPr>
        <w:t>,</w:t>
      </w:r>
      <w:r>
        <w:rPr>
          <w:szCs w:val="24"/>
        </w:rPr>
        <w:t xml:space="preserve"> задерживается. Скажите, в этом направлении какая-то работа ведется? Не планируется ли задержка других проектов? И соответственно, как быстро ждать нам окончания запущенных, в частности, у меня на округе это спортивный комплекс «Энергия»</w:t>
      </w:r>
      <w:r w:rsidR="000D001A">
        <w:rPr>
          <w:szCs w:val="24"/>
        </w:rPr>
        <w:t xml:space="preserve"> футбольный стадион.</w:t>
      </w:r>
    </w:p>
    <w:p w:rsidR="001731D1" w:rsidRDefault="00F42CF0" w:rsidP="00FE3111">
      <w:pPr>
        <w:rPr>
          <w:szCs w:val="24"/>
        </w:rPr>
      </w:pPr>
      <w:r w:rsidRPr="00F42CF0">
        <w:rPr>
          <w:b/>
          <w:szCs w:val="24"/>
        </w:rPr>
        <w:t>Кондратьев А. В.</w:t>
      </w:r>
      <w:r>
        <w:rPr>
          <w:szCs w:val="24"/>
        </w:rPr>
        <w:t xml:space="preserve"> – Мы задерживать прохождение экспертизы не планировали, и не планируем. К сожалению, в последние годы, я думаю</w:t>
      </w:r>
      <w:r w:rsidR="001731D1">
        <w:rPr>
          <w:szCs w:val="24"/>
        </w:rPr>
        <w:t>,</w:t>
      </w:r>
      <w:r>
        <w:rPr>
          <w:szCs w:val="24"/>
        </w:rPr>
        <w:t xml:space="preserve"> что каждый из руководителей </w:t>
      </w:r>
      <w:proofErr w:type="spellStart"/>
      <w:r>
        <w:rPr>
          <w:szCs w:val="24"/>
        </w:rPr>
        <w:t>ГРБСов</w:t>
      </w:r>
      <w:proofErr w:type="spellEnd"/>
      <w:r>
        <w:rPr>
          <w:szCs w:val="24"/>
        </w:rPr>
        <w:t xml:space="preserve">, кто связан с капитальным строительством, </w:t>
      </w:r>
      <w:r w:rsidR="001731D1">
        <w:rPr>
          <w:szCs w:val="24"/>
        </w:rPr>
        <w:t>с бюджетными проектами, отметит,</w:t>
      </w:r>
      <w:r>
        <w:rPr>
          <w:szCs w:val="24"/>
        </w:rPr>
        <w:t xml:space="preserve"> что процесс прохождения </w:t>
      </w:r>
      <w:proofErr w:type="spellStart"/>
      <w:r>
        <w:rPr>
          <w:szCs w:val="24"/>
        </w:rPr>
        <w:t>главгосэкспертизы</w:t>
      </w:r>
      <w:proofErr w:type="spellEnd"/>
      <w:r w:rsidR="001731D1">
        <w:rPr>
          <w:szCs w:val="24"/>
        </w:rPr>
        <w:t>,</w:t>
      </w:r>
      <w:r>
        <w:rPr>
          <w:szCs w:val="24"/>
        </w:rPr>
        <w:t xml:space="preserve"> непростой сегодня. Очень внимательно проверяется, зачастую</w:t>
      </w:r>
      <w:r w:rsidR="001731D1">
        <w:rPr>
          <w:szCs w:val="24"/>
        </w:rPr>
        <w:t>,</w:t>
      </w:r>
      <w:r>
        <w:rPr>
          <w:szCs w:val="24"/>
        </w:rPr>
        <w:t xml:space="preserve"> можно это скорректировать в процессе реализации, какие-то позиции, но, к сожалению, не удается </w:t>
      </w:r>
      <w:r w:rsidR="00AA38A0">
        <w:rPr>
          <w:szCs w:val="24"/>
        </w:rPr>
        <w:t xml:space="preserve">пройти </w:t>
      </w:r>
      <w:r>
        <w:rPr>
          <w:szCs w:val="24"/>
        </w:rPr>
        <w:t xml:space="preserve">на </w:t>
      </w:r>
      <w:r w:rsidR="00AA38A0">
        <w:rPr>
          <w:szCs w:val="24"/>
        </w:rPr>
        <w:t xml:space="preserve">каких-то </w:t>
      </w:r>
      <w:r>
        <w:rPr>
          <w:szCs w:val="24"/>
        </w:rPr>
        <w:t>компромисс</w:t>
      </w:r>
      <w:r w:rsidR="00AA38A0">
        <w:rPr>
          <w:szCs w:val="24"/>
        </w:rPr>
        <w:t>ах, чтобы быстрее пройти экспертизу. При этом</w:t>
      </w:r>
      <w:proofErr w:type="gramStart"/>
      <w:r w:rsidR="001731D1">
        <w:rPr>
          <w:szCs w:val="24"/>
        </w:rPr>
        <w:t>,</w:t>
      </w:r>
      <w:proofErr w:type="gramEnd"/>
      <w:r w:rsidR="00AA38A0">
        <w:rPr>
          <w:szCs w:val="24"/>
        </w:rPr>
        <w:t xml:space="preserve"> на сегодня, у нас все объекты, которые в национальных проектах присутствуют, все прошли </w:t>
      </w:r>
      <w:proofErr w:type="spellStart"/>
      <w:r w:rsidR="00AA38A0">
        <w:rPr>
          <w:szCs w:val="24"/>
        </w:rPr>
        <w:t>главгосэкспертизу</w:t>
      </w:r>
      <w:proofErr w:type="spellEnd"/>
      <w:r w:rsidR="00AA38A0">
        <w:rPr>
          <w:szCs w:val="24"/>
        </w:rPr>
        <w:t xml:space="preserve">, то есть, где мы заявляемся на национальные проекты. </w:t>
      </w:r>
    </w:p>
    <w:p w:rsidR="00AA38A0" w:rsidRDefault="00AA38A0" w:rsidP="00FE3111">
      <w:pPr>
        <w:rPr>
          <w:szCs w:val="24"/>
        </w:rPr>
      </w:pPr>
      <w:r>
        <w:rPr>
          <w:szCs w:val="24"/>
        </w:rPr>
        <w:t xml:space="preserve">К сожалению, по этому проекту, небольшому, действительно, реконструкция футбольного поля на улице Часовая, 2, здесь неудачно выбран в результате аукциона подрядчик, который проболел фактически </w:t>
      </w:r>
      <w:proofErr w:type="gramStart"/>
      <w:r>
        <w:rPr>
          <w:szCs w:val="24"/>
        </w:rPr>
        <w:t>пол года</w:t>
      </w:r>
      <w:proofErr w:type="gramEnd"/>
      <w:r>
        <w:rPr>
          <w:szCs w:val="24"/>
        </w:rPr>
        <w:t>, действительно серьезная болезнь была, он восстановился</w:t>
      </w:r>
      <w:r w:rsidR="001731D1">
        <w:rPr>
          <w:szCs w:val="24"/>
        </w:rPr>
        <w:t>.</w:t>
      </w:r>
      <w:r>
        <w:rPr>
          <w:szCs w:val="24"/>
        </w:rPr>
        <w:t xml:space="preserve"> </w:t>
      </w:r>
      <w:r w:rsidR="001731D1">
        <w:rPr>
          <w:szCs w:val="24"/>
        </w:rPr>
        <w:t>И</w:t>
      </w:r>
      <w:r>
        <w:rPr>
          <w:szCs w:val="24"/>
        </w:rPr>
        <w:t xml:space="preserve"> мы в декабре не имели возможности получить </w:t>
      </w:r>
      <w:proofErr w:type="spellStart"/>
      <w:r>
        <w:rPr>
          <w:szCs w:val="24"/>
        </w:rPr>
        <w:t>госэкспертизу</w:t>
      </w:r>
      <w:proofErr w:type="spellEnd"/>
      <w:r>
        <w:rPr>
          <w:szCs w:val="24"/>
        </w:rPr>
        <w:t>, потому что, просто банально не исправили замеча</w:t>
      </w:r>
      <w:r w:rsidR="001731D1">
        <w:rPr>
          <w:szCs w:val="24"/>
        </w:rPr>
        <w:t>ния. Сейчас устранили замечания</w:t>
      </w:r>
      <w:r>
        <w:rPr>
          <w:szCs w:val="24"/>
        </w:rPr>
        <w:t xml:space="preserve"> по документам в </w:t>
      </w:r>
      <w:proofErr w:type="spellStart"/>
      <w:r>
        <w:rPr>
          <w:szCs w:val="24"/>
        </w:rPr>
        <w:t>главгосэкспертизе</w:t>
      </w:r>
      <w:proofErr w:type="spellEnd"/>
      <w:r w:rsidR="001731D1">
        <w:rPr>
          <w:szCs w:val="24"/>
        </w:rPr>
        <w:t>.</w:t>
      </w:r>
      <w:r>
        <w:rPr>
          <w:szCs w:val="24"/>
        </w:rPr>
        <w:t xml:space="preserve"> </w:t>
      </w:r>
      <w:r w:rsidR="001731D1">
        <w:rPr>
          <w:szCs w:val="24"/>
        </w:rPr>
        <w:t>Я</w:t>
      </w:r>
      <w:r>
        <w:rPr>
          <w:szCs w:val="24"/>
        </w:rPr>
        <w:t xml:space="preserve"> вчера с руководителем составил разговор, чтобы на начало </w:t>
      </w:r>
      <w:r>
        <w:rPr>
          <w:szCs w:val="24"/>
        </w:rPr>
        <w:lastRenderedPageBreak/>
        <w:t>февраля документы были, чтобы нам</w:t>
      </w:r>
      <w:r w:rsidR="001731D1">
        <w:rPr>
          <w:szCs w:val="24"/>
        </w:rPr>
        <w:t xml:space="preserve"> уже</w:t>
      </w:r>
      <w:r>
        <w:rPr>
          <w:szCs w:val="24"/>
        </w:rPr>
        <w:t xml:space="preserve"> совместно с Анной Васильевной Терешковой </w:t>
      </w:r>
      <w:proofErr w:type="gramStart"/>
      <w:r>
        <w:rPr>
          <w:szCs w:val="24"/>
        </w:rPr>
        <w:t>заявляться</w:t>
      </w:r>
      <w:proofErr w:type="gramEnd"/>
      <w:r>
        <w:rPr>
          <w:szCs w:val="24"/>
        </w:rPr>
        <w:t xml:space="preserve"> на финансирование этого объекта</w:t>
      </w:r>
      <w:r w:rsidR="006C4D67">
        <w:rPr>
          <w:szCs w:val="24"/>
        </w:rPr>
        <w:t xml:space="preserve"> в Советском районе</w:t>
      </w:r>
      <w:r>
        <w:rPr>
          <w:szCs w:val="24"/>
        </w:rPr>
        <w:t>.</w:t>
      </w:r>
    </w:p>
    <w:p w:rsidR="002D254C" w:rsidRDefault="00AA38A0" w:rsidP="00FE3111">
      <w:pPr>
        <w:rPr>
          <w:szCs w:val="24"/>
        </w:rPr>
      </w:pPr>
      <w:r w:rsidRPr="00AA38A0">
        <w:rPr>
          <w:b/>
          <w:szCs w:val="24"/>
        </w:rPr>
        <w:t>Пинус Н. И.</w:t>
      </w:r>
      <w:r>
        <w:rPr>
          <w:szCs w:val="24"/>
        </w:rPr>
        <w:t xml:space="preserve"> – </w:t>
      </w:r>
      <w:r w:rsidR="006C4D67">
        <w:rPr>
          <w:szCs w:val="24"/>
        </w:rPr>
        <w:t>Мы с вами понимаем</w:t>
      </w:r>
      <w:r w:rsidR="00301830">
        <w:rPr>
          <w:szCs w:val="24"/>
        </w:rPr>
        <w:t>,</w:t>
      </w:r>
      <w:r w:rsidR="006C4D67">
        <w:rPr>
          <w:szCs w:val="24"/>
        </w:rPr>
        <w:t xml:space="preserve"> что привлечение инвестиций в бюджет города это очень важная история. Сегодня мы услышали о том, что усилен</w:t>
      </w:r>
      <w:r w:rsidR="00B20D4E">
        <w:rPr>
          <w:szCs w:val="24"/>
        </w:rPr>
        <w:t>а</w:t>
      </w:r>
      <w:r w:rsidR="006C4D67">
        <w:rPr>
          <w:szCs w:val="24"/>
        </w:rPr>
        <w:t xml:space="preserve"> </w:t>
      </w:r>
      <w:r w:rsidR="00B20D4E">
        <w:rPr>
          <w:szCs w:val="24"/>
        </w:rPr>
        <w:t>работа</w:t>
      </w:r>
      <w:r>
        <w:rPr>
          <w:szCs w:val="24"/>
        </w:rPr>
        <w:t xml:space="preserve"> </w:t>
      </w:r>
      <w:r w:rsidR="00B20D4E">
        <w:rPr>
          <w:szCs w:val="24"/>
        </w:rPr>
        <w:t>по привлечению инвестиций в экономику города. Но как мы уже с вами отмечали, когда в прошлый раз обсуждали работу этого управления</w:t>
      </w:r>
      <w:r w:rsidR="00301830">
        <w:rPr>
          <w:szCs w:val="24"/>
        </w:rPr>
        <w:t>, то не даны цифры</w:t>
      </w:r>
      <w:r w:rsidR="002D254C">
        <w:rPr>
          <w:szCs w:val="24"/>
        </w:rPr>
        <w:t>, а именно,</w:t>
      </w:r>
      <w:r w:rsidR="00301830">
        <w:rPr>
          <w:szCs w:val="24"/>
        </w:rPr>
        <w:t xml:space="preserve"> сколько денег привлечено. Собственно, это же в деньгах нужно мерить. </w:t>
      </w:r>
    </w:p>
    <w:p w:rsidR="00F42CF0" w:rsidRDefault="00301830" w:rsidP="00FE3111">
      <w:pPr>
        <w:rPr>
          <w:szCs w:val="24"/>
        </w:rPr>
      </w:pPr>
      <w:r>
        <w:rPr>
          <w:szCs w:val="24"/>
        </w:rPr>
        <w:t>Сколько в 2022 году привлечено денег в сравнении с 2021 годом</w:t>
      </w:r>
      <w:r w:rsidR="002D254C">
        <w:rPr>
          <w:szCs w:val="24"/>
        </w:rPr>
        <w:t>?</w:t>
      </w:r>
      <w:r>
        <w:rPr>
          <w:szCs w:val="24"/>
        </w:rPr>
        <w:t xml:space="preserve"> Была названа только одна цифра 29,6 млн. рублей, которые привлекли на кафе. Я надеюсь, что это не единственное, или единственное?</w:t>
      </w:r>
    </w:p>
    <w:p w:rsidR="00301830" w:rsidRDefault="00301830" w:rsidP="00FE3111">
      <w:pPr>
        <w:rPr>
          <w:szCs w:val="24"/>
        </w:rPr>
      </w:pPr>
      <w:r>
        <w:rPr>
          <w:szCs w:val="24"/>
        </w:rPr>
        <w:t>Давайте</w:t>
      </w:r>
      <w:r w:rsidR="002D254C">
        <w:rPr>
          <w:szCs w:val="24"/>
        </w:rPr>
        <w:t>,</w:t>
      </w:r>
      <w:r>
        <w:rPr>
          <w:szCs w:val="24"/>
        </w:rPr>
        <w:t xml:space="preserve"> по возможности</w:t>
      </w:r>
      <w:r w:rsidR="002D254C">
        <w:rPr>
          <w:szCs w:val="24"/>
        </w:rPr>
        <w:t>,</w:t>
      </w:r>
      <w:r>
        <w:rPr>
          <w:szCs w:val="24"/>
        </w:rPr>
        <w:t xml:space="preserve"> еще раз обратим внимание на этот момент. Может быть, это прозвучит в отчете мэра</w:t>
      </w:r>
      <w:r w:rsidR="002D254C">
        <w:rPr>
          <w:szCs w:val="24"/>
        </w:rPr>
        <w:t>?</w:t>
      </w:r>
      <w:r>
        <w:rPr>
          <w:szCs w:val="24"/>
        </w:rPr>
        <w:t xml:space="preserve"> </w:t>
      </w:r>
    </w:p>
    <w:p w:rsidR="00301830" w:rsidRDefault="00301830" w:rsidP="00301830">
      <w:pPr>
        <w:rPr>
          <w:szCs w:val="24"/>
        </w:rPr>
      </w:pPr>
      <w:r w:rsidRPr="00301830">
        <w:rPr>
          <w:b/>
          <w:szCs w:val="24"/>
        </w:rPr>
        <w:t>Гудовский А. Э.</w:t>
      </w:r>
      <w:r>
        <w:rPr>
          <w:szCs w:val="24"/>
        </w:rPr>
        <w:t xml:space="preserve"> – Виталий Геннадьевич, я прошу вас предоставить информацию в комиссию. </w:t>
      </w:r>
    </w:p>
    <w:p w:rsidR="00301830" w:rsidRDefault="00301830" w:rsidP="00301830">
      <w:pPr>
        <w:rPr>
          <w:szCs w:val="24"/>
        </w:rPr>
      </w:pPr>
      <w:r>
        <w:rPr>
          <w:szCs w:val="24"/>
        </w:rPr>
        <w:t>Мы на комиссии просили предоставить эту информацию в суммах, вы тогда были в командировке.</w:t>
      </w:r>
    </w:p>
    <w:p w:rsidR="00301830" w:rsidRDefault="00301830" w:rsidP="00301830">
      <w:pPr>
        <w:rPr>
          <w:szCs w:val="24"/>
        </w:rPr>
      </w:pPr>
      <w:proofErr w:type="spellStart"/>
      <w:r w:rsidRPr="00301830">
        <w:rPr>
          <w:b/>
          <w:szCs w:val="24"/>
        </w:rPr>
        <w:t>Витухин</w:t>
      </w:r>
      <w:proofErr w:type="spellEnd"/>
      <w:r w:rsidRPr="00301830">
        <w:rPr>
          <w:b/>
          <w:szCs w:val="24"/>
        </w:rPr>
        <w:t xml:space="preserve"> В. Г.</w:t>
      </w:r>
      <w:r>
        <w:rPr>
          <w:szCs w:val="24"/>
        </w:rPr>
        <w:t xml:space="preserve"> – Вообще, на слайдах это у Геннадия Павловича было. У меня все эти цифры есть. Хорошо.</w:t>
      </w:r>
    </w:p>
    <w:p w:rsidR="000D001A" w:rsidRDefault="00F87BB1" w:rsidP="00FE3111">
      <w:pPr>
        <w:rPr>
          <w:szCs w:val="24"/>
        </w:rPr>
      </w:pPr>
      <w:r w:rsidRPr="00F87BB1">
        <w:rPr>
          <w:b/>
          <w:szCs w:val="24"/>
        </w:rPr>
        <w:t>Каверзина С. В.</w:t>
      </w:r>
      <w:r>
        <w:rPr>
          <w:szCs w:val="24"/>
        </w:rPr>
        <w:t xml:space="preserve"> – </w:t>
      </w:r>
      <w:r w:rsidR="005D2D58">
        <w:rPr>
          <w:szCs w:val="24"/>
        </w:rPr>
        <w:t xml:space="preserve">Вопрос к Алексею Валерьевичу Кондратьеву. </w:t>
      </w:r>
      <w:r w:rsidR="002D254C">
        <w:rPr>
          <w:szCs w:val="24"/>
        </w:rPr>
        <w:t>К</w:t>
      </w:r>
      <w:r w:rsidR="005D2D58">
        <w:rPr>
          <w:szCs w:val="24"/>
        </w:rPr>
        <w:t>огда</w:t>
      </w:r>
      <w:r w:rsidR="002D254C">
        <w:rPr>
          <w:szCs w:val="24"/>
        </w:rPr>
        <w:t xml:space="preserve"> мы</w:t>
      </w:r>
      <w:r w:rsidR="005D2D58">
        <w:rPr>
          <w:szCs w:val="24"/>
        </w:rPr>
        <w:t xml:space="preserve"> принимали корректировки в генплан в 2022 году, вы сказали что за 2021 и 2022 год все проекты планировок территорий будут обновлены. </w:t>
      </w:r>
    </w:p>
    <w:p w:rsidR="005D2D58" w:rsidRDefault="005D2D58" w:rsidP="00FE3111">
      <w:pPr>
        <w:rPr>
          <w:szCs w:val="24"/>
        </w:rPr>
      </w:pPr>
      <w:r>
        <w:rPr>
          <w:szCs w:val="24"/>
        </w:rPr>
        <w:t>Я сейчас уже по своему округу знаю, что микрорайон «Щ» точно не обновлено</w:t>
      </w:r>
      <w:r w:rsidR="002D254C">
        <w:rPr>
          <w:szCs w:val="24"/>
        </w:rPr>
        <w:t>,</w:t>
      </w:r>
      <w:r>
        <w:rPr>
          <w:szCs w:val="24"/>
        </w:rPr>
        <w:t xml:space="preserve"> и я так думаю, что не только там. </w:t>
      </w:r>
    </w:p>
    <w:p w:rsidR="005D2D58" w:rsidRDefault="005D2D58" w:rsidP="00FE3111">
      <w:pPr>
        <w:rPr>
          <w:szCs w:val="24"/>
        </w:rPr>
      </w:pPr>
      <w:r>
        <w:rPr>
          <w:szCs w:val="24"/>
        </w:rPr>
        <w:t>Хотелось бы понять, почему у нас за два года не получилось обновить проекты планировки? И когда мы закончим эту работу?</w:t>
      </w:r>
    </w:p>
    <w:p w:rsidR="00CA6945" w:rsidRDefault="005D2D58" w:rsidP="00FE3111">
      <w:pPr>
        <w:rPr>
          <w:szCs w:val="24"/>
        </w:rPr>
      </w:pPr>
      <w:r w:rsidRPr="005D2D58">
        <w:rPr>
          <w:b/>
          <w:szCs w:val="24"/>
        </w:rPr>
        <w:t>Кондратьев А. В.</w:t>
      </w:r>
      <w:r>
        <w:rPr>
          <w:szCs w:val="24"/>
        </w:rPr>
        <w:t xml:space="preserve"> – Светлана Викторовна, я ждал этого вопроса именно от вас. В основной массе все территории, которые активно сегодня застраиваются, по проекту планировок обновили. Более того, обновили в части, как раз, требований к застройщикам в части обеспечения социальной инфраструктуры. </w:t>
      </w:r>
    </w:p>
    <w:p w:rsidR="007F2E0D" w:rsidRDefault="00CA6945" w:rsidP="00FE3111">
      <w:pPr>
        <w:rPr>
          <w:szCs w:val="24"/>
        </w:rPr>
      </w:pPr>
      <w:r>
        <w:rPr>
          <w:szCs w:val="24"/>
        </w:rPr>
        <w:t>Аномальная территория Советского района</w:t>
      </w:r>
      <w:r w:rsidR="002D254C">
        <w:rPr>
          <w:szCs w:val="24"/>
        </w:rPr>
        <w:t>,</w:t>
      </w:r>
      <w:r>
        <w:rPr>
          <w:szCs w:val="24"/>
        </w:rPr>
        <w:t xml:space="preserve"> с точки зрения прохождения документации по градостроительству, она особенности свои накладывает. Вы же знаете, что проект </w:t>
      </w:r>
      <w:r w:rsidR="00B80FBB">
        <w:rPr>
          <w:szCs w:val="24"/>
        </w:rPr>
        <w:t xml:space="preserve">планировки </w:t>
      </w:r>
      <w:r>
        <w:rPr>
          <w:szCs w:val="24"/>
        </w:rPr>
        <w:t>сейчас в работе</w:t>
      </w:r>
      <w:r w:rsidR="00B80FBB">
        <w:rPr>
          <w:szCs w:val="24"/>
        </w:rPr>
        <w:t>, и я готов с вами согласовать сроки прохождения согласования в отдельно взятые территории с вашим участием. Сроки согласования проект</w:t>
      </w:r>
      <w:r w:rsidR="007F2E0D">
        <w:rPr>
          <w:szCs w:val="24"/>
        </w:rPr>
        <w:t>ов</w:t>
      </w:r>
      <w:r w:rsidR="00B80FBB">
        <w:rPr>
          <w:szCs w:val="24"/>
        </w:rPr>
        <w:t xml:space="preserve"> планиров</w:t>
      </w:r>
      <w:r w:rsidR="007F2E0D">
        <w:rPr>
          <w:szCs w:val="24"/>
        </w:rPr>
        <w:t xml:space="preserve">ок в Советском районе в два, в три раза выше, чем в целом по городу. </w:t>
      </w:r>
    </w:p>
    <w:p w:rsidR="007F2E0D" w:rsidRDefault="007F2E0D" w:rsidP="00FE3111">
      <w:pPr>
        <w:rPr>
          <w:szCs w:val="24"/>
        </w:rPr>
      </w:pPr>
      <w:r w:rsidRPr="007F2E0D">
        <w:rPr>
          <w:b/>
          <w:szCs w:val="24"/>
        </w:rPr>
        <w:t>Каверзина С. В.</w:t>
      </w:r>
      <w:r>
        <w:rPr>
          <w:szCs w:val="24"/>
        </w:rPr>
        <w:t xml:space="preserve"> – Это же не единственный проект планировки?</w:t>
      </w:r>
    </w:p>
    <w:p w:rsidR="007F2E0D" w:rsidRDefault="007F2E0D" w:rsidP="00FE3111">
      <w:pPr>
        <w:rPr>
          <w:szCs w:val="24"/>
        </w:rPr>
      </w:pPr>
      <w:r w:rsidRPr="007F2E0D">
        <w:rPr>
          <w:b/>
          <w:szCs w:val="24"/>
        </w:rPr>
        <w:t>Кондратьев А. В.</w:t>
      </w:r>
      <w:r>
        <w:rPr>
          <w:szCs w:val="24"/>
        </w:rPr>
        <w:t xml:space="preserve"> – Основная масса уже </w:t>
      </w:r>
      <w:proofErr w:type="gramStart"/>
      <w:r>
        <w:rPr>
          <w:szCs w:val="24"/>
        </w:rPr>
        <w:t>обновлены</w:t>
      </w:r>
      <w:proofErr w:type="gramEnd"/>
      <w:r>
        <w:rPr>
          <w:szCs w:val="24"/>
        </w:rPr>
        <w:t>.</w:t>
      </w:r>
    </w:p>
    <w:p w:rsidR="00176A69" w:rsidRDefault="007F2E0D" w:rsidP="00FE3111">
      <w:pPr>
        <w:rPr>
          <w:szCs w:val="24"/>
        </w:rPr>
      </w:pPr>
      <w:r w:rsidRPr="00176A69">
        <w:rPr>
          <w:b/>
          <w:szCs w:val="24"/>
        </w:rPr>
        <w:t>Колпаков Д. В.</w:t>
      </w:r>
      <w:r>
        <w:rPr>
          <w:szCs w:val="24"/>
        </w:rPr>
        <w:t xml:space="preserve"> </w:t>
      </w:r>
      <w:r w:rsidR="00176A69">
        <w:rPr>
          <w:szCs w:val="24"/>
        </w:rPr>
        <w:t>– Алексей Валерьевич, у нас когда-нибудь, цифровая копия города Новосибирска появится?</w:t>
      </w:r>
    </w:p>
    <w:p w:rsidR="00176A69" w:rsidRDefault="00176A69" w:rsidP="00FE3111">
      <w:pPr>
        <w:rPr>
          <w:szCs w:val="24"/>
        </w:rPr>
      </w:pPr>
      <w:r w:rsidRPr="00176A69">
        <w:rPr>
          <w:b/>
          <w:szCs w:val="24"/>
        </w:rPr>
        <w:t>Кондратьев А. В.</w:t>
      </w:r>
      <w:r>
        <w:rPr>
          <w:szCs w:val="24"/>
        </w:rPr>
        <w:t xml:space="preserve"> – Что такое цифровая копия города Новосибирска? Генеральный план города Новосибирска у нас в цифре, и принят с вами в 2021 году. Что еще мы должны </w:t>
      </w:r>
      <w:proofErr w:type="spellStart"/>
      <w:r>
        <w:rPr>
          <w:szCs w:val="24"/>
        </w:rPr>
        <w:t>отцифровать</w:t>
      </w:r>
      <w:proofErr w:type="spellEnd"/>
      <w:r>
        <w:rPr>
          <w:szCs w:val="24"/>
        </w:rPr>
        <w:t>?</w:t>
      </w:r>
    </w:p>
    <w:p w:rsidR="00176A69" w:rsidRDefault="00176A69" w:rsidP="00FE3111">
      <w:pPr>
        <w:rPr>
          <w:szCs w:val="24"/>
        </w:rPr>
      </w:pPr>
      <w:r w:rsidRPr="00176A69">
        <w:rPr>
          <w:b/>
          <w:szCs w:val="24"/>
        </w:rPr>
        <w:t>Колпаков Д. В.</w:t>
      </w:r>
      <w:r>
        <w:rPr>
          <w:szCs w:val="24"/>
        </w:rPr>
        <w:t xml:space="preserve"> – У нас Артем Вениаминович Скатов сейчас активно занимается </w:t>
      </w:r>
      <w:proofErr w:type="spellStart"/>
      <w:r>
        <w:rPr>
          <w:szCs w:val="24"/>
        </w:rPr>
        <w:t>цифровизацией</w:t>
      </w:r>
      <w:proofErr w:type="spellEnd"/>
      <w:r>
        <w:rPr>
          <w:szCs w:val="24"/>
        </w:rPr>
        <w:t xml:space="preserve">, я немного вник в этот процесс, и хотелось бы вообще все </w:t>
      </w:r>
      <w:r>
        <w:rPr>
          <w:szCs w:val="24"/>
        </w:rPr>
        <w:lastRenderedPageBreak/>
        <w:t>полностью топографические планы, схемы, совместить в одно</w:t>
      </w:r>
      <w:r w:rsidR="00995F2E">
        <w:rPr>
          <w:szCs w:val="24"/>
        </w:rPr>
        <w:t>,</w:t>
      </w:r>
      <w:r>
        <w:rPr>
          <w:szCs w:val="24"/>
        </w:rPr>
        <w:t xml:space="preserve"> и сделать все в цифре.</w:t>
      </w:r>
    </w:p>
    <w:p w:rsidR="00176A69" w:rsidRDefault="000921C4" w:rsidP="00FE3111">
      <w:pPr>
        <w:rPr>
          <w:szCs w:val="24"/>
        </w:rPr>
      </w:pPr>
      <w:r w:rsidRPr="000921C4">
        <w:rPr>
          <w:b/>
          <w:szCs w:val="24"/>
        </w:rPr>
        <w:t>Кондратьев А. В.</w:t>
      </w:r>
      <w:r>
        <w:rPr>
          <w:szCs w:val="24"/>
        </w:rPr>
        <w:t xml:space="preserve"> – Думаю</w:t>
      </w:r>
      <w:r w:rsidR="00995F2E">
        <w:rPr>
          <w:szCs w:val="24"/>
        </w:rPr>
        <w:t>,</w:t>
      </w:r>
      <w:r>
        <w:rPr>
          <w:szCs w:val="24"/>
        </w:rPr>
        <w:t xml:space="preserve"> что нам с вами нужна дополнительная консультация, чтобы понять. Потому что, вы уже вникли, а я еще нет.</w:t>
      </w:r>
      <w:r w:rsidR="00995F2E">
        <w:rPr>
          <w:szCs w:val="24"/>
        </w:rPr>
        <w:t xml:space="preserve"> Я вникну, и мы поговорим. </w:t>
      </w:r>
    </w:p>
    <w:p w:rsidR="00995F2E" w:rsidRDefault="00995F2E" w:rsidP="00FE3111">
      <w:pPr>
        <w:rPr>
          <w:szCs w:val="24"/>
        </w:rPr>
      </w:pPr>
      <w:r w:rsidRPr="00995F2E">
        <w:rPr>
          <w:b/>
          <w:szCs w:val="24"/>
        </w:rPr>
        <w:t>Воронина Е. А.</w:t>
      </w:r>
      <w:r>
        <w:rPr>
          <w:szCs w:val="24"/>
        </w:rPr>
        <w:t xml:space="preserve"> – Добрый день, у меня вопрос к Алексею Валерьевичу Кондратьеву. Сейчас ведется бурное строительство на территории микрорайона «Поселок Северный», впереди ждет нас перспектива реализации плана комплексного развития территорий,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к огромному сожалению, в докладе не услышала перспектив, которые касаются строительства социальных объектов на этой территории. Детский сад сейчас справляется с той нагрузкой, которая существует. Школа уже давно не справляется. Наказы по строительству детского сада и реконструкция школы № 103, уже много лет переходящие, уже третий созыв. </w:t>
      </w:r>
    </w:p>
    <w:p w:rsidR="00995F2E" w:rsidRDefault="00995F2E" w:rsidP="00FE3111">
      <w:pPr>
        <w:rPr>
          <w:szCs w:val="24"/>
        </w:rPr>
      </w:pPr>
      <w:r>
        <w:rPr>
          <w:szCs w:val="24"/>
        </w:rPr>
        <w:t>Все-таки, хотелось бы понять, при комплексном развитии территорий, будет ли применен подход именно комплексного развития</w:t>
      </w:r>
      <w:r w:rsidR="009E2583">
        <w:rPr>
          <w:szCs w:val="24"/>
        </w:rPr>
        <w:t>,</w:t>
      </w:r>
      <w:r>
        <w:rPr>
          <w:szCs w:val="24"/>
        </w:rPr>
        <w:t xml:space="preserve"> с учетом не только строительства жилых домов, расселения аварийных, но и со строительством социальных объектов?</w:t>
      </w:r>
    </w:p>
    <w:p w:rsidR="0055604B" w:rsidRDefault="009E2583" w:rsidP="00FE3111">
      <w:pPr>
        <w:rPr>
          <w:szCs w:val="24"/>
        </w:rPr>
      </w:pPr>
      <w:r w:rsidRPr="009E2583">
        <w:rPr>
          <w:b/>
          <w:szCs w:val="24"/>
        </w:rPr>
        <w:t>Кондратьев А. В.</w:t>
      </w:r>
      <w:r>
        <w:rPr>
          <w:szCs w:val="24"/>
        </w:rPr>
        <w:t xml:space="preserve"> – Мы с вами на эту тему говорили. Елена Алексеевна, вы практически на каждой комиссии по комплексному развитию территорий присутствуете. Наверное, тут дилемма, если мы понимаем по территориям, которые сформировали, есть проектная </w:t>
      </w:r>
      <w:r w:rsidR="0055604B">
        <w:rPr>
          <w:szCs w:val="24"/>
        </w:rPr>
        <w:t xml:space="preserve">документация, ждем федерального финансирования, то это одна ситуация по всем крупным массивам. </w:t>
      </w:r>
    </w:p>
    <w:p w:rsidR="0055604B" w:rsidRDefault="0055604B" w:rsidP="00FE3111">
      <w:pPr>
        <w:rPr>
          <w:szCs w:val="24"/>
        </w:rPr>
      </w:pPr>
      <w:r>
        <w:rPr>
          <w:szCs w:val="24"/>
        </w:rPr>
        <w:t xml:space="preserve">Если мы сейчас сосредоточены на расселение ветхого фонда, то инвестор, условно говоря, у него </w:t>
      </w:r>
      <w:r w:rsidR="002D254C">
        <w:rPr>
          <w:szCs w:val="24"/>
        </w:rPr>
        <w:t>у</w:t>
      </w:r>
      <w:r>
        <w:rPr>
          <w:szCs w:val="24"/>
        </w:rPr>
        <w:t>же есть какая-то посчитанная экономика, и осуществить расселение ветхого фонда</w:t>
      </w:r>
      <w:r w:rsidR="002D254C">
        <w:rPr>
          <w:szCs w:val="24"/>
        </w:rPr>
        <w:t>,</w:t>
      </w:r>
      <w:r>
        <w:rPr>
          <w:szCs w:val="24"/>
        </w:rPr>
        <w:t xml:space="preserve"> и осуществить строительство, либо передачу земельного участка под школу, это пока невозможно. </w:t>
      </w:r>
    </w:p>
    <w:p w:rsidR="00BF60EE" w:rsidRDefault="0055604B" w:rsidP="00FE3111">
      <w:pPr>
        <w:rPr>
          <w:szCs w:val="24"/>
        </w:rPr>
      </w:pPr>
      <w:r>
        <w:rPr>
          <w:szCs w:val="24"/>
        </w:rPr>
        <w:t>Почему мы и хотим как можно скорее зайти в федеральный проект, чтобы большую часть ветхих домов расселял бюджет, и тогда мы требуем от застройщика, то есть, фактически мы формируем сами под себя резерв по социальной инфраструктуре, но это локальные проекты. Во всех проектах, основная масса</w:t>
      </w:r>
      <w:r w:rsidR="002D254C">
        <w:rPr>
          <w:szCs w:val="24"/>
        </w:rPr>
        <w:t>,</w:t>
      </w:r>
      <w:r>
        <w:rPr>
          <w:szCs w:val="24"/>
        </w:rPr>
        <w:t xml:space="preserve"> </w:t>
      </w:r>
      <w:r w:rsidR="00246DEA">
        <w:rPr>
          <w:szCs w:val="24"/>
        </w:rPr>
        <w:t>котор</w:t>
      </w:r>
      <w:r w:rsidR="00BF60EE">
        <w:rPr>
          <w:szCs w:val="24"/>
        </w:rPr>
        <w:t>ые</w:t>
      </w:r>
      <w:r w:rsidR="00246DEA">
        <w:rPr>
          <w:szCs w:val="24"/>
        </w:rPr>
        <w:t xml:space="preserve"> сейчас готов</w:t>
      </w:r>
      <w:r w:rsidR="00BF60EE">
        <w:rPr>
          <w:szCs w:val="24"/>
        </w:rPr>
        <w:t>ятся и рассматриваются, крупные проекты</w:t>
      </w:r>
      <w:r w:rsidR="002C3E47">
        <w:rPr>
          <w:szCs w:val="24"/>
        </w:rPr>
        <w:t>. И</w:t>
      </w:r>
      <w:r w:rsidR="00BF60EE">
        <w:rPr>
          <w:szCs w:val="24"/>
        </w:rPr>
        <w:t xml:space="preserve"> везде формируются земельный участок в результате комплексного развития под жилищное строительство таким образом, что в этом же участке формируется необходимый резерв для детского сада, школы, чтобы обеспечить это жилищное строительство. </w:t>
      </w:r>
    </w:p>
    <w:p w:rsidR="00222363" w:rsidRDefault="00BF60EE" w:rsidP="00FE3111">
      <w:pPr>
        <w:rPr>
          <w:szCs w:val="24"/>
        </w:rPr>
      </w:pPr>
      <w:r w:rsidRPr="00BF60EE">
        <w:rPr>
          <w:b/>
          <w:szCs w:val="24"/>
        </w:rPr>
        <w:t>Воронина Е. А.</w:t>
      </w:r>
      <w:r>
        <w:rPr>
          <w:szCs w:val="24"/>
        </w:rPr>
        <w:t xml:space="preserve"> – Резерв земельного участка под объект детский сад существует очень давно</w:t>
      </w:r>
      <w:r w:rsidR="002C3E47">
        <w:rPr>
          <w:szCs w:val="24"/>
        </w:rPr>
        <w:t>,</w:t>
      </w:r>
      <w:r>
        <w:rPr>
          <w:szCs w:val="24"/>
        </w:rPr>
        <w:t xml:space="preserve"> этот наказ</w:t>
      </w:r>
      <w:r w:rsidR="00222363">
        <w:rPr>
          <w:szCs w:val="24"/>
        </w:rPr>
        <w:t xml:space="preserve"> уже третий созыв. Школа также, реконструкция уже третий созыв. У меня есть ответ за вашей подписью, что школу № 103 возможно реконструировать, территория позволяет. Хотелось бы увидеть какую-то перспективу, хотя бы проектирование.  </w:t>
      </w:r>
    </w:p>
    <w:p w:rsidR="00222363" w:rsidRDefault="00222363" w:rsidP="00FE3111">
      <w:pPr>
        <w:rPr>
          <w:szCs w:val="24"/>
        </w:rPr>
      </w:pPr>
      <w:r w:rsidRPr="00222363">
        <w:rPr>
          <w:b/>
          <w:szCs w:val="24"/>
        </w:rPr>
        <w:t>Гудовский А. Э.</w:t>
      </w:r>
      <w:r>
        <w:rPr>
          <w:szCs w:val="24"/>
        </w:rPr>
        <w:t xml:space="preserve"> – Здесь еще вопросы к Борису Викторовичу </w:t>
      </w:r>
      <w:proofErr w:type="spellStart"/>
      <w:r>
        <w:rPr>
          <w:szCs w:val="24"/>
        </w:rPr>
        <w:t>Бурееву</w:t>
      </w:r>
      <w:proofErr w:type="spellEnd"/>
      <w:r>
        <w:rPr>
          <w:szCs w:val="24"/>
        </w:rPr>
        <w:t xml:space="preserve">, он будет у нас 30.01.2023 на комиссии, это же финансы, ну и к </w:t>
      </w:r>
      <w:proofErr w:type="spellStart"/>
      <w:r>
        <w:rPr>
          <w:szCs w:val="24"/>
        </w:rPr>
        <w:t>Рамиль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Миргазяновичу</w:t>
      </w:r>
      <w:proofErr w:type="spellEnd"/>
      <w:r>
        <w:rPr>
          <w:szCs w:val="24"/>
        </w:rPr>
        <w:t xml:space="preserve">, это его профильный департамент. Здесь Алексей Валерьевич не один за это отвечает. </w:t>
      </w:r>
    </w:p>
    <w:p w:rsidR="009E2583" w:rsidRDefault="00222363" w:rsidP="00FE3111">
      <w:pPr>
        <w:rPr>
          <w:szCs w:val="24"/>
        </w:rPr>
      </w:pPr>
      <w:r w:rsidRPr="00222363">
        <w:rPr>
          <w:b/>
          <w:szCs w:val="24"/>
        </w:rPr>
        <w:lastRenderedPageBreak/>
        <w:t>Кондратьев А. В.</w:t>
      </w:r>
      <w:r>
        <w:rPr>
          <w:szCs w:val="24"/>
        </w:rPr>
        <w:t xml:space="preserve"> – Андрей Эдуардович, комплексное развитие территорий </w:t>
      </w:r>
      <w:r w:rsidR="002C3E47">
        <w:rPr>
          <w:szCs w:val="24"/>
        </w:rPr>
        <w:t>- это все-таки, инструмент.</w:t>
      </w:r>
      <w:r>
        <w:rPr>
          <w:szCs w:val="24"/>
        </w:rPr>
        <w:t xml:space="preserve"> </w:t>
      </w:r>
      <w:r w:rsidR="002C3E47">
        <w:rPr>
          <w:szCs w:val="24"/>
        </w:rPr>
        <w:t>У</w:t>
      </w:r>
      <w:r>
        <w:rPr>
          <w:szCs w:val="24"/>
        </w:rPr>
        <w:t>словно говоря, зафиксировать обязательность обеспечения развития детского сада и школы, параллельно с жилищным строительством мы можем документал</w:t>
      </w:r>
      <w:r w:rsidR="00876E65">
        <w:rPr>
          <w:szCs w:val="24"/>
        </w:rPr>
        <w:t xml:space="preserve">ьно, и ответственность поделить. А вот дальше финансирование надо изыскивать. </w:t>
      </w:r>
    </w:p>
    <w:p w:rsidR="00876E65" w:rsidRDefault="00876E65" w:rsidP="00FE3111">
      <w:pPr>
        <w:rPr>
          <w:szCs w:val="24"/>
        </w:rPr>
      </w:pPr>
      <w:r w:rsidRPr="00876E65">
        <w:rPr>
          <w:b/>
          <w:szCs w:val="24"/>
        </w:rPr>
        <w:t>Гудовский А. Э.</w:t>
      </w:r>
      <w:r>
        <w:rPr>
          <w:szCs w:val="24"/>
        </w:rPr>
        <w:t xml:space="preserve"> – Спасибо, коллеги. Вопросы закончились, переходим к выступлениям. </w:t>
      </w:r>
    </w:p>
    <w:p w:rsidR="00876E65" w:rsidRDefault="00876E65" w:rsidP="00FE3111">
      <w:pPr>
        <w:rPr>
          <w:b/>
          <w:szCs w:val="24"/>
        </w:rPr>
      </w:pPr>
      <w:r w:rsidRPr="00876E65">
        <w:rPr>
          <w:b/>
          <w:szCs w:val="24"/>
        </w:rPr>
        <w:t>ВЫСТУПИЛИ:</w:t>
      </w:r>
      <w:r w:rsidR="00B80FBB" w:rsidRPr="00876E65">
        <w:rPr>
          <w:b/>
          <w:szCs w:val="24"/>
        </w:rPr>
        <w:t xml:space="preserve"> </w:t>
      </w:r>
    </w:p>
    <w:p w:rsidR="00876E65" w:rsidRDefault="00876E65" w:rsidP="00FE3111">
      <w:pPr>
        <w:rPr>
          <w:szCs w:val="24"/>
        </w:rPr>
      </w:pPr>
      <w:r>
        <w:rPr>
          <w:b/>
          <w:szCs w:val="24"/>
        </w:rPr>
        <w:t xml:space="preserve">Колпаков Д. </w:t>
      </w:r>
      <w:r w:rsidR="002922BD">
        <w:rPr>
          <w:b/>
          <w:szCs w:val="24"/>
        </w:rPr>
        <w:t>В</w:t>
      </w:r>
      <w:r>
        <w:rPr>
          <w:b/>
          <w:szCs w:val="24"/>
        </w:rPr>
        <w:t xml:space="preserve">. </w:t>
      </w:r>
      <w:r w:rsidRPr="00876E65">
        <w:rPr>
          <w:szCs w:val="24"/>
        </w:rPr>
        <w:t xml:space="preserve">– </w:t>
      </w:r>
      <w:r>
        <w:rPr>
          <w:szCs w:val="24"/>
        </w:rPr>
        <w:t>У меня предложение включить в проект решения комиссии рекомендацию мэрии</w:t>
      </w:r>
      <w:r w:rsidR="002C3E47">
        <w:rPr>
          <w:szCs w:val="24"/>
        </w:rPr>
        <w:t>, а именно,</w:t>
      </w:r>
      <w:r>
        <w:rPr>
          <w:szCs w:val="24"/>
        </w:rPr>
        <w:t xml:space="preserve"> увеличить представительство депутатов на одного человека в трех комиссиях, касающихся нестационарных объектов, это включение в схему, заключение договоров и демонтаж, не увеличивая общее количество членов этих комиссий.</w:t>
      </w:r>
    </w:p>
    <w:p w:rsidR="00876E65" w:rsidRDefault="00876E65" w:rsidP="00FE3111">
      <w:pPr>
        <w:rPr>
          <w:szCs w:val="24"/>
        </w:rPr>
      </w:pPr>
      <w:r w:rsidRPr="00876E65">
        <w:rPr>
          <w:b/>
          <w:szCs w:val="24"/>
        </w:rPr>
        <w:t>Гудовский А. Э.</w:t>
      </w:r>
      <w:r>
        <w:rPr>
          <w:szCs w:val="24"/>
        </w:rPr>
        <w:t xml:space="preserve"> – Я предлагаю протокольно записать, и я от имени нашей комиссии обращусь к мэру города. Нормальное предложение?</w:t>
      </w:r>
    </w:p>
    <w:p w:rsidR="00876E65" w:rsidRDefault="00876E65" w:rsidP="00FE3111">
      <w:pPr>
        <w:rPr>
          <w:szCs w:val="24"/>
        </w:rPr>
      </w:pPr>
      <w:r w:rsidRPr="00876E65">
        <w:rPr>
          <w:b/>
          <w:szCs w:val="24"/>
        </w:rPr>
        <w:t>Колпаков Д. В.</w:t>
      </w:r>
      <w:r>
        <w:rPr>
          <w:szCs w:val="24"/>
        </w:rPr>
        <w:t xml:space="preserve"> – Я не вижу разницы в данном случае.</w:t>
      </w:r>
    </w:p>
    <w:p w:rsidR="001759BD" w:rsidRPr="001759BD" w:rsidRDefault="001759BD" w:rsidP="00FE3111">
      <w:r w:rsidRPr="001759BD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>
        <w:t xml:space="preserve"> Хорошо, тогда включим в решение комиссии.</w:t>
      </w:r>
    </w:p>
    <w:p w:rsidR="005D2D58" w:rsidRPr="00876E65" w:rsidRDefault="00A62639" w:rsidP="00FE3111">
      <w:pPr>
        <w:rPr>
          <w:szCs w:val="24"/>
        </w:rPr>
      </w:pPr>
      <w:r w:rsidRPr="00A62639">
        <w:rPr>
          <w:b/>
          <w:szCs w:val="24"/>
        </w:rPr>
        <w:t>Тямин Н. А.</w:t>
      </w:r>
      <w:r>
        <w:rPr>
          <w:szCs w:val="24"/>
        </w:rPr>
        <w:t xml:space="preserve"> – Добрый день, уважаемые коллеги, я позволю себе короткий комментарий</w:t>
      </w:r>
      <w:r w:rsidR="002C3E47">
        <w:rPr>
          <w:szCs w:val="24"/>
        </w:rPr>
        <w:t>,</w:t>
      </w:r>
      <w:r>
        <w:rPr>
          <w:szCs w:val="24"/>
        </w:rPr>
        <w:t xml:space="preserve"> и предложение. </w:t>
      </w:r>
      <w:r w:rsidR="00876E65">
        <w:rPr>
          <w:szCs w:val="24"/>
        </w:rPr>
        <w:t xml:space="preserve"> </w:t>
      </w:r>
      <w:r w:rsidR="00CA6945" w:rsidRPr="00876E65">
        <w:rPr>
          <w:szCs w:val="24"/>
        </w:rPr>
        <w:t xml:space="preserve">  </w:t>
      </w:r>
    </w:p>
    <w:p w:rsidR="00543406" w:rsidRDefault="00C77637" w:rsidP="00FE3111">
      <w:pPr>
        <w:rPr>
          <w:szCs w:val="24"/>
        </w:rPr>
      </w:pPr>
      <w:r>
        <w:rPr>
          <w:szCs w:val="24"/>
        </w:rPr>
        <w:t>Мы сегодня заслушали отчеты департаментов, впереди у нас еще достаточно длительный процесс отчетов</w:t>
      </w:r>
      <w:r w:rsidR="00543406">
        <w:rPr>
          <w:szCs w:val="24"/>
        </w:rPr>
        <w:t>,</w:t>
      </w:r>
      <w:r>
        <w:rPr>
          <w:szCs w:val="24"/>
        </w:rPr>
        <w:t xml:space="preserve"> и глав администраций, и мэра города Новосибирска. </w:t>
      </w:r>
    </w:p>
    <w:p w:rsidR="00DB5AC9" w:rsidRDefault="00C77637" w:rsidP="00FE3111">
      <w:pPr>
        <w:rPr>
          <w:szCs w:val="24"/>
        </w:rPr>
      </w:pPr>
      <w:r>
        <w:rPr>
          <w:szCs w:val="24"/>
        </w:rPr>
        <w:t>Сегодня такой разминочный день</w:t>
      </w:r>
      <w:r w:rsidR="00634234">
        <w:rPr>
          <w:szCs w:val="24"/>
        </w:rPr>
        <w:t>.</w:t>
      </w:r>
      <w:r>
        <w:rPr>
          <w:szCs w:val="24"/>
        </w:rPr>
        <w:t xml:space="preserve"> </w:t>
      </w:r>
      <w:r w:rsidR="00634234">
        <w:rPr>
          <w:szCs w:val="24"/>
        </w:rPr>
        <w:t>И</w:t>
      </w:r>
      <w:r>
        <w:rPr>
          <w:szCs w:val="24"/>
        </w:rPr>
        <w:t xml:space="preserve"> в этот разминочный день хотелось бы сразу задать тон, прежде всего, более ответственного подхода к отчетам и более ответственного отношения к той критике, к тем вопросам, которые звучат от </w:t>
      </w:r>
      <w:r w:rsidR="00543406">
        <w:rPr>
          <w:szCs w:val="24"/>
        </w:rPr>
        <w:t xml:space="preserve">депутатов. </w:t>
      </w:r>
    </w:p>
    <w:p w:rsidR="00543406" w:rsidRDefault="00543406" w:rsidP="00FE3111">
      <w:pPr>
        <w:rPr>
          <w:szCs w:val="24"/>
        </w:rPr>
      </w:pPr>
      <w:r>
        <w:rPr>
          <w:szCs w:val="24"/>
        </w:rPr>
        <w:t xml:space="preserve">Виталий Геннадьевич, мне импонирует, что у вас появляются амбиции. Но на сегодняшний день, очевидно для всех, что у нас в городе Новосибирске есть проблемы с инвестиционными договорами, с инвестиционными проектами. </w:t>
      </w:r>
    </w:p>
    <w:p w:rsidR="00A74D4F" w:rsidRDefault="00543406" w:rsidP="00FE3111">
      <w:pPr>
        <w:rPr>
          <w:szCs w:val="24"/>
        </w:rPr>
      </w:pPr>
      <w:r>
        <w:rPr>
          <w:szCs w:val="24"/>
        </w:rPr>
        <w:t xml:space="preserve">Сегодня идя на это заседание, я проанализировал все инвестиционные проекты, которые на сегодняшний день у меня возникли исходя из имеющейся информации в интернете. Единственный инвестиционный проект, который работает в городе Новосибирске, положительный </w:t>
      </w:r>
      <w:proofErr w:type="gramStart"/>
      <w:r>
        <w:rPr>
          <w:szCs w:val="24"/>
        </w:rPr>
        <w:t>пример</w:t>
      </w:r>
      <w:proofErr w:type="gramEnd"/>
      <w:r>
        <w:rPr>
          <w:szCs w:val="24"/>
        </w:rPr>
        <w:t xml:space="preserve"> на что нужно ровнять, это в образовании</w:t>
      </w:r>
      <w:r w:rsidR="00A74D4F">
        <w:rPr>
          <w:szCs w:val="24"/>
        </w:rPr>
        <w:t>, а именно,</w:t>
      </w:r>
      <w:r>
        <w:rPr>
          <w:szCs w:val="24"/>
        </w:rPr>
        <w:t xml:space="preserve"> </w:t>
      </w:r>
      <w:r w:rsidR="00A74D4F">
        <w:rPr>
          <w:szCs w:val="24"/>
        </w:rPr>
        <w:t>д</w:t>
      </w:r>
      <w:r>
        <w:rPr>
          <w:szCs w:val="24"/>
        </w:rPr>
        <w:t>етский сад «Жарки»</w:t>
      </w:r>
      <w:r w:rsidR="00A74D4F">
        <w:rPr>
          <w:szCs w:val="24"/>
        </w:rPr>
        <w:t xml:space="preserve">. </w:t>
      </w:r>
      <w:proofErr w:type="spellStart"/>
      <w:r w:rsidR="00A74D4F">
        <w:rPr>
          <w:szCs w:val="24"/>
        </w:rPr>
        <w:t>Рамиль</w:t>
      </w:r>
      <w:proofErr w:type="spellEnd"/>
      <w:r w:rsidR="00A74D4F">
        <w:rPr>
          <w:szCs w:val="24"/>
        </w:rPr>
        <w:t xml:space="preserve"> </w:t>
      </w:r>
      <w:proofErr w:type="spellStart"/>
      <w:r w:rsidR="00A74D4F">
        <w:rPr>
          <w:szCs w:val="24"/>
        </w:rPr>
        <w:t>Миргазянович</w:t>
      </w:r>
      <w:proofErr w:type="spellEnd"/>
      <w:r w:rsidR="00A74D4F">
        <w:rPr>
          <w:szCs w:val="24"/>
        </w:rPr>
        <w:t xml:space="preserve"> поправит, это где-то 2010 год, когда пришел концессионер, его взяли за руку, привели в департамент, и </w:t>
      </w:r>
      <w:proofErr w:type="gramStart"/>
      <w:r w:rsidR="00A74D4F">
        <w:rPr>
          <w:szCs w:val="24"/>
        </w:rPr>
        <w:t>департамент</w:t>
      </w:r>
      <w:proofErr w:type="gramEnd"/>
      <w:r w:rsidR="00A74D4F">
        <w:rPr>
          <w:szCs w:val="24"/>
        </w:rPr>
        <w:t xml:space="preserve"> взяв его уже за руку повел по всем другим департаментам, заключили договор. И сегодня работают два детских садика, выполняют все свои обязательства.</w:t>
      </w:r>
    </w:p>
    <w:p w:rsidR="00392B24" w:rsidRDefault="00A74D4F" w:rsidP="00FE3111">
      <w:pPr>
        <w:rPr>
          <w:szCs w:val="24"/>
        </w:rPr>
      </w:pPr>
      <w:r>
        <w:rPr>
          <w:szCs w:val="24"/>
        </w:rPr>
        <w:t>Геннадий Павлович доложил, 43 инвестиционных проекта, 16 из них так</w:t>
      </w:r>
      <w:r w:rsidR="00392B24">
        <w:rPr>
          <w:szCs w:val="24"/>
        </w:rPr>
        <w:t xml:space="preserve">, ни </w:t>
      </w:r>
      <w:proofErr w:type="gramStart"/>
      <w:r w:rsidR="00392B24">
        <w:rPr>
          <w:szCs w:val="24"/>
        </w:rPr>
        <w:t>шатко</w:t>
      </w:r>
      <w:proofErr w:type="gramEnd"/>
      <w:r w:rsidR="00392B24">
        <w:rPr>
          <w:szCs w:val="24"/>
        </w:rPr>
        <w:t xml:space="preserve"> ни валко. Я не хочу их сейчас детализировать, я хочу привлечь внимание к инвестиционным проектам, которые в городе Новосибирске, Виталий Геннадьевич, которые в вашем департаменте. Отнеситесь к ним более серьезно до отчета мэра. Я вам настоятельно рекомендую, потому что на отчете у мэра я буду детально, поадресно говорить </w:t>
      </w:r>
      <w:proofErr w:type="gramStart"/>
      <w:r w:rsidR="00392B24">
        <w:rPr>
          <w:szCs w:val="24"/>
        </w:rPr>
        <w:t>о</w:t>
      </w:r>
      <w:proofErr w:type="gramEnd"/>
      <w:r w:rsidR="00392B24">
        <w:rPr>
          <w:szCs w:val="24"/>
        </w:rPr>
        <w:t xml:space="preserve"> всех инвестиционных проектах, которые у вас на сегодняшн</w:t>
      </w:r>
      <w:r w:rsidR="00634234">
        <w:rPr>
          <w:szCs w:val="24"/>
        </w:rPr>
        <w:t>ий день в департаменте ни шатко</w:t>
      </w:r>
      <w:r w:rsidR="00392B24">
        <w:rPr>
          <w:szCs w:val="24"/>
        </w:rPr>
        <w:t xml:space="preserve"> ни валко крутятся.</w:t>
      </w:r>
    </w:p>
    <w:p w:rsidR="00A83C21" w:rsidRDefault="00392B24" w:rsidP="00FE3111">
      <w:pPr>
        <w:rPr>
          <w:szCs w:val="24"/>
        </w:rPr>
      </w:pPr>
      <w:r>
        <w:rPr>
          <w:szCs w:val="24"/>
        </w:rPr>
        <w:lastRenderedPageBreak/>
        <w:t xml:space="preserve">Андрей Эдуардович, у меня предложение к вам, как к председателю комиссии. Давайте мы пойдем по примеру как в свое время мы рассматривали вопросы </w:t>
      </w:r>
      <w:r w:rsidR="00A83C21">
        <w:rPr>
          <w:szCs w:val="24"/>
        </w:rPr>
        <w:t xml:space="preserve">обеспечения детей-сирот жильем. Сколько времени мы положили на этот вопрос, и сегодня у Ольги Борисовны есть все, для того чтобы реализовать этот проект. </w:t>
      </w:r>
    </w:p>
    <w:p w:rsidR="00F94DC4" w:rsidRDefault="00A83C21" w:rsidP="00FE3111">
      <w:pPr>
        <w:rPr>
          <w:szCs w:val="24"/>
        </w:rPr>
      </w:pPr>
      <w:r>
        <w:rPr>
          <w:szCs w:val="24"/>
        </w:rPr>
        <w:t xml:space="preserve">Давайте </w:t>
      </w:r>
      <w:r w:rsidR="00F94DC4">
        <w:rPr>
          <w:szCs w:val="24"/>
        </w:rPr>
        <w:t xml:space="preserve">будем ежеквартально рассматривать этот вопрос по реализации инвестиционных проектов у вас на комиссии, прям с явками, паролями и фамилиями. Я думаю, что мы найдем совместно с департаментом возможность исправить эту ситуацию. </w:t>
      </w:r>
    </w:p>
    <w:p w:rsidR="00B52A19" w:rsidRDefault="00F94DC4" w:rsidP="00FE3111">
      <w:pPr>
        <w:rPr>
          <w:szCs w:val="24"/>
        </w:rPr>
      </w:pPr>
      <w:r>
        <w:rPr>
          <w:szCs w:val="24"/>
        </w:rPr>
        <w:t>По поводу бань. Можно отнестись к этому с улыбкой, с иронией, но Ольга Борисовна четко и конкретно высказала мысль, что на сегодняшний день это касаемо именно социального вопроса. А ссылка на нормативно-правовой акт</w:t>
      </w:r>
      <w:r w:rsidR="00B52A19">
        <w:rPr>
          <w:szCs w:val="24"/>
        </w:rPr>
        <w:t xml:space="preserve">, на ваши амбиции, что </w:t>
      </w:r>
      <w:proofErr w:type="gramStart"/>
      <w:r w:rsidR="00B52A19">
        <w:rPr>
          <w:szCs w:val="24"/>
        </w:rPr>
        <w:t>давайте мы разделим</w:t>
      </w:r>
      <w:proofErr w:type="gramEnd"/>
      <w:r w:rsidR="00B52A19">
        <w:rPr>
          <w:szCs w:val="24"/>
        </w:rPr>
        <w:t xml:space="preserve"> департамент, вы знаете, что может быть</w:t>
      </w:r>
      <w:r w:rsidR="002078DF">
        <w:rPr>
          <w:szCs w:val="24"/>
        </w:rPr>
        <w:t>,</w:t>
      </w:r>
      <w:r w:rsidR="00B52A19">
        <w:rPr>
          <w:szCs w:val="24"/>
        </w:rPr>
        <w:t xml:space="preserve"> и придет время</w:t>
      </w:r>
      <w:r w:rsidR="002078DF">
        <w:rPr>
          <w:szCs w:val="24"/>
        </w:rPr>
        <w:t>,</w:t>
      </w:r>
      <w:r w:rsidR="00B52A19">
        <w:rPr>
          <w:szCs w:val="24"/>
        </w:rPr>
        <w:t xml:space="preserve"> что мы его разделим. Вы проанализируйте всех своих сотрудников </w:t>
      </w:r>
      <w:proofErr w:type="gramStart"/>
      <w:r w:rsidR="00B52A19">
        <w:rPr>
          <w:szCs w:val="24"/>
        </w:rPr>
        <w:t>кто</w:t>
      </w:r>
      <w:proofErr w:type="gramEnd"/>
      <w:r w:rsidR="00B52A19">
        <w:rPr>
          <w:szCs w:val="24"/>
        </w:rPr>
        <w:t xml:space="preserve"> чем занимается. У вас единственное управление, которое положительно работает, и спасибо Дмитрию Викторовичу, управление потребительского рынка </w:t>
      </w:r>
      <w:proofErr w:type="spellStart"/>
      <w:r w:rsidR="00B52A19">
        <w:rPr>
          <w:szCs w:val="24"/>
        </w:rPr>
        <w:t>Чагиной</w:t>
      </w:r>
      <w:proofErr w:type="spellEnd"/>
      <w:r w:rsidR="00B52A19">
        <w:rPr>
          <w:szCs w:val="24"/>
        </w:rPr>
        <w:t xml:space="preserve"> Н. Н. У нас все с киосками, ставим там, где хотим, забываем даже спросить мнение депутатов, мнение жителей. Скажите что я не прав, депутаты здесь сидящие? В чем я не прав? А потом депутаты разгребают ситуацию с сомнительн</w:t>
      </w:r>
      <w:r w:rsidR="00F701B9">
        <w:rPr>
          <w:szCs w:val="24"/>
        </w:rPr>
        <w:t>о</w:t>
      </w:r>
      <w:r w:rsidR="00B52A19">
        <w:rPr>
          <w:szCs w:val="24"/>
        </w:rPr>
        <w:t xml:space="preserve"> установленными объектами. </w:t>
      </w:r>
    </w:p>
    <w:p w:rsidR="00F701B9" w:rsidRDefault="00B52A19" w:rsidP="00FE3111">
      <w:pPr>
        <w:rPr>
          <w:szCs w:val="24"/>
        </w:rPr>
      </w:pPr>
      <w:r>
        <w:rPr>
          <w:szCs w:val="24"/>
        </w:rPr>
        <w:t>Только не надо говорить о том, что на сегодняшний день</w:t>
      </w:r>
      <w:r w:rsidR="00F701B9">
        <w:rPr>
          <w:szCs w:val="24"/>
        </w:rPr>
        <w:t>,</w:t>
      </w:r>
      <w:r>
        <w:rPr>
          <w:szCs w:val="24"/>
        </w:rPr>
        <w:t xml:space="preserve"> мы препятствуем бизнесу. Не бизнесу мы препятствуем, а отношению</w:t>
      </w:r>
      <w:r w:rsidR="00F701B9">
        <w:rPr>
          <w:szCs w:val="24"/>
        </w:rPr>
        <w:t>.</w:t>
      </w:r>
    </w:p>
    <w:p w:rsidR="00F701B9" w:rsidRDefault="00F701B9" w:rsidP="00FE3111">
      <w:pPr>
        <w:rPr>
          <w:szCs w:val="24"/>
        </w:rPr>
      </w:pPr>
      <w:r>
        <w:rPr>
          <w:szCs w:val="24"/>
        </w:rPr>
        <w:t>Поэтому, Андрей Эдуардович, я официально обращаюсь к вам с просьбой</w:t>
      </w:r>
      <w:r w:rsidR="00530B38">
        <w:rPr>
          <w:szCs w:val="24"/>
        </w:rPr>
        <w:t>,</w:t>
      </w:r>
      <w:r>
        <w:rPr>
          <w:szCs w:val="24"/>
        </w:rPr>
        <w:t xml:space="preserve"> ежеквартально</w:t>
      </w:r>
      <w:r w:rsidR="002078DF">
        <w:rPr>
          <w:szCs w:val="24"/>
        </w:rPr>
        <w:t>,</w:t>
      </w:r>
      <w:r>
        <w:rPr>
          <w:szCs w:val="24"/>
        </w:rPr>
        <w:t xml:space="preserve"> на ваше усмотрение</w:t>
      </w:r>
      <w:r w:rsidR="002078DF">
        <w:rPr>
          <w:szCs w:val="24"/>
        </w:rPr>
        <w:t>,</w:t>
      </w:r>
      <w:r w:rsidR="00530B38">
        <w:rPr>
          <w:szCs w:val="24"/>
        </w:rPr>
        <w:t xml:space="preserve"> поставить</w:t>
      </w:r>
      <w:r>
        <w:rPr>
          <w:szCs w:val="24"/>
        </w:rPr>
        <w:t xml:space="preserve"> рассмотрение вопрос</w:t>
      </w:r>
      <w:r w:rsidR="002078DF">
        <w:rPr>
          <w:szCs w:val="24"/>
        </w:rPr>
        <w:t xml:space="preserve">а о реализации </w:t>
      </w:r>
      <w:r>
        <w:rPr>
          <w:szCs w:val="24"/>
        </w:rPr>
        <w:t>инвестиционных проектов</w:t>
      </w:r>
      <w:r w:rsidR="002078DF" w:rsidRPr="002078DF">
        <w:rPr>
          <w:szCs w:val="24"/>
        </w:rPr>
        <w:t xml:space="preserve"> </w:t>
      </w:r>
      <w:r w:rsidR="002078DF">
        <w:rPr>
          <w:szCs w:val="24"/>
        </w:rPr>
        <w:t>в городе Новосибирске</w:t>
      </w:r>
      <w:r>
        <w:rPr>
          <w:szCs w:val="24"/>
        </w:rPr>
        <w:t>. Спасибо.</w:t>
      </w:r>
    </w:p>
    <w:p w:rsidR="00F701B9" w:rsidRDefault="00F701B9" w:rsidP="00FE3111">
      <w:pPr>
        <w:rPr>
          <w:szCs w:val="24"/>
        </w:rPr>
      </w:pPr>
      <w:r w:rsidRPr="00F701B9">
        <w:rPr>
          <w:b/>
          <w:szCs w:val="24"/>
        </w:rPr>
        <w:t>Гудовский А. Э.</w:t>
      </w:r>
      <w:r>
        <w:rPr>
          <w:szCs w:val="24"/>
        </w:rPr>
        <w:t xml:space="preserve"> – Хорошо, Николай Андреевич, мы поставим в план работы этот вопрос.</w:t>
      </w:r>
    </w:p>
    <w:p w:rsidR="00F701B9" w:rsidRDefault="00F701B9" w:rsidP="00FE3111">
      <w:pPr>
        <w:rPr>
          <w:szCs w:val="24"/>
        </w:rPr>
      </w:pPr>
      <w:r>
        <w:rPr>
          <w:szCs w:val="24"/>
        </w:rPr>
        <w:t>Коллеги, если нет больше выступлений, проект решения у вас на руках</w:t>
      </w:r>
      <w:r w:rsidR="002078DF">
        <w:rPr>
          <w:szCs w:val="24"/>
        </w:rPr>
        <w:t>.</w:t>
      </w:r>
      <w:r>
        <w:rPr>
          <w:szCs w:val="24"/>
        </w:rPr>
        <w:t xml:space="preserve"> </w:t>
      </w:r>
      <w:r w:rsidR="002078DF">
        <w:rPr>
          <w:szCs w:val="24"/>
        </w:rPr>
        <w:t>П</w:t>
      </w:r>
      <w:r>
        <w:rPr>
          <w:szCs w:val="24"/>
        </w:rPr>
        <w:t xml:space="preserve">роектом предлагает принять информацию к сведению. </w:t>
      </w:r>
    </w:p>
    <w:p w:rsidR="00BB5699" w:rsidRDefault="00F701B9" w:rsidP="00FE3111">
      <w:pPr>
        <w:rPr>
          <w:szCs w:val="24"/>
        </w:rPr>
      </w:pPr>
      <w:r>
        <w:rPr>
          <w:szCs w:val="24"/>
        </w:rPr>
        <w:t xml:space="preserve">Дмитрий Викторович, </w:t>
      </w:r>
      <w:r w:rsidR="00665304">
        <w:rPr>
          <w:szCs w:val="24"/>
        </w:rPr>
        <w:t>по поводу вашего предложения</w:t>
      </w:r>
      <w:r w:rsidR="00BB5699">
        <w:rPr>
          <w:szCs w:val="24"/>
        </w:rPr>
        <w:t>.</w:t>
      </w:r>
      <w:r w:rsidR="00665304">
        <w:rPr>
          <w:szCs w:val="24"/>
        </w:rPr>
        <w:t xml:space="preserve"> </w:t>
      </w:r>
      <w:r w:rsidR="00BB5699">
        <w:rPr>
          <w:szCs w:val="24"/>
        </w:rPr>
        <w:t>К</w:t>
      </w:r>
      <w:r w:rsidR="00665304">
        <w:rPr>
          <w:szCs w:val="24"/>
        </w:rPr>
        <w:t>ак мне подсказала Ольга Александровна, там есть некоторые юридические моменты, мы потом обсудим</w:t>
      </w:r>
      <w:r w:rsidR="00BB5699">
        <w:rPr>
          <w:szCs w:val="24"/>
        </w:rPr>
        <w:t xml:space="preserve">. Я все-таки, прошу вас, давайте протокольно запишем, хорошо? И письмо от комиссии  мы подготовим и направим в адрес мэра. </w:t>
      </w:r>
    </w:p>
    <w:p w:rsidR="00BB5699" w:rsidRDefault="00BB5699" w:rsidP="009408A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Коллеги, в проект решения будут какие-то предложения? Тогда информацию принимаем к сведению, а рекомендации в мэрию город Новосибирска будем принимать на заседании комиссии, которое состоится 31.01.2023. </w:t>
      </w:r>
    </w:p>
    <w:p w:rsidR="009408A1" w:rsidRDefault="00FF3E95" w:rsidP="009408A1">
      <w:r>
        <w:rPr>
          <w:rFonts w:eastAsia="Calibri"/>
          <w:lang w:eastAsia="en-US"/>
        </w:rPr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630A26" w:rsidRDefault="003B12D7" w:rsidP="00630A2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Кудин И. В., Пинус Н. И.)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800B7" w:rsidRDefault="00F800B7" w:rsidP="00F800B7">
      <w:pPr>
        <w:rPr>
          <w:b/>
        </w:rPr>
      </w:pPr>
    </w:p>
    <w:p w:rsidR="00CD170E" w:rsidRDefault="00BB5699" w:rsidP="00F800B7">
      <w:r>
        <w:rPr>
          <w:b/>
        </w:rPr>
        <w:t xml:space="preserve">Гудовский А. Э. – </w:t>
      </w:r>
      <w:r w:rsidRPr="00BB5699">
        <w:t>Коллеги, хотел бы отметить, что сегодня юбилей у контрольно-счетной палаты города Новосибирска</w:t>
      </w:r>
      <w:r w:rsidR="00CD170E">
        <w:t>, 20 лет</w:t>
      </w:r>
      <w:r w:rsidRPr="00BB5699">
        <w:t xml:space="preserve">. </w:t>
      </w:r>
    </w:p>
    <w:p w:rsidR="00BB5699" w:rsidRDefault="00BB5699" w:rsidP="00F800B7">
      <w:r w:rsidRPr="00BB5699">
        <w:lastRenderedPageBreak/>
        <w:t xml:space="preserve">Поэтому, Геннадий Иванович, поздравляем Вас и в Вашем лице </w:t>
      </w:r>
      <w:r w:rsidR="00CD170E">
        <w:t>всех коллег!</w:t>
      </w:r>
    </w:p>
    <w:p w:rsidR="00CD170E" w:rsidRPr="00BB5699" w:rsidRDefault="00CD170E" w:rsidP="00F800B7"/>
    <w:p w:rsidR="00BD6114" w:rsidRPr="00BD6114" w:rsidRDefault="00BD6114" w:rsidP="00BD6114">
      <w:pPr>
        <w:rPr>
          <w:b/>
        </w:rPr>
      </w:pPr>
      <w:r>
        <w:rPr>
          <w:b/>
        </w:rPr>
        <w:t xml:space="preserve">2. СЛУШАЛИ: </w:t>
      </w:r>
      <w:proofErr w:type="spellStart"/>
      <w:r>
        <w:rPr>
          <w:b/>
        </w:rPr>
        <w:t>Хатеева</w:t>
      </w:r>
      <w:proofErr w:type="spellEnd"/>
      <w:r>
        <w:rPr>
          <w:b/>
        </w:rPr>
        <w:t xml:space="preserve"> С. А. – </w:t>
      </w:r>
      <w:r w:rsidRPr="00BD6114">
        <w:t xml:space="preserve">проинформировал </w:t>
      </w:r>
      <w:r>
        <w:t>о</w:t>
      </w:r>
      <w:r w:rsidRPr="0091779A">
        <w:t xml:space="preserve"> результатах проведенной контрольно-счетной палатой </w:t>
      </w:r>
      <w:proofErr w:type="gramStart"/>
      <w:r w:rsidRPr="0091779A">
        <w:t>города Новосибирска п</w:t>
      </w:r>
      <w:r w:rsidRPr="0091779A">
        <w:rPr>
          <w:color w:val="000000"/>
          <w:lang w:eastAsia="zh-CN"/>
        </w:rPr>
        <w:t>роверки эффективности деятельности муниципального бюджетного учреждения города</w:t>
      </w:r>
      <w:proofErr w:type="gramEnd"/>
      <w:r w:rsidRPr="0091779A">
        <w:rPr>
          <w:color w:val="000000"/>
          <w:lang w:eastAsia="zh-CN"/>
        </w:rPr>
        <w:t xml:space="preserve"> Новосибирска «</w:t>
      </w:r>
      <w:proofErr w:type="spellStart"/>
      <w:r w:rsidRPr="0091779A">
        <w:rPr>
          <w:color w:val="000000"/>
          <w:lang w:eastAsia="zh-CN"/>
        </w:rPr>
        <w:t>Геофонд</w:t>
      </w:r>
      <w:proofErr w:type="spellEnd"/>
      <w:r w:rsidRPr="0091779A">
        <w:rPr>
          <w:color w:val="000000"/>
          <w:lang w:eastAsia="zh-CN"/>
        </w:rPr>
        <w:t>» за 2020-2021 годы</w:t>
      </w:r>
    </w:p>
    <w:p w:rsidR="00CD170E" w:rsidRDefault="00BD6114" w:rsidP="00CD170E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>
        <w:rPr>
          <w:szCs w:val="24"/>
        </w:rPr>
        <w:t>ые коллеги, какие будут вопросы?</w:t>
      </w:r>
      <w:r w:rsidR="00CD170E">
        <w:rPr>
          <w:szCs w:val="24"/>
        </w:rPr>
        <w:t xml:space="preserve"> Выступления? </w:t>
      </w:r>
    </w:p>
    <w:p w:rsidR="00CD170E" w:rsidRPr="00CD170E" w:rsidRDefault="00CD170E" w:rsidP="00BD6114">
      <w:pPr>
        <w:rPr>
          <w:b/>
          <w:szCs w:val="24"/>
        </w:rPr>
      </w:pPr>
      <w:r w:rsidRPr="00CD170E">
        <w:rPr>
          <w:b/>
          <w:szCs w:val="24"/>
        </w:rPr>
        <w:t>ВЫСТУПИЛИ:</w:t>
      </w:r>
    </w:p>
    <w:p w:rsidR="00CD170E" w:rsidRDefault="00CD170E" w:rsidP="00BD6114">
      <w:pPr>
        <w:rPr>
          <w:szCs w:val="24"/>
        </w:rPr>
      </w:pPr>
      <w:r w:rsidRPr="00CD170E">
        <w:rPr>
          <w:b/>
          <w:szCs w:val="24"/>
        </w:rPr>
        <w:t>Тыртышный А. Г.</w:t>
      </w:r>
      <w:r>
        <w:rPr>
          <w:szCs w:val="24"/>
        </w:rPr>
        <w:t xml:space="preserve"> – Уважаемые коллеги, я лет 7 работал в строительной отрасли и я помню, что «</w:t>
      </w:r>
      <w:proofErr w:type="spellStart"/>
      <w:r>
        <w:rPr>
          <w:szCs w:val="24"/>
        </w:rPr>
        <w:t>Геофонд</w:t>
      </w:r>
      <w:proofErr w:type="spellEnd"/>
      <w:r>
        <w:rPr>
          <w:szCs w:val="24"/>
        </w:rPr>
        <w:t xml:space="preserve">» всегда была та организация, в которую ты придешь, тебе все объяснят, помогут, и у меня всегда было такое </w:t>
      </w:r>
      <w:r w:rsidR="002078DF">
        <w:rPr>
          <w:szCs w:val="24"/>
        </w:rPr>
        <w:t xml:space="preserve">хорошее </w:t>
      </w:r>
      <w:r>
        <w:rPr>
          <w:szCs w:val="24"/>
        </w:rPr>
        <w:t>впечатление от работы с ней.</w:t>
      </w:r>
    </w:p>
    <w:p w:rsidR="00CD170E" w:rsidRDefault="00CD170E" w:rsidP="00BD6114">
      <w:pPr>
        <w:rPr>
          <w:szCs w:val="24"/>
        </w:rPr>
      </w:pPr>
      <w:r>
        <w:rPr>
          <w:szCs w:val="24"/>
        </w:rPr>
        <w:t xml:space="preserve">Наверное, есть какие-то небольшие нарушения, но с моей точки зрения, это организация, которая выполняет очень важную функцию для строительной отрасли. </w:t>
      </w:r>
    </w:p>
    <w:p w:rsidR="00CD170E" w:rsidRDefault="00CD170E" w:rsidP="00BD6114">
      <w:pPr>
        <w:rPr>
          <w:szCs w:val="24"/>
        </w:rPr>
      </w:pPr>
      <w:r>
        <w:rPr>
          <w:szCs w:val="24"/>
        </w:rPr>
        <w:t xml:space="preserve">Я хочу сказать большое спасибо им за работу.   </w:t>
      </w:r>
    </w:p>
    <w:p w:rsidR="00BD6114" w:rsidRDefault="00BD6114" w:rsidP="00BD6114">
      <w:r w:rsidRPr="00FF3E95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CD170E">
        <w:rPr>
          <w:szCs w:val="24"/>
        </w:rPr>
        <w:t xml:space="preserve"> Коллеги, 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Pr="00FF3E95">
        <w:rPr>
          <w:i/>
        </w:rPr>
        <w:t xml:space="preserve">, </w:t>
      </w:r>
      <w:r w:rsidRPr="00FF3E95">
        <w:t>проектом решения предлагается.</w:t>
      </w:r>
    </w:p>
    <w:p w:rsidR="00BD6114" w:rsidRDefault="00BD6114" w:rsidP="00BD6114">
      <w:r w:rsidRPr="00FF3E95">
        <w:t>1.</w:t>
      </w:r>
      <w:r w:rsidR="00805CA6">
        <w:t xml:space="preserve"> </w:t>
      </w:r>
      <w:r w:rsidRPr="00FF3E95">
        <w:t>Принять информацию к сведению.</w:t>
      </w:r>
    </w:p>
    <w:p w:rsidR="00BD6114" w:rsidRPr="00FB5392" w:rsidRDefault="00BD6114" w:rsidP="00BD6114">
      <w:pPr>
        <w:outlineLvl w:val="0"/>
      </w:pPr>
      <w:r>
        <w:t>2.</w:t>
      </w:r>
      <w:r w:rsidR="00805CA6">
        <w:t> </w:t>
      </w:r>
      <w:r w:rsidRPr="00FB5392">
        <w:t>Направить копию настоящего решения в постоянную комиссию Совета депутатов города Новосибирска по градостроительству.</w:t>
      </w:r>
    </w:p>
    <w:p w:rsidR="00BD6114" w:rsidRDefault="00BD6114" w:rsidP="00BD6114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BD6114" w:rsidRDefault="003B12D7" w:rsidP="00BD6114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Кудин И. В., Пинус Н. И.)</w:t>
      </w:r>
    </w:p>
    <w:p w:rsidR="00BD6114" w:rsidRPr="00577535" w:rsidRDefault="00BD6114" w:rsidP="00BD6114">
      <w:pPr>
        <w:tabs>
          <w:tab w:val="num" w:pos="720"/>
        </w:tabs>
      </w:pPr>
      <w:r w:rsidRPr="00577535">
        <w:t>Против – «Нет»</w:t>
      </w:r>
    </w:p>
    <w:p w:rsidR="00BD6114" w:rsidRDefault="00BD6114" w:rsidP="00BD6114">
      <w:r w:rsidRPr="00577535">
        <w:t>Воздержался – «Нет»</w:t>
      </w:r>
    </w:p>
    <w:p w:rsidR="00BD6114" w:rsidRDefault="00BD6114" w:rsidP="00BD611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D6114" w:rsidRPr="00BD6114" w:rsidRDefault="00BD6114" w:rsidP="00F800B7"/>
    <w:p w:rsidR="00B86A92" w:rsidRDefault="00B86A92" w:rsidP="00125F21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7B3F35" w:rsidRDefault="007B3F3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EB3A2C">
              <w:t>А</w:t>
            </w:r>
            <w:r w:rsidR="007343E5" w:rsidRPr="009D059A">
              <w:t xml:space="preserve">. </w:t>
            </w:r>
            <w:r w:rsidR="00EB3A2C">
              <w:t>Э</w:t>
            </w:r>
            <w:r w:rsidR="007343E5" w:rsidRPr="009D059A">
              <w:t xml:space="preserve">. </w:t>
            </w:r>
            <w:r w:rsidR="00EB3A2C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7B3F35" w:rsidRDefault="007B3F35" w:rsidP="00D47465">
            <w:r>
              <w:t xml:space="preserve">   </w:t>
            </w:r>
          </w:p>
          <w:p w:rsidR="007343E5" w:rsidRPr="00B74CDF" w:rsidRDefault="003C12A5" w:rsidP="00B0700C"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7343E5" w:rsidRDefault="007343E5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865371">
      <w:pPr>
        <w:pStyle w:val="af2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Приложение к протоколу</w:t>
      </w:r>
    </w:p>
    <w:p w:rsidR="00865371" w:rsidRDefault="00865371" w:rsidP="00865371">
      <w:pPr>
        <w:pStyle w:val="af2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№ 42 от 24.01.2023</w:t>
      </w:r>
    </w:p>
    <w:p w:rsidR="00865371" w:rsidRPr="00865371" w:rsidRDefault="00865371" w:rsidP="00865371"/>
    <w:p w:rsidR="00865371" w:rsidRPr="00865371" w:rsidRDefault="00865371" w:rsidP="00865371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865371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Pr="00865371">
        <w:rPr>
          <w:rFonts w:ascii="Times New Roman" w:hAnsi="Times New Roman"/>
          <w:sz w:val="28"/>
          <w:szCs w:val="28"/>
        </w:rPr>
        <w:t>приглашенных</w:t>
      </w:r>
      <w:proofErr w:type="gramEnd"/>
      <w:r w:rsidRPr="00865371">
        <w:rPr>
          <w:rFonts w:ascii="Times New Roman" w:hAnsi="Times New Roman"/>
          <w:sz w:val="28"/>
          <w:szCs w:val="28"/>
        </w:rPr>
        <w:t xml:space="preserve"> на 42-ое заседание постоянной комиссии</w:t>
      </w:r>
    </w:p>
    <w:p w:rsidR="00865371" w:rsidRDefault="00865371" w:rsidP="00865371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865371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865371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865371">
        <w:rPr>
          <w:rFonts w:ascii="Times New Roman" w:hAnsi="Times New Roman"/>
          <w:sz w:val="28"/>
          <w:szCs w:val="28"/>
        </w:rPr>
        <w:t xml:space="preserve"> исполнением органами местного самоуправления </w:t>
      </w:r>
    </w:p>
    <w:p w:rsidR="00865371" w:rsidRDefault="00865371" w:rsidP="00865371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865371">
        <w:rPr>
          <w:rFonts w:ascii="Times New Roman" w:hAnsi="Times New Roman"/>
          <w:sz w:val="28"/>
          <w:szCs w:val="28"/>
        </w:rPr>
        <w:t xml:space="preserve">и их должностными лицами полномочий по решению </w:t>
      </w:r>
    </w:p>
    <w:p w:rsidR="00865371" w:rsidRDefault="00865371" w:rsidP="00865371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865371">
        <w:rPr>
          <w:rFonts w:ascii="Times New Roman" w:hAnsi="Times New Roman"/>
          <w:sz w:val="28"/>
          <w:szCs w:val="28"/>
        </w:rPr>
        <w:t xml:space="preserve">вопросов местного значения </w:t>
      </w:r>
      <w:proofErr w:type="gramStart"/>
      <w:r w:rsidRPr="00865371">
        <w:rPr>
          <w:rFonts w:ascii="Times New Roman" w:hAnsi="Times New Roman"/>
          <w:sz w:val="28"/>
          <w:szCs w:val="28"/>
        </w:rPr>
        <w:t>на</w:t>
      </w:r>
      <w:proofErr w:type="gramEnd"/>
    </w:p>
    <w:p w:rsidR="00865371" w:rsidRPr="00865371" w:rsidRDefault="00865371" w:rsidP="00865371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865371">
        <w:rPr>
          <w:rFonts w:ascii="Times New Roman" w:hAnsi="Times New Roman"/>
          <w:sz w:val="28"/>
          <w:szCs w:val="28"/>
        </w:rPr>
        <w:t>24 января 2023 год в 12-00</w:t>
      </w:r>
    </w:p>
    <w:tbl>
      <w:tblPr>
        <w:tblW w:w="9959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804"/>
      </w:tblGrid>
      <w:tr w:rsidR="00865371" w:rsidTr="00865371">
        <w:trPr>
          <w:trHeight w:val="6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71" w:rsidRDefault="00865371" w:rsidP="00A0569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1" w:rsidRDefault="00865371" w:rsidP="00A05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865371" w:rsidRPr="00831295" w:rsidTr="00865371">
        <w:trPr>
          <w:trHeight w:val="52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71" w:rsidRPr="00895057" w:rsidRDefault="00865371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1. </w:t>
            </w:r>
            <w:r w:rsidRPr="00895057">
              <w:rPr>
                <w:b/>
                <w:sz w:val="22"/>
                <w:szCs w:val="22"/>
              </w:rPr>
              <w:t xml:space="preserve">Гудовский 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917A1F" w:rsidRDefault="00865371" w:rsidP="00A05697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987AF7" w:rsidTr="00865371">
        <w:trPr>
          <w:trHeight w:val="60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2. </w:t>
            </w:r>
            <w:r w:rsidRPr="00895057">
              <w:rPr>
                <w:b/>
                <w:sz w:val="22"/>
                <w:szCs w:val="22"/>
              </w:rPr>
              <w:t>Колпаков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917A1F" w:rsidRDefault="00865371" w:rsidP="00A05697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987AF7" w:rsidTr="00865371">
        <w:trPr>
          <w:trHeight w:val="502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71" w:rsidRPr="00895057" w:rsidRDefault="00865371" w:rsidP="00A05697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3</w:t>
            </w:r>
            <w:r w:rsidRPr="00895057">
              <w:rPr>
                <w:b/>
                <w:sz w:val="22"/>
                <w:szCs w:val="22"/>
              </w:rPr>
              <w:t>. Кудин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Default="00865371" w:rsidP="00A05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865371" w:rsidRDefault="00865371" w:rsidP="00A05697">
            <w:pPr>
              <w:rPr>
                <w:sz w:val="20"/>
                <w:szCs w:val="20"/>
              </w:rPr>
            </w:pPr>
          </w:p>
        </w:tc>
      </w:tr>
      <w:tr w:rsidR="00865371" w:rsidRPr="00987AF7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71" w:rsidRPr="00895057" w:rsidRDefault="00865371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4</w:t>
            </w:r>
            <w:r w:rsidRPr="00895057">
              <w:rPr>
                <w:b/>
                <w:sz w:val="22"/>
                <w:szCs w:val="22"/>
              </w:rPr>
              <w:t xml:space="preserve">. Прохоров 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917A1F" w:rsidRDefault="00865371" w:rsidP="00A05697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9F06AE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5. </w:t>
            </w:r>
            <w:r w:rsidRPr="00895057">
              <w:rPr>
                <w:b/>
                <w:sz w:val="22"/>
                <w:szCs w:val="22"/>
              </w:rPr>
              <w:t>Антонов</w:t>
            </w:r>
            <w:r w:rsidRPr="00895057">
              <w:rPr>
                <w:sz w:val="22"/>
                <w:szCs w:val="22"/>
              </w:rPr>
              <w:t xml:space="preserve"> 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917A1F" w:rsidRDefault="00865371" w:rsidP="00A05697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71" w:rsidRPr="00895057" w:rsidRDefault="00865371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6. Бойко 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Сергей Андреевич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FA0B64" w:rsidRDefault="00865371" w:rsidP="00A05697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95057" w:rsidRDefault="00865371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7. Бурмистров 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Антон Васильевич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FA0B64" w:rsidRDefault="00865371" w:rsidP="00A05697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8. </w:t>
            </w:r>
            <w:r w:rsidRPr="00895057">
              <w:rPr>
                <w:b/>
                <w:sz w:val="22"/>
                <w:szCs w:val="22"/>
              </w:rPr>
              <w:t>Украинцев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FA0B64" w:rsidRDefault="00865371" w:rsidP="00A05697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95057" w:rsidRDefault="00865371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9</w:t>
            </w:r>
            <w:r w:rsidRPr="00895057">
              <w:rPr>
                <w:b/>
                <w:sz w:val="22"/>
                <w:szCs w:val="22"/>
              </w:rPr>
              <w:t xml:space="preserve">. Пинус </w:t>
            </w:r>
          </w:p>
          <w:p w:rsidR="00865371" w:rsidRPr="00895057" w:rsidRDefault="00865371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Наталья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FA0B64" w:rsidRDefault="00865371" w:rsidP="00A05697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b/>
                <w:color w:val="000000" w:themeColor="text1"/>
                <w:sz w:val="22"/>
                <w:szCs w:val="22"/>
              </w:rPr>
              <w:t>Яковлев</w:t>
            </w:r>
          </w:p>
          <w:p w:rsidR="00865371" w:rsidRPr="00865371" w:rsidRDefault="00865371" w:rsidP="00865371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865371">
              <w:rPr>
                <w:color w:val="000000" w:themeColor="text1"/>
                <w:sz w:val="22"/>
                <w:szCs w:val="22"/>
              </w:rPr>
              <w:t>Игорь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D97117" w:rsidRDefault="00865371" w:rsidP="00A05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b/>
                <w:color w:val="000000" w:themeColor="text1"/>
                <w:sz w:val="22"/>
                <w:szCs w:val="22"/>
              </w:rPr>
              <w:t>Депутаты</w:t>
            </w:r>
          </w:p>
          <w:p w:rsidR="00865371" w:rsidRPr="00865371" w:rsidRDefault="00865371" w:rsidP="00865371">
            <w:pPr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b/>
                <w:color w:val="000000" w:themeColor="text1"/>
                <w:sz w:val="22"/>
                <w:szCs w:val="22"/>
              </w:rPr>
              <w:t>Совета депутатов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Default="00865371" w:rsidP="00A05697">
            <w:pPr>
              <w:rPr>
                <w:sz w:val="20"/>
                <w:szCs w:val="20"/>
              </w:rPr>
            </w:pP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865371" w:rsidRPr="00865371" w:rsidRDefault="00865371" w:rsidP="00865371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865371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D97117" w:rsidRDefault="00865371" w:rsidP="00A05697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D97117">
              <w:rPr>
                <w:sz w:val="20"/>
                <w:szCs w:val="20"/>
              </w:rPr>
              <w:t>председателя Совета депутатов города Новосибирска</w:t>
            </w:r>
            <w:proofErr w:type="gramEnd"/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65371">
              <w:rPr>
                <w:b/>
                <w:color w:val="000000" w:themeColor="text1"/>
                <w:sz w:val="22"/>
                <w:szCs w:val="22"/>
              </w:rPr>
              <w:t>Буреев</w:t>
            </w:r>
            <w:proofErr w:type="spellEnd"/>
            <w:r w:rsidRPr="0086537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865371" w:rsidRPr="00865371" w:rsidRDefault="00865371" w:rsidP="00865371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865371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D97117" w:rsidRDefault="00865371" w:rsidP="00A05697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b/>
                <w:color w:val="000000" w:themeColor="text1"/>
                <w:sz w:val="22"/>
                <w:szCs w:val="22"/>
              </w:rPr>
              <w:t xml:space="preserve">Веселков </w:t>
            </w:r>
          </w:p>
          <w:p w:rsidR="00865371" w:rsidRPr="00865371" w:rsidRDefault="00865371" w:rsidP="00865371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865371">
              <w:rPr>
                <w:color w:val="000000" w:themeColor="text1"/>
                <w:sz w:val="22"/>
                <w:szCs w:val="22"/>
              </w:rPr>
              <w:t>Александр Владимирович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D97117" w:rsidRDefault="00865371" w:rsidP="00A056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первого заместителя мэра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b/>
                <w:color w:val="000000" w:themeColor="text1"/>
                <w:sz w:val="22"/>
                <w:szCs w:val="22"/>
              </w:rPr>
              <w:t xml:space="preserve">Захаров </w:t>
            </w:r>
          </w:p>
          <w:p w:rsidR="00865371" w:rsidRPr="00865371" w:rsidRDefault="00865371" w:rsidP="00865371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865371">
              <w:rPr>
                <w:color w:val="000000" w:themeColor="text1"/>
                <w:sz w:val="22"/>
                <w:szCs w:val="22"/>
              </w:rPr>
              <w:t>Геннадий Павлович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D97117" w:rsidRDefault="00865371" w:rsidP="00A05697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5371">
              <w:rPr>
                <w:rFonts w:ascii="Times New Roman" w:hAnsi="Times New Roman" w:cs="Times New Roman"/>
                <w:b/>
                <w:sz w:val="22"/>
                <w:szCs w:val="22"/>
              </w:rPr>
              <w:t>Скатов</w:t>
            </w:r>
          </w:p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65371">
              <w:rPr>
                <w:rFonts w:ascii="Times New Roman" w:hAnsi="Times New Roman" w:cs="Times New Roman"/>
                <w:sz w:val="22"/>
                <w:szCs w:val="22"/>
              </w:rPr>
              <w:t>Артем Вениаминович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6A47C7" w:rsidRDefault="00865371" w:rsidP="00A05697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65371">
              <w:rPr>
                <w:rFonts w:ascii="Times New Roman" w:hAnsi="Times New Roman" w:cs="Times New Roman"/>
                <w:b/>
                <w:sz w:val="22"/>
                <w:szCs w:val="22"/>
              </w:rPr>
              <w:t>Шварцкопп</w:t>
            </w:r>
            <w:proofErr w:type="spellEnd"/>
          </w:p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5371">
              <w:rPr>
                <w:rFonts w:ascii="Times New Roman" w:hAnsi="Times New Roman" w:cs="Times New Roman"/>
                <w:sz w:val="22"/>
                <w:szCs w:val="22"/>
              </w:rPr>
              <w:t>Валерий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EF2003" w:rsidRDefault="00865371" w:rsidP="00A05697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Кондратьев</w:t>
            </w:r>
          </w:p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5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Алексей Валерьевич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5258A9" w:rsidRDefault="00865371" w:rsidP="00A05697">
            <w:pPr>
              <w:rPr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65371">
              <w:rPr>
                <w:rFonts w:ascii="Times New Roman" w:hAnsi="Times New Roman" w:cs="Times New Roman"/>
                <w:b/>
                <w:sz w:val="22"/>
                <w:szCs w:val="22"/>
              </w:rPr>
              <w:t>Витухин</w:t>
            </w:r>
            <w:proofErr w:type="spellEnd"/>
          </w:p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  <w:r w:rsidRPr="00865371">
              <w:rPr>
                <w:rFonts w:ascii="Times New Roman" w:hAnsi="Times New Roman" w:cs="Times New Roman"/>
                <w:sz w:val="22"/>
                <w:szCs w:val="22"/>
              </w:rPr>
              <w:t>Виталий Геннадьевич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5258A9" w:rsidRDefault="00865371" w:rsidP="00A05697">
            <w:pPr>
              <w:rPr>
                <w:sz w:val="20"/>
                <w:szCs w:val="20"/>
              </w:rPr>
            </w:pPr>
            <w:r w:rsidRPr="005258A9">
              <w:rPr>
                <w:sz w:val="20"/>
                <w:szCs w:val="20"/>
              </w:rPr>
              <w:t xml:space="preserve">начальник 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b/>
                <w:color w:val="000000" w:themeColor="text1"/>
                <w:sz w:val="22"/>
                <w:szCs w:val="22"/>
              </w:rPr>
              <w:t xml:space="preserve">Куценко </w:t>
            </w:r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65371">
              <w:rPr>
                <w:color w:val="000000" w:themeColor="text1"/>
                <w:sz w:val="22"/>
                <w:szCs w:val="22"/>
              </w:rPr>
              <w:t>Сергей Андреевич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5258A9" w:rsidRDefault="00865371" w:rsidP="00A05697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 xml:space="preserve">начальник департамента по чрезвычайным ситуациям и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взаимодействию с административными органами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 xml:space="preserve"> мэрии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spacing w:line="276" w:lineRule="auto"/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Незамаева</w:t>
            </w:r>
            <w:proofErr w:type="spellEnd"/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865371" w:rsidRPr="00865371" w:rsidRDefault="00865371" w:rsidP="008653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65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 Борисовна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5258A9" w:rsidRDefault="00865371" w:rsidP="00A05697">
            <w:pPr>
              <w:rPr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по социальной политике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65371">
              <w:rPr>
                <w:b/>
                <w:color w:val="000000" w:themeColor="text1"/>
                <w:sz w:val="22"/>
                <w:szCs w:val="22"/>
              </w:rPr>
              <w:t>Ахметгареев</w:t>
            </w:r>
            <w:proofErr w:type="spellEnd"/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865371">
              <w:rPr>
                <w:color w:val="000000" w:themeColor="text1"/>
                <w:sz w:val="22"/>
                <w:szCs w:val="22"/>
              </w:rPr>
              <w:t>Рамиль</w:t>
            </w:r>
            <w:proofErr w:type="spellEnd"/>
            <w:r w:rsidRPr="0086537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65371">
              <w:rPr>
                <w:color w:val="000000" w:themeColor="text1"/>
                <w:sz w:val="22"/>
                <w:szCs w:val="22"/>
              </w:rPr>
              <w:t>Миргазянович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A47381" w:rsidRDefault="00865371" w:rsidP="00A05697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47381">
              <w:rPr>
                <w:rFonts w:eastAsia="Calibri"/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A47381">
              <w:rPr>
                <w:rFonts w:eastAsia="Calibri"/>
                <w:color w:val="000000" w:themeColor="text1"/>
                <w:sz w:val="20"/>
                <w:szCs w:val="20"/>
              </w:rPr>
              <w:t>департамента образования мэрии города Новосибирска</w:t>
            </w:r>
            <w:proofErr w:type="gramEnd"/>
            <w:r w:rsidRPr="00A47381">
              <w:rPr>
                <w:rFonts w:eastAsia="Calibri"/>
                <w:color w:val="000000" w:themeColor="text1"/>
                <w:sz w:val="20"/>
                <w:szCs w:val="20"/>
              </w:rPr>
              <w:t>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rFonts w:eastAsiaTheme="minorEastAsia"/>
                <w:b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sz w:val="22"/>
                <w:szCs w:val="22"/>
              </w:rPr>
              <w:t>Ложкин</w:t>
            </w:r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sz w:val="22"/>
                <w:szCs w:val="22"/>
              </w:rPr>
              <w:lastRenderedPageBreak/>
              <w:t>Александр Юрьевич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3D201C" w:rsidRDefault="00865371" w:rsidP="00A05697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D201C">
              <w:rPr>
                <w:sz w:val="20"/>
                <w:szCs w:val="20"/>
              </w:rPr>
              <w:lastRenderedPageBreak/>
              <w:t xml:space="preserve">заместитель начальника департамента строительства и архитектуры мэрии </w:t>
            </w:r>
            <w:r w:rsidRPr="003D201C">
              <w:rPr>
                <w:sz w:val="20"/>
                <w:szCs w:val="20"/>
              </w:rPr>
              <w:lastRenderedPageBreak/>
              <w:t>города Новосибирска – начальник управления архитектурно-художественного облика мэрии города Новосибирска, главный архитектор города;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lastRenderedPageBreak/>
              <w:t>Ковалев</w:t>
            </w:r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color w:val="000000" w:themeColor="text1"/>
                <w:sz w:val="22"/>
                <w:szCs w:val="22"/>
              </w:rPr>
              <w:t>Денис Юрьевич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3D201C" w:rsidRDefault="00865371" w:rsidP="00A05697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D201C">
              <w:rPr>
                <w:sz w:val="20"/>
                <w:szCs w:val="20"/>
              </w:rPr>
              <w:t>начальник управления по жилищным вопросам мэрии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spacing w:line="276" w:lineRule="auto"/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Щукин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  <w:highlight w:val="yellow"/>
              </w:rPr>
            </w:pPr>
            <w:r w:rsidRPr="00865371">
              <w:rPr>
                <w:rFonts w:eastAsiaTheme="minorEastAsia"/>
                <w:color w:val="000000" w:themeColor="text1"/>
                <w:sz w:val="22"/>
                <w:szCs w:val="22"/>
              </w:rPr>
              <w:t>Игорь Викторович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4947ED" w:rsidRDefault="00865371" w:rsidP="00A05697">
            <w:pPr>
              <w:rPr>
                <w:sz w:val="20"/>
                <w:szCs w:val="20"/>
              </w:rPr>
            </w:pPr>
            <w:r w:rsidRPr="004947ED">
              <w:rPr>
                <w:rFonts w:eastAsia="Calibri"/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4947ED">
              <w:rPr>
                <w:rFonts w:eastAsia="Calibri"/>
                <w:color w:val="000000" w:themeColor="text1"/>
                <w:sz w:val="20"/>
                <w:szCs w:val="20"/>
              </w:rPr>
              <w:t>управления общественных связей мэрии города Новосибирска</w:t>
            </w:r>
            <w:proofErr w:type="gramEnd"/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Тужилкин</w:t>
            </w:r>
            <w:proofErr w:type="spellEnd"/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color w:val="000000" w:themeColor="text1"/>
                <w:sz w:val="22"/>
                <w:szCs w:val="22"/>
              </w:rPr>
              <w:t>Сергей Витальевич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3D201C" w:rsidRDefault="00865371" w:rsidP="00A05697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D201C">
              <w:rPr>
                <w:sz w:val="20"/>
                <w:szCs w:val="20"/>
              </w:rPr>
              <w:t>начальник управления делами мэрии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Клиндухова</w:t>
            </w:r>
            <w:proofErr w:type="spellEnd"/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color w:val="000000" w:themeColor="text1"/>
                <w:sz w:val="22"/>
                <w:szCs w:val="22"/>
              </w:rPr>
              <w:t>Ирина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3D201C" w:rsidRDefault="00865371" w:rsidP="00A05697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3D201C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3D201C">
              <w:rPr>
                <w:sz w:val="20"/>
                <w:szCs w:val="20"/>
              </w:rPr>
              <w:t xml:space="preserve"> управления делами мэрии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Миронова</w:t>
            </w:r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color w:val="000000" w:themeColor="text1"/>
                <w:sz w:val="22"/>
                <w:szCs w:val="22"/>
              </w:rPr>
              <w:t>Анна Владимировна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3D201C" w:rsidRDefault="00865371" w:rsidP="00A05697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D201C">
              <w:rPr>
                <w:sz w:val="20"/>
                <w:szCs w:val="20"/>
              </w:rPr>
              <w:t>начальник управления по организационному обеспечению деятельности мэра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Трубников </w:t>
            </w:r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65371">
              <w:rPr>
                <w:rFonts w:eastAsiaTheme="minorEastAsia"/>
                <w:color w:val="000000" w:themeColor="text1"/>
                <w:sz w:val="22"/>
                <w:szCs w:val="22"/>
              </w:rPr>
              <w:t>Сергей Михайлович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3D201C" w:rsidRDefault="00865371" w:rsidP="00A05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постоянной </w:t>
            </w:r>
            <w:proofErr w:type="gramStart"/>
            <w:r>
              <w:rPr>
                <w:sz w:val="20"/>
                <w:szCs w:val="20"/>
              </w:rPr>
              <w:t>комиссии Совета депутатов города Новосибирска</w:t>
            </w:r>
            <w:proofErr w:type="gramEnd"/>
            <w:r>
              <w:rPr>
                <w:sz w:val="20"/>
                <w:szCs w:val="20"/>
              </w:rPr>
              <w:t xml:space="preserve"> по градостроительству;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6537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Жигульский</w:t>
            </w:r>
            <w:proofErr w:type="spellEnd"/>
          </w:p>
          <w:p w:rsidR="00865371" w:rsidRPr="00865371" w:rsidRDefault="00865371" w:rsidP="00865371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Георгий Викторович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60140" w:rsidRDefault="00865371" w:rsidP="00A05697">
            <w:pPr>
              <w:rPr>
                <w:sz w:val="20"/>
                <w:szCs w:val="20"/>
              </w:rPr>
            </w:pPr>
            <w:r w:rsidRPr="00C6014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 xml:space="preserve">Седловский 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Андрей Анатольевич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60140" w:rsidRDefault="00865371" w:rsidP="00A05697">
            <w:pPr>
              <w:rPr>
                <w:sz w:val="20"/>
                <w:szCs w:val="20"/>
              </w:rPr>
            </w:pPr>
            <w:r w:rsidRPr="00C60140">
              <w:rPr>
                <w:sz w:val="20"/>
                <w:szCs w:val="20"/>
              </w:rPr>
              <w:t>директор муниципального бюджетного учреждения города Новосибирска «</w:t>
            </w:r>
            <w:proofErr w:type="spellStart"/>
            <w:r w:rsidRPr="00C60140">
              <w:rPr>
                <w:sz w:val="20"/>
                <w:szCs w:val="20"/>
              </w:rPr>
              <w:t>Геофонд</w:t>
            </w:r>
            <w:proofErr w:type="spellEnd"/>
            <w:r w:rsidRPr="00C60140">
              <w:rPr>
                <w:sz w:val="20"/>
                <w:szCs w:val="20"/>
              </w:rPr>
              <w:t>»;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 xml:space="preserve">Аюшеева 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Татьяна Андреевна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60140" w:rsidRDefault="00865371" w:rsidP="00A05697">
            <w:pPr>
              <w:rPr>
                <w:sz w:val="20"/>
                <w:szCs w:val="20"/>
              </w:rPr>
            </w:pPr>
            <w:r w:rsidRPr="00C60140">
              <w:rPr>
                <w:sz w:val="20"/>
                <w:szCs w:val="20"/>
              </w:rPr>
              <w:t>главный бухгалтер муниципального бюджетного учреждения города Новосибирска «</w:t>
            </w:r>
            <w:proofErr w:type="spellStart"/>
            <w:r w:rsidRPr="00C60140">
              <w:rPr>
                <w:sz w:val="20"/>
                <w:szCs w:val="20"/>
              </w:rPr>
              <w:t>Геофонд</w:t>
            </w:r>
            <w:proofErr w:type="spellEnd"/>
            <w:proofErr w:type="gramStart"/>
            <w:r w:rsidRPr="00C60140">
              <w:rPr>
                <w:sz w:val="20"/>
                <w:szCs w:val="20"/>
              </w:rPr>
              <w:t>»;;</w:t>
            </w:r>
            <w:proofErr w:type="gramEnd"/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rFonts w:eastAsiaTheme="minorEastAsia"/>
                <w:b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 xml:space="preserve">Бранькова 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>Хатеев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Сергей Анатольевич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Default="00865371" w:rsidP="00A05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 w:rsidRPr="00C47D9C">
              <w:rPr>
                <w:sz w:val="18"/>
                <w:szCs w:val="18"/>
              </w:rPr>
              <w:t>контрольно-счетной палаты города Новосибирска</w:t>
            </w:r>
            <w:r>
              <w:rPr>
                <w:sz w:val="18"/>
                <w:szCs w:val="18"/>
              </w:rPr>
              <w:t>;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 xml:space="preserve">Фролова 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>Кондратенко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>Вахрамеева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  <w:lang w:val="en-US"/>
              </w:rPr>
            </w:pPr>
            <w:r w:rsidRPr="00865371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>Хананова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Юлия Радмировна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  <w:lang w:val="en-US"/>
              </w:rPr>
            </w:pPr>
            <w:r w:rsidRPr="00865371">
              <w:rPr>
                <w:b/>
                <w:sz w:val="22"/>
                <w:szCs w:val="22"/>
              </w:rPr>
              <w:t>Макарухина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  <w:lang w:val="en-US"/>
              </w:rPr>
            </w:pPr>
            <w:r w:rsidRPr="00865371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 xml:space="preserve">Лукьянова 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  <w:lang w:val="en-US"/>
              </w:rPr>
            </w:pPr>
            <w:r w:rsidRPr="00865371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>Веремьева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rFonts w:eastAsiaTheme="minorEastAsia"/>
                <w:b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rFonts w:eastAsiaTheme="minorEastAsia"/>
                <w:b/>
                <w:sz w:val="22"/>
                <w:szCs w:val="22"/>
              </w:rPr>
            </w:pPr>
            <w:r w:rsidRPr="00865371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b/>
                <w:sz w:val="22"/>
                <w:szCs w:val="22"/>
              </w:rPr>
            </w:pPr>
            <w:r w:rsidRPr="00865371">
              <w:rPr>
                <w:b/>
                <w:sz w:val="22"/>
                <w:szCs w:val="22"/>
              </w:rPr>
              <w:t xml:space="preserve">Кушнаренко </w:t>
            </w:r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C47D9C" w:rsidRDefault="00865371" w:rsidP="00A05697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 xml:space="preserve">заместитель начальника отдела по организационной работе и  взаимодействию с Советом </w:t>
            </w:r>
            <w:proofErr w:type="gramStart"/>
            <w:r w:rsidRPr="00C47D9C">
              <w:rPr>
                <w:sz w:val="18"/>
                <w:szCs w:val="18"/>
              </w:rPr>
              <w:t>депутатов города Новосибирска Управления организационной работы</w:t>
            </w:r>
            <w:proofErr w:type="gramEnd"/>
            <w:r w:rsidRPr="00C47D9C">
              <w:rPr>
                <w:sz w:val="18"/>
                <w:szCs w:val="18"/>
              </w:rPr>
              <w:t xml:space="preserve"> и награждений мэрии города Новосибирска</w:t>
            </w:r>
          </w:p>
        </w:tc>
      </w:tr>
      <w:tr w:rsidR="00865371" w:rsidRPr="00C33703" w:rsidTr="00865371">
        <w:trPr>
          <w:trHeight w:val="2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71" w:rsidRPr="00865371" w:rsidRDefault="00865371" w:rsidP="00865371">
            <w:pPr>
              <w:jc w:val="left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865371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  <w:proofErr w:type="spellEnd"/>
          </w:p>
          <w:p w:rsidR="00865371" w:rsidRPr="00865371" w:rsidRDefault="00865371" w:rsidP="00865371">
            <w:pPr>
              <w:jc w:val="left"/>
              <w:rPr>
                <w:sz w:val="22"/>
                <w:szCs w:val="22"/>
              </w:rPr>
            </w:pPr>
            <w:r w:rsidRPr="00865371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1" w:rsidRPr="006A47C7" w:rsidRDefault="00865371" w:rsidP="00A05697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 xml:space="preserve">советник </w:t>
            </w:r>
            <w:proofErr w:type="gramStart"/>
            <w:r w:rsidRPr="006A47C7">
              <w:rPr>
                <w:sz w:val="20"/>
                <w:szCs w:val="20"/>
              </w:rPr>
              <w:t>председателя постоянной комиссии Совета депутатов города Новосибирска</w:t>
            </w:r>
            <w:proofErr w:type="gramEnd"/>
            <w:r w:rsidRPr="006A47C7">
              <w:rPr>
                <w:sz w:val="20"/>
                <w:szCs w:val="20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865371" w:rsidRPr="00865371" w:rsidRDefault="00865371" w:rsidP="00865371"/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865371" w:rsidTr="00865371">
        <w:trPr>
          <w:trHeight w:val="418"/>
        </w:trPr>
        <w:tc>
          <w:tcPr>
            <w:tcW w:w="9923" w:type="dxa"/>
            <w:gridSpan w:val="2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865371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865371" w:rsidTr="00220701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 xml:space="preserve">Тыртышный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Антон Григорьевич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lastRenderedPageBreak/>
              <w:t xml:space="preserve">заместитель </w:t>
            </w:r>
            <w:proofErr w:type="gramStart"/>
            <w:r w:rsidRPr="00865371">
              <w:rPr>
                <w:rFonts w:ascii="Times New Roman" w:hAnsi="Times New Roman"/>
                <w:b w:val="0"/>
                <w:sz w:val="20"/>
              </w:rPr>
              <w:t>председателя Совета депутатов города Новосибирска</w:t>
            </w:r>
            <w:proofErr w:type="gramEnd"/>
            <w:r w:rsidRPr="00865371">
              <w:rPr>
                <w:rFonts w:ascii="Times New Roman" w:hAnsi="Times New Roman"/>
                <w:b w:val="0"/>
                <w:sz w:val="20"/>
              </w:rPr>
              <w:t>;</w:t>
            </w:r>
          </w:p>
        </w:tc>
      </w:tr>
      <w:tr w:rsidR="00865371" w:rsidTr="006B01AF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65371">
              <w:rPr>
                <w:rFonts w:ascii="Times New Roman" w:hAnsi="Times New Roman"/>
                <w:sz w:val="22"/>
                <w:szCs w:val="22"/>
              </w:rPr>
              <w:lastRenderedPageBreak/>
              <w:t>Атякшев</w:t>
            </w:r>
            <w:proofErr w:type="spellEnd"/>
            <w:r w:rsidRPr="0086537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Игорь Александрович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 xml:space="preserve">председатель постоянной </w:t>
            </w:r>
            <w:proofErr w:type="gramStart"/>
            <w:r w:rsidRPr="00865371">
              <w:rPr>
                <w:rFonts w:ascii="Times New Roman" w:hAnsi="Times New Roman"/>
                <w:b w:val="0"/>
                <w:sz w:val="20"/>
              </w:rPr>
              <w:t>комиссии Совета депутатов города Новосибирска</w:t>
            </w:r>
            <w:proofErr w:type="gramEnd"/>
            <w:r w:rsidRPr="00865371">
              <w:rPr>
                <w:rFonts w:ascii="Times New Roman" w:hAnsi="Times New Roman"/>
                <w:b w:val="0"/>
                <w:sz w:val="20"/>
              </w:rPr>
              <w:t xml:space="preserve"> по местному самоуправлению;</w:t>
            </w:r>
          </w:p>
        </w:tc>
      </w:tr>
      <w:tr w:rsidR="00865371" w:rsidTr="00026B8A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>Беспечная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Ирина Пантелеевна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290040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 xml:space="preserve">Воронина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Елена Алексеевна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247267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 xml:space="preserve">Чернышев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Павел Андреевич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3E03EB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 xml:space="preserve">Гончарова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Лилия Владимировна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157B97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>Каверзина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Светлана Викторовна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C0165B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>Шалимова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Екатерина Викторовна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8E2B41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65371">
              <w:rPr>
                <w:rFonts w:ascii="Times New Roman" w:hAnsi="Times New Roman"/>
                <w:sz w:val="22"/>
                <w:szCs w:val="22"/>
              </w:rPr>
              <w:t>Мухарыцин</w:t>
            </w:r>
            <w:proofErr w:type="spellEnd"/>
            <w:r w:rsidRPr="0086537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Александр Михайлович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6F5A36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>Чаховский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Денис Александрович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депутат Совета депутатов города Новосибирска;</w:t>
            </w:r>
          </w:p>
        </w:tc>
      </w:tr>
      <w:tr w:rsidR="00865371" w:rsidTr="00865371">
        <w:trPr>
          <w:trHeight w:val="509"/>
        </w:trPr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 xml:space="preserve">Уткина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Лариса Анатольевна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865371">
              <w:rPr>
                <w:rFonts w:ascii="Times New Roman" w:hAnsi="Times New Roman"/>
                <w:b w:val="0"/>
                <w:sz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865371" w:rsidTr="001C133C">
        <w:tc>
          <w:tcPr>
            <w:tcW w:w="3261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sz w:val="22"/>
                <w:szCs w:val="22"/>
              </w:rPr>
              <w:t xml:space="preserve">Набережных </w:t>
            </w:r>
          </w:p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5371">
              <w:rPr>
                <w:rFonts w:ascii="Times New Roman" w:hAnsi="Times New Roman"/>
                <w:b w:val="0"/>
                <w:sz w:val="22"/>
                <w:szCs w:val="22"/>
              </w:rPr>
              <w:t>Анастасия Александровна</w:t>
            </w:r>
          </w:p>
        </w:tc>
        <w:tc>
          <w:tcPr>
            <w:tcW w:w="6662" w:type="dxa"/>
          </w:tcPr>
          <w:p w:rsidR="00865371" w:rsidRPr="00865371" w:rsidRDefault="00865371" w:rsidP="00865371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p w:rsidR="00865371" w:rsidRDefault="00865371" w:rsidP="007B3F35">
      <w:pPr>
        <w:pStyle w:val="a5"/>
        <w:ind w:left="0"/>
      </w:pPr>
    </w:p>
    <w:sectPr w:rsidR="00865371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D3" w:rsidRDefault="00604CD3" w:rsidP="00C95BBB">
      <w:r>
        <w:separator/>
      </w:r>
    </w:p>
  </w:endnote>
  <w:endnote w:type="continuationSeparator" w:id="0">
    <w:p w:rsidR="00604CD3" w:rsidRDefault="00604CD3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06" w:rsidRDefault="0054340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00DCE">
      <w:rPr>
        <w:noProof/>
      </w:rPr>
      <w:t>1</w:t>
    </w:r>
    <w:r>
      <w:fldChar w:fldCharType="end"/>
    </w:r>
  </w:p>
  <w:p w:rsidR="00543406" w:rsidRDefault="005434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D3" w:rsidRDefault="00604CD3" w:rsidP="00C95BBB">
      <w:r>
        <w:separator/>
      </w:r>
    </w:p>
  </w:footnote>
  <w:footnote w:type="continuationSeparator" w:id="0">
    <w:p w:rsidR="00604CD3" w:rsidRDefault="00604CD3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00F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6A8"/>
    <w:rsid w:val="0008773C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C4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B59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F24"/>
    <w:rsid w:val="000C6182"/>
    <w:rsid w:val="000C6D61"/>
    <w:rsid w:val="000D001A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726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5EF4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1D1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9BD"/>
    <w:rsid w:val="00175DCD"/>
    <w:rsid w:val="00175EB3"/>
    <w:rsid w:val="00176048"/>
    <w:rsid w:val="0017630A"/>
    <w:rsid w:val="0017630D"/>
    <w:rsid w:val="00176451"/>
    <w:rsid w:val="0017669C"/>
    <w:rsid w:val="00176A69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52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3EF0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8DF"/>
    <w:rsid w:val="00207C97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A96"/>
    <w:rsid w:val="00217C30"/>
    <w:rsid w:val="0022040D"/>
    <w:rsid w:val="002205F0"/>
    <w:rsid w:val="00220CF8"/>
    <w:rsid w:val="00221847"/>
    <w:rsid w:val="00221EE2"/>
    <w:rsid w:val="0022201B"/>
    <w:rsid w:val="00222363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6DE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22BD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47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54C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0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24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2D7"/>
    <w:rsid w:val="003B152D"/>
    <w:rsid w:val="003B158B"/>
    <w:rsid w:val="003B18E9"/>
    <w:rsid w:val="003B1A68"/>
    <w:rsid w:val="003B1C47"/>
    <w:rsid w:val="003B1E20"/>
    <w:rsid w:val="003B2981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CF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5E9D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B99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045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38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406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4B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CC"/>
    <w:rsid w:val="005D1DFA"/>
    <w:rsid w:val="005D23F8"/>
    <w:rsid w:val="005D2458"/>
    <w:rsid w:val="005D2AB4"/>
    <w:rsid w:val="005D2D58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CD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234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304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D67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EA9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D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DAF"/>
    <w:rsid w:val="00792E00"/>
    <w:rsid w:val="00794078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0D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A6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371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6E65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49C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995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2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258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175C5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39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9F2"/>
    <w:rsid w:val="00A74D4F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3C21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38A0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0AA9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5DB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DCE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D4E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2A1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0FBB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4DD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699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114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0E9"/>
    <w:rsid w:val="00BF5966"/>
    <w:rsid w:val="00BF5FB4"/>
    <w:rsid w:val="00BF60EE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4EEC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637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945"/>
    <w:rsid w:val="00CA6A1C"/>
    <w:rsid w:val="00CA760D"/>
    <w:rsid w:val="00CA79C4"/>
    <w:rsid w:val="00CA79E9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C7EBC"/>
    <w:rsid w:val="00CD026D"/>
    <w:rsid w:val="00CD0537"/>
    <w:rsid w:val="00CD0737"/>
    <w:rsid w:val="00CD0825"/>
    <w:rsid w:val="00CD0EBE"/>
    <w:rsid w:val="00CD170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8B9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72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AC9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C16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0FD5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557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4E41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59A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E99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CF0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1B9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BB1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4DC4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locked/>
    <w:rsid w:val="00D078B9"/>
    <w:pPr>
      <w:keepNext/>
      <w:widowControl w:val="0"/>
      <w:shd w:val="clear" w:color="auto" w:fill="auto"/>
      <w:ind w:right="-105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D078B9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02E2-DCC9-41ED-87EC-8AFD5E62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11414</TotalTime>
  <Pages>12</Pages>
  <Words>4274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206</cp:revision>
  <cp:lastPrinted>2023-01-26T07:46:00Z</cp:lastPrinted>
  <dcterms:created xsi:type="dcterms:W3CDTF">2022-04-20T09:18:00Z</dcterms:created>
  <dcterms:modified xsi:type="dcterms:W3CDTF">2023-04-03T04:20:00Z</dcterms:modified>
</cp:coreProperties>
</file>