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СОВЕТ ДЕПУТАТОВ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ГОРОДА НОВОСИБИРСКА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ПРОТОКОЛ</w:t>
      </w:r>
    </w:p>
    <w:p w:rsidR="003437DE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заседания постоянной комиссии</w:t>
      </w:r>
      <w:r w:rsidR="00802DD4">
        <w:rPr>
          <w:b/>
          <w:lang w:eastAsia="en-US"/>
        </w:rPr>
        <w:t xml:space="preserve"> </w:t>
      </w:r>
      <w:r w:rsidRPr="002D1D94">
        <w:rPr>
          <w:b/>
          <w:lang w:eastAsia="en-US"/>
        </w:rPr>
        <w:t>по наказам избирателей</w:t>
      </w:r>
    </w:p>
    <w:p w:rsidR="00802DD4" w:rsidRPr="00530012" w:rsidRDefault="00802DD4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EB7188" w:rsidP="003E5B5D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17.05</w:t>
            </w:r>
            <w:r w:rsidR="002127FD">
              <w:rPr>
                <w:b/>
                <w:lang w:eastAsia="en-US"/>
              </w:rPr>
              <w:t>.2023</w:t>
            </w: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EB7188">
            <w:pPr>
              <w:ind w:firstLine="0"/>
              <w:jc w:val="right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№ </w:t>
            </w:r>
            <w:r w:rsidR="002127FD">
              <w:rPr>
                <w:b/>
                <w:lang w:eastAsia="en-US"/>
              </w:rPr>
              <w:t>4</w:t>
            </w:r>
            <w:r w:rsidR="00EB7188">
              <w:rPr>
                <w:b/>
                <w:lang w:eastAsia="en-US"/>
              </w:rPr>
              <w:t>4</w:t>
            </w:r>
          </w:p>
        </w:tc>
      </w:tr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Бурмистров А. С.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Раченко Н. Г.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Члены комиссии</w:t>
            </w:r>
            <w:r w:rsidR="005B605B" w:rsidRPr="00530012">
              <w:rPr>
                <w:b/>
                <w:lang w:eastAsia="en-US"/>
              </w:rPr>
              <w:t>:</w:t>
            </w:r>
          </w:p>
          <w:p w:rsidR="005B605B" w:rsidRPr="00530012" w:rsidRDefault="005B605B" w:rsidP="005B605B">
            <w:pPr>
              <w:ind w:firstLine="0"/>
              <w:rPr>
                <w:b/>
                <w:lang w:eastAsia="en-US"/>
              </w:rPr>
            </w:pPr>
          </w:p>
          <w:p w:rsidR="005B605B" w:rsidRPr="00530012" w:rsidRDefault="00DE0A35" w:rsidP="005B605B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  <w:p w:rsidR="005B605B" w:rsidRPr="00530012" w:rsidRDefault="005B605B" w:rsidP="002C7DA0">
            <w:pPr>
              <w:ind w:firstLine="0"/>
              <w:rPr>
                <w:b/>
                <w:lang w:eastAsia="en-US"/>
              </w:rPr>
            </w:pP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</w:p>
          <w:p w:rsidR="005B605B" w:rsidRPr="00530012" w:rsidRDefault="005B605B" w:rsidP="005B605B">
            <w:pPr>
              <w:ind w:firstLine="0"/>
              <w:rPr>
                <w:lang w:eastAsia="en-US"/>
              </w:rPr>
            </w:pPr>
          </w:p>
          <w:p w:rsidR="00DE0A35" w:rsidRPr="00530012" w:rsidRDefault="00DE0A35" w:rsidP="002127FD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 xml:space="preserve">Ильиных И. С., </w:t>
            </w:r>
            <w:r w:rsidR="002127FD" w:rsidRPr="00530012">
              <w:rPr>
                <w:lang w:eastAsia="en-US"/>
              </w:rPr>
              <w:t>Михайлов А. Ю.</w:t>
            </w:r>
            <w:r w:rsidR="002127FD">
              <w:rPr>
                <w:lang w:eastAsia="en-US"/>
              </w:rPr>
              <w:t>,</w:t>
            </w:r>
            <w:r w:rsidR="002127FD" w:rsidRPr="00530012">
              <w:rPr>
                <w:lang w:eastAsia="en-US"/>
              </w:rPr>
              <w:t xml:space="preserve"> </w:t>
            </w:r>
            <w:r w:rsidR="007B6B55" w:rsidRPr="00530012">
              <w:rPr>
                <w:lang w:eastAsia="en-US"/>
              </w:rPr>
              <w:t>Мухарыцин А. М.</w:t>
            </w:r>
            <w:r w:rsidR="00F73446" w:rsidRPr="00530012">
              <w:rPr>
                <w:lang w:eastAsia="en-US"/>
              </w:rPr>
              <w:t>,</w:t>
            </w:r>
            <w:r w:rsidR="006B76B8" w:rsidRPr="00530012">
              <w:rPr>
                <w:lang w:eastAsia="en-US"/>
              </w:rPr>
              <w:t xml:space="preserve"> </w:t>
            </w:r>
            <w:r w:rsidR="006C7445" w:rsidRPr="00530012">
              <w:rPr>
                <w:lang w:eastAsia="en-US"/>
              </w:rPr>
              <w:t>Стрельников В. А.</w:t>
            </w:r>
          </w:p>
        </w:tc>
      </w:tr>
      <w:tr w:rsidR="005B605B" w:rsidRPr="00530012" w:rsidTr="002C7DA0">
        <w:trPr>
          <w:trHeight w:val="20"/>
        </w:trPr>
        <w:tc>
          <w:tcPr>
            <w:tcW w:w="3403" w:type="dxa"/>
          </w:tcPr>
          <w:p w:rsidR="005B605B" w:rsidRPr="00530012" w:rsidRDefault="005B605B" w:rsidP="007B6B55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5B605B" w:rsidRPr="00530012" w:rsidRDefault="005B605B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5B605B" w:rsidRPr="00530012" w:rsidRDefault="006C7445" w:rsidP="006C7445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DE0A35" w:rsidRPr="00530012" w:rsidRDefault="00DE0A35" w:rsidP="00F73446">
            <w:pPr>
              <w:ind w:firstLine="0"/>
              <w:rPr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Приглашенные</w:t>
            </w: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320546" w:rsidP="00320546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Алоп А. В., Баринова Ю. Д., </w:t>
            </w:r>
            <w:r w:rsidR="00FA5AE6">
              <w:rPr>
                <w:lang w:eastAsia="en-US"/>
              </w:rPr>
              <w:t xml:space="preserve">Бахарева Ю. П., </w:t>
            </w:r>
            <w:r w:rsidR="00972012">
              <w:rPr>
                <w:lang w:eastAsia="en-US"/>
              </w:rPr>
              <w:t xml:space="preserve">Буреев Б. В., </w:t>
            </w:r>
            <w:r w:rsidR="00E0305F">
              <w:rPr>
                <w:lang w:eastAsia="en-US"/>
              </w:rPr>
              <w:t>Вахрамеева Ю. Н.,</w:t>
            </w:r>
            <w:r w:rsidR="003C4049" w:rsidRPr="0053001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Веселков А. В., Воронина Е. А., Ерохин С. В., </w:t>
            </w:r>
            <w:r w:rsidR="00D43EAD">
              <w:rPr>
                <w:lang w:eastAsia="en-US"/>
              </w:rPr>
              <w:t>Кондратенко О. А.,</w:t>
            </w:r>
            <w:r w:rsidR="003E5B5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Кузьмина О. В., Лукьянова Ю. В., Луткова И. Н., </w:t>
            </w:r>
            <w:r w:rsidR="003E5B5D">
              <w:rPr>
                <w:lang w:eastAsia="en-US"/>
              </w:rPr>
              <w:t>Миронова Е. Ю.,</w:t>
            </w:r>
            <w:r w:rsidR="00E030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Сотникова Е. С., </w:t>
            </w:r>
            <w:r w:rsidR="00D43EAD">
              <w:rPr>
                <w:lang w:eastAsia="en-US"/>
              </w:rPr>
              <w:t>Тыртышный А. Г.,</w:t>
            </w:r>
            <w:r w:rsidR="00E030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Фролова Ю. Э., Хрубилов В. О., </w:t>
            </w:r>
            <w:r w:rsidR="00D43EAD" w:rsidRPr="00530012">
              <w:rPr>
                <w:lang w:eastAsia="en-US"/>
              </w:rPr>
              <w:t>Цыцаркина Е.</w:t>
            </w:r>
            <w:r w:rsidR="00D43EAD">
              <w:rPr>
                <w:lang w:eastAsia="en-US"/>
              </w:rPr>
              <w:t> </w:t>
            </w:r>
            <w:r w:rsidR="00D43EAD" w:rsidRPr="00530012">
              <w:rPr>
                <w:lang w:eastAsia="en-US"/>
              </w:rPr>
              <w:t>И.</w:t>
            </w:r>
            <w:r w:rsidR="003E5B5D">
              <w:rPr>
                <w:lang w:eastAsia="en-US"/>
              </w:rPr>
              <w:t>, Шабурова А. А.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437DE" w:rsidRPr="00530012" w:rsidTr="00DC39D2">
        <w:tc>
          <w:tcPr>
            <w:tcW w:w="10137" w:type="dxa"/>
          </w:tcPr>
          <w:p w:rsidR="008275FD" w:rsidRPr="00530012" w:rsidRDefault="008275FD" w:rsidP="003205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  <w:p w:rsidR="00802DD4" w:rsidRPr="00530012" w:rsidRDefault="00802DD4" w:rsidP="003205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  <w:p w:rsidR="003437DE" w:rsidRPr="00530012" w:rsidRDefault="003437DE" w:rsidP="00320546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30012">
              <w:rPr>
                <w:b/>
                <w:szCs w:val="28"/>
              </w:rPr>
              <w:t>ПОВЕСТКА</w:t>
            </w:r>
          </w:p>
        </w:tc>
      </w:tr>
      <w:tr w:rsidR="003437DE" w:rsidRPr="00530012" w:rsidTr="00DC39D2">
        <w:tc>
          <w:tcPr>
            <w:tcW w:w="10137" w:type="dxa"/>
          </w:tcPr>
          <w:p w:rsidR="00EC1303" w:rsidRDefault="00320546" w:rsidP="00320546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320546">
              <w:rPr>
                <w:szCs w:val="28"/>
              </w:rPr>
              <w:t xml:space="preserve">О проекте решения Совета депутатов города Новосибирска </w:t>
            </w:r>
            <w:r>
              <w:rPr>
                <w:szCs w:val="28"/>
              </w:rPr>
              <w:br/>
            </w:r>
            <w:r w:rsidRPr="00320546">
              <w:rPr>
                <w:szCs w:val="28"/>
              </w:rPr>
              <w:t>«Об исполнении бюджета города Новосибирска за 2022 год».</w:t>
            </w:r>
          </w:p>
          <w:p w:rsidR="00320546" w:rsidRDefault="00320546" w:rsidP="00320546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320546">
              <w:rPr>
                <w:szCs w:val="28"/>
              </w:rPr>
              <w:t>О проекте решения Совета депутатов города Новосибирска «О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 (первое чтение).</w:t>
            </w:r>
          </w:p>
          <w:p w:rsidR="00320546" w:rsidRPr="00530012" w:rsidRDefault="00320546" w:rsidP="00320546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320546">
              <w:rPr>
                <w:szCs w:val="28"/>
              </w:rPr>
      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избирателей.</w:t>
            </w:r>
          </w:p>
        </w:tc>
      </w:tr>
    </w:tbl>
    <w:p w:rsidR="001F4499" w:rsidRDefault="001F4499" w:rsidP="00FD2076">
      <w:pPr>
        <w:autoSpaceDE w:val="0"/>
        <w:autoSpaceDN w:val="0"/>
        <w:adjustRightInd w:val="0"/>
      </w:pPr>
    </w:p>
    <w:p w:rsidR="003E5B5D" w:rsidRDefault="003437DE" w:rsidP="003E5B5D">
      <w:pPr>
        <w:autoSpaceDE w:val="0"/>
        <w:autoSpaceDN w:val="0"/>
        <w:adjustRightInd w:val="0"/>
      </w:pPr>
      <w:r w:rsidRPr="00530012">
        <w:t>Бурмистров А. С. – Уважаемые коллеги,</w:t>
      </w:r>
      <w:r w:rsidR="00054433" w:rsidRPr="00530012">
        <w:t xml:space="preserve"> </w:t>
      </w:r>
      <w:r w:rsidR="00ED1998">
        <w:t>н</w:t>
      </w:r>
      <w:r w:rsidR="00ED1998" w:rsidRPr="00ED1998">
        <w:t xml:space="preserve">ачинаем </w:t>
      </w:r>
      <w:r w:rsidR="003E5B5D" w:rsidRPr="003E5B5D">
        <w:t>4</w:t>
      </w:r>
      <w:r w:rsidR="00320546">
        <w:t>4</w:t>
      </w:r>
      <w:r w:rsidR="003E5B5D" w:rsidRPr="003E5B5D">
        <w:t xml:space="preserve">-е заседание комиссии. </w:t>
      </w:r>
      <w:r w:rsidR="00BF63A3" w:rsidRPr="00530012">
        <w:t xml:space="preserve">Кворум имеется. </w:t>
      </w:r>
      <w:r w:rsidR="003E5B5D">
        <w:t>Повестка</w:t>
      </w:r>
      <w:r w:rsidR="00FA3C3D">
        <w:t xml:space="preserve"> и материалы по вопросу</w:t>
      </w:r>
      <w:r w:rsidR="003E5B5D">
        <w:t xml:space="preserve"> был</w:t>
      </w:r>
      <w:r w:rsidR="00FA3C3D">
        <w:t>и</w:t>
      </w:r>
      <w:r w:rsidR="003E5B5D">
        <w:t xml:space="preserve"> предварительно направлен</w:t>
      </w:r>
      <w:r w:rsidR="00320546">
        <w:t>ны</w:t>
      </w:r>
      <w:r w:rsidR="003E5B5D">
        <w:t xml:space="preserve"> всем приглашенным. </w:t>
      </w:r>
    </w:p>
    <w:p w:rsidR="00FC40C5" w:rsidRDefault="00FC40C5" w:rsidP="00FC40C5">
      <w:pPr>
        <w:autoSpaceDE w:val="0"/>
        <w:autoSpaceDN w:val="0"/>
        <w:adjustRightInd w:val="0"/>
      </w:pPr>
      <w:r>
        <w:t>Прошу проголосовать за данную повестку и принять ее «за основу».</w:t>
      </w:r>
      <w:r w:rsidRPr="00FC40C5">
        <w:t xml:space="preserve"> Кто «за»?</w:t>
      </w:r>
    </w:p>
    <w:p w:rsidR="00FC40C5" w:rsidRDefault="00FC40C5" w:rsidP="00FC40C5">
      <w:pPr>
        <w:autoSpaceDE w:val="0"/>
        <w:autoSpaceDN w:val="0"/>
        <w:adjustRightInd w:val="0"/>
      </w:pPr>
      <w:r w:rsidRPr="00FC40C5">
        <w:t>«За» - единогласно (Бурмистров А. С., Ильиных И. С., Михайлов А. Ю., Мухарыцин А. М., Стрельников В. А.).</w:t>
      </w:r>
    </w:p>
    <w:p w:rsidR="00826702" w:rsidRDefault="00FC40C5" w:rsidP="00FC40C5">
      <w:pPr>
        <w:autoSpaceDE w:val="0"/>
        <w:autoSpaceDN w:val="0"/>
        <w:adjustRightInd w:val="0"/>
      </w:pPr>
      <w:r>
        <w:t>Бурмистров А. С. – Предложения или дополнения в повестку, замечания есть? Нет. Прошу проголосовать за повестку дня «в целом».</w:t>
      </w:r>
      <w:r w:rsidRPr="00FC40C5">
        <w:t xml:space="preserve"> </w:t>
      </w:r>
    </w:p>
    <w:p w:rsidR="00FC40C5" w:rsidRDefault="00FC40C5" w:rsidP="00FC40C5">
      <w:pPr>
        <w:autoSpaceDE w:val="0"/>
        <w:autoSpaceDN w:val="0"/>
        <w:adjustRightInd w:val="0"/>
      </w:pPr>
      <w:r w:rsidRPr="00FC40C5">
        <w:t>Кто «за»?</w:t>
      </w:r>
    </w:p>
    <w:p w:rsidR="00FC40C5" w:rsidRDefault="00FC40C5" w:rsidP="00FC40C5">
      <w:pPr>
        <w:autoSpaceDE w:val="0"/>
        <w:autoSpaceDN w:val="0"/>
        <w:adjustRightInd w:val="0"/>
      </w:pPr>
      <w:r w:rsidRPr="00FC40C5">
        <w:lastRenderedPageBreak/>
        <w:t xml:space="preserve">«За» - единогласно (Бурмистров А. С., Ильиных И. С., Михайлов А. Ю., Мухарыцин А. М., Стрельников В. А.). </w:t>
      </w:r>
    </w:p>
    <w:p w:rsidR="004777E1" w:rsidRDefault="004777E1" w:rsidP="00FC40C5">
      <w:pPr>
        <w:autoSpaceDE w:val="0"/>
        <w:autoSpaceDN w:val="0"/>
        <w:adjustRightInd w:val="0"/>
      </w:pPr>
    </w:p>
    <w:p w:rsidR="004777E1" w:rsidRDefault="004777E1" w:rsidP="00FC40C5">
      <w:pPr>
        <w:autoSpaceDE w:val="0"/>
        <w:autoSpaceDN w:val="0"/>
        <w:adjustRightInd w:val="0"/>
      </w:pPr>
    </w:p>
    <w:p w:rsidR="00FC40C5" w:rsidRDefault="00FC40C5" w:rsidP="00FC40C5">
      <w:pPr>
        <w:autoSpaceDE w:val="0"/>
        <w:autoSpaceDN w:val="0"/>
        <w:adjustRightInd w:val="0"/>
      </w:pPr>
      <w:r>
        <w:t xml:space="preserve">Бурмистров А. С. – </w:t>
      </w:r>
      <w:r w:rsidR="004777E1" w:rsidRPr="00530012">
        <w:t>Повестка дня принята</w:t>
      </w:r>
      <w:r w:rsidR="004777E1">
        <w:t xml:space="preserve"> в целом</w:t>
      </w:r>
      <w:r w:rsidR="004777E1" w:rsidRPr="00530012">
        <w:t xml:space="preserve">. </w:t>
      </w:r>
      <w:r>
        <w:t xml:space="preserve">Первый вопрос </w:t>
      </w:r>
      <w:r w:rsidR="004777E1">
        <w:br/>
      </w:r>
      <w:r>
        <w:t>«О проекте решения Совета депутатов города Новосибирска «Об исполнении бюджета города Новосибирска за 2022 год».</w:t>
      </w:r>
      <w:r w:rsidRPr="00FC40C5">
        <w:t xml:space="preserve"> </w:t>
      </w:r>
      <w:r>
        <w:t>Докладчик Веселков Александр Владимирович – начальник департамента финансов и налоговой политики мэрии города Новосибирска.</w:t>
      </w:r>
    </w:p>
    <w:p w:rsidR="00FC40C5" w:rsidRDefault="004777E1" w:rsidP="00FD2076">
      <w:pPr>
        <w:autoSpaceDE w:val="0"/>
        <w:autoSpaceDN w:val="0"/>
        <w:adjustRightInd w:val="0"/>
      </w:pPr>
      <w:r w:rsidRPr="004777E1">
        <w:t>Веселков А</w:t>
      </w:r>
      <w:r>
        <w:t>. </w:t>
      </w:r>
      <w:r w:rsidRPr="004777E1">
        <w:t>В</w:t>
      </w:r>
      <w:r>
        <w:t xml:space="preserve">. проинформировал об основных параметрах исполнения </w:t>
      </w:r>
      <w:r w:rsidRPr="004777E1">
        <w:t>бюджета города Новосибирска за 2022 год</w:t>
      </w:r>
      <w:r w:rsidR="00D868D9">
        <w:t xml:space="preserve">. </w:t>
      </w:r>
      <w:r w:rsidR="005F5E55" w:rsidRPr="005F5E55">
        <w:t xml:space="preserve">По завершению </w:t>
      </w:r>
      <w:r w:rsidR="00D868D9">
        <w:t xml:space="preserve">своего </w:t>
      </w:r>
      <w:r w:rsidR="005F5E55" w:rsidRPr="005F5E55">
        <w:t>доклада Веселков А.</w:t>
      </w:r>
      <w:r w:rsidR="00D868D9">
        <w:t> </w:t>
      </w:r>
      <w:r w:rsidR="005F5E55" w:rsidRPr="005F5E55">
        <w:t>В. просил членов комиссии поддержать проект решения Совета</w:t>
      </w:r>
      <w:r w:rsidR="00D868D9">
        <w:t xml:space="preserve"> депутатов города Новосибирска </w:t>
      </w:r>
      <w:r w:rsidR="00D868D9" w:rsidRPr="00D868D9">
        <w:t>«Об исполнении бюджета города Новосибирска за 2022 год»</w:t>
      </w:r>
      <w:r w:rsidR="00D868D9">
        <w:t>.</w:t>
      </w:r>
    </w:p>
    <w:p w:rsidR="00FC40C5" w:rsidRDefault="003955D6" w:rsidP="003E5B5D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4777E1">
        <w:t>Уважаемые коллеги, есть ли вопросы к докладчику?</w:t>
      </w:r>
      <w:r w:rsidR="00425D77">
        <w:t xml:space="preserve"> У членов комиссии нет вопросов. У меня есть вопрос.</w:t>
      </w:r>
      <w:r w:rsidR="002D47A6">
        <w:t xml:space="preserve"> В</w:t>
      </w:r>
      <w:r w:rsidR="00425D77">
        <w:t xml:space="preserve"> бюджете было запланировано на расходы 70 млрд. рублей, а исполнено на 67,</w:t>
      </w:r>
      <w:r w:rsidR="002D47A6">
        <w:t>3</w:t>
      </w:r>
      <w:r w:rsidR="00425D77">
        <w:t xml:space="preserve"> млрд. рублей, с чем это связанно, 2,</w:t>
      </w:r>
      <w:r w:rsidR="002D47A6">
        <w:t>7</w:t>
      </w:r>
      <w:r w:rsidR="00425D77">
        <w:t xml:space="preserve"> </w:t>
      </w:r>
      <w:r w:rsidR="00425D77" w:rsidRPr="00425D77">
        <w:t>млрд. рублей</w:t>
      </w:r>
      <w:r w:rsidR="00425D77">
        <w:t xml:space="preserve"> за счет каких статей образовалась?</w:t>
      </w:r>
      <w:r w:rsidR="002D47A6">
        <w:t xml:space="preserve"> Какие расходы из запланированных не были профинансированы?</w:t>
      </w:r>
    </w:p>
    <w:p w:rsidR="00FC40C5" w:rsidRDefault="002D47A6" w:rsidP="003E5B5D">
      <w:pPr>
        <w:autoSpaceDE w:val="0"/>
        <w:autoSpaceDN w:val="0"/>
        <w:adjustRightInd w:val="0"/>
      </w:pPr>
      <w:r>
        <w:t>Буреев Б. В. – Там разные. В основе своей это межбюджетные трансферты по расходам, субвенции в той части, где больше чем нужно было запланировано по зарплатным статьям, которые выплачиваются из областного бюджета, где-то не были профинансированы расходы капитального характера, часть из них перешла на 2023 год.</w:t>
      </w:r>
    </w:p>
    <w:p w:rsidR="002D47A6" w:rsidRDefault="002D47A6" w:rsidP="003E5B5D">
      <w:pPr>
        <w:autoSpaceDE w:val="0"/>
        <w:autoSpaceDN w:val="0"/>
        <w:adjustRightInd w:val="0"/>
      </w:pPr>
      <w:r>
        <w:t>Бурмистров А. С. – То есть это не какая-то концентрация по одним расходам?</w:t>
      </w:r>
    </w:p>
    <w:p w:rsidR="002D47A6" w:rsidRDefault="002D47A6" w:rsidP="003E5B5D">
      <w:pPr>
        <w:autoSpaceDE w:val="0"/>
        <w:autoSpaceDN w:val="0"/>
        <w:adjustRightInd w:val="0"/>
      </w:pPr>
      <w:r>
        <w:t>Буреев Б. В. – Нет, никакой концентрации в одном месте на одну статью нет, например, по транспорту – такого нет.</w:t>
      </w:r>
    </w:p>
    <w:p w:rsidR="002D47A6" w:rsidRDefault="002D47A6" w:rsidP="003E5B5D">
      <w:pPr>
        <w:autoSpaceDE w:val="0"/>
        <w:autoSpaceDN w:val="0"/>
        <w:adjustRightInd w:val="0"/>
      </w:pPr>
      <w:r>
        <w:t>Бурмистров А. С. – Уважаемые коллеги, раз вопросов нет, то будут ли выступления? Нет. Проект решения нашей комиссии:</w:t>
      </w:r>
    </w:p>
    <w:p w:rsidR="002D47A6" w:rsidRDefault="002D47A6" w:rsidP="002D47A6">
      <w:pPr>
        <w:autoSpaceDE w:val="0"/>
        <w:autoSpaceDN w:val="0"/>
        <w:adjustRightInd w:val="0"/>
      </w:pPr>
      <w:r>
        <w:t>1.</w:t>
      </w:r>
      <w:r>
        <w:tab/>
        <w:t>Согласиться с проектом решения.</w:t>
      </w:r>
    </w:p>
    <w:p w:rsidR="002D47A6" w:rsidRDefault="002D47A6" w:rsidP="002D47A6">
      <w:pPr>
        <w:autoSpaceDE w:val="0"/>
        <w:autoSpaceDN w:val="0"/>
        <w:adjustRightInd w:val="0"/>
      </w:pPr>
      <w:r>
        <w:t>2.</w:t>
      </w:r>
      <w:r>
        <w:tab/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Новосибирска.</w:t>
      </w:r>
    </w:p>
    <w:p w:rsidR="002D47A6" w:rsidRDefault="002D47A6" w:rsidP="002D47A6">
      <w:pPr>
        <w:autoSpaceDE w:val="0"/>
        <w:autoSpaceDN w:val="0"/>
        <w:adjustRightInd w:val="0"/>
      </w:pPr>
      <w:r>
        <w:t>3.</w:t>
      </w:r>
      <w:r>
        <w:tab/>
        <w:t>Направить копию настоящего решения в постоянную комиссию Совета депутатов города Новосибирска по бюджету и налоговой политике</w:t>
      </w:r>
      <w:r w:rsidR="005A2300">
        <w:t>.</w:t>
      </w:r>
    </w:p>
    <w:p w:rsidR="005A2300" w:rsidRDefault="005A2300" w:rsidP="002D47A6">
      <w:pPr>
        <w:autoSpaceDE w:val="0"/>
        <w:autoSpaceDN w:val="0"/>
        <w:adjustRightInd w:val="0"/>
      </w:pPr>
    </w:p>
    <w:p w:rsidR="00826702" w:rsidRDefault="005A2300" w:rsidP="003E5B5D">
      <w:pPr>
        <w:autoSpaceDE w:val="0"/>
        <w:autoSpaceDN w:val="0"/>
        <w:adjustRightInd w:val="0"/>
      </w:pPr>
      <w:r>
        <w:t xml:space="preserve">Предлагаю проголосовать сразу в целом. </w:t>
      </w:r>
    </w:p>
    <w:p w:rsidR="004777E1" w:rsidRDefault="005A2300" w:rsidP="003E5B5D">
      <w:pPr>
        <w:autoSpaceDE w:val="0"/>
        <w:autoSpaceDN w:val="0"/>
        <w:adjustRightInd w:val="0"/>
      </w:pPr>
      <w:r>
        <w:t>Кто «за»?</w:t>
      </w:r>
    </w:p>
    <w:p w:rsidR="005A2300" w:rsidRDefault="005A2300" w:rsidP="005A2300">
      <w:pPr>
        <w:autoSpaceDE w:val="0"/>
        <w:autoSpaceDN w:val="0"/>
        <w:adjustRightInd w:val="0"/>
      </w:pPr>
      <w:r>
        <w:t xml:space="preserve">«За» - единогласно (Бурмистров А. С., Ильиных И. С., Михайлов А. Ю., Мухарыцин А. М., Стрельников В. А.). </w:t>
      </w:r>
    </w:p>
    <w:p w:rsidR="004777E1" w:rsidRDefault="005A2300" w:rsidP="005A2300">
      <w:pPr>
        <w:autoSpaceDE w:val="0"/>
        <w:autoSpaceDN w:val="0"/>
        <w:adjustRightInd w:val="0"/>
      </w:pPr>
      <w:r>
        <w:t xml:space="preserve">Бурмистров А. С. – Все за. Решение принято. </w:t>
      </w:r>
    </w:p>
    <w:p w:rsidR="00DB4FEA" w:rsidRDefault="00DB4FEA" w:rsidP="003E5B5D">
      <w:pPr>
        <w:autoSpaceDE w:val="0"/>
        <w:autoSpaceDN w:val="0"/>
        <w:adjustRightInd w:val="0"/>
      </w:pPr>
    </w:p>
    <w:p w:rsidR="00DB4FEA" w:rsidRPr="000A55B6" w:rsidRDefault="00DB4FEA" w:rsidP="00DB4FEA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0A55B6">
        <w:rPr>
          <w:rStyle w:val="FontStyle11"/>
          <w:sz w:val="28"/>
          <w:szCs w:val="28"/>
          <w:u w:val="single"/>
        </w:rPr>
        <w:t>РЕШИЛИ:</w:t>
      </w:r>
    </w:p>
    <w:p w:rsidR="00DB4FEA" w:rsidRPr="00DB4FEA" w:rsidRDefault="00DB4FEA" w:rsidP="00DB4FEA">
      <w:pPr>
        <w:rPr>
          <w:rFonts w:eastAsia="Times New Roman"/>
        </w:rPr>
      </w:pPr>
      <w:r w:rsidRPr="00DB4FEA">
        <w:rPr>
          <w:rFonts w:eastAsia="Times New Roman"/>
        </w:rPr>
        <w:t>1.</w:t>
      </w:r>
      <w:r w:rsidRPr="00DB4FEA">
        <w:rPr>
          <w:rFonts w:eastAsia="Times New Roman"/>
        </w:rPr>
        <w:tab/>
        <w:t>Согласиться с проектом решения.</w:t>
      </w:r>
    </w:p>
    <w:p w:rsidR="00DB4FEA" w:rsidRPr="00DB4FEA" w:rsidRDefault="00DB4FEA" w:rsidP="00DB4FEA">
      <w:pPr>
        <w:rPr>
          <w:rFonts w:eastAsia="Times New Roman"/>
        </w:rPr>
      </w:pPr>
      <w:r w:rsidRPr="00DB4FEA">
        <w:rPr>
          <w:rFonts w:eastAsia="Times New Roman"/>
        </w:rPr>
        <w:lastRenderedPageBreak/>
        <w:t>2.</w:t>
      </w:r>
      <w:r w:rsidRPr="00DB4FEA">
        <w:rPr>
          <w:rFonts w:eastAsia="Times New Roman"/>
        </w:rPr>
        <w:tab/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Новосибирска.</w:t>
      </w:r>
    </w:p>
    <w:p w:rsidR="00DB4FEA" w:rsidRPr="00DB4FEA" w:rsidRDefault="00DB4FEA" w:rsidP="00DB4FEA">
      <w:pPr>
        <w:rPr>
          <w:rFonts w:eastAsia="Times New Roman"/>
        </w:rPr>
      </w:pPr>
      <w:r w:rsidRPr="00DB4FEA">
        <w:rPr>
          <w:rFonts w:eastAsia="Times New Roman"/>
        </w:rPr>
        <w:t>3.</w:t>
      </w:r>
      <w:r w:rsidRPr="00DB4FEA">
        <w:rPr>
          <w:rFonts w:eastAsia="Times New Roman"/>
        </w:rPr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DB4FEA" w:rsidRDefault="00DB4FEA" w:rsidP="003E5B5D">
      <w:pPr>
        <w:autoSpaceDE w:val="0"/>
        <w:autoSpaceDN w:val="0"/>
        <w:adjustRightInd w:val="0"/>
      </w:pPr>
    </w:p>
    <w:p w:rsidR="00826702" w:rsidRDefault="00826702" w:rsidP="003E5B5D">
      <w:pPr>
        <w:autoSpaceDE w:val="0"/>
        <w:autoSpaceDN w:val="0"/>
        <w:adjustRightInd w:val="0"/>
      </w:pPr>
    </w:p>
    <w:p w:rsidR="004777E1" w:rsidRDefault="00DB4FEA" w:rsidP="003E5B5D">
      <w:pPr>
        <w:autoSpaceDE w:val="0"/>
        <w:autoSpaceDN w:val="0"/>
        <w:adjustRightInd w:val="0"/>
      </w:pPr>
      <w:r>
        <w:t xml:space="preserve">Бурмистров А. С. – Двигаемся дальше. </w:t>
      </w:r>
      <w:r w:rsidR="005A2300">
        <w:t>Вопрос 2 «</w:t>
      </w:r>
      <w:r w:rsidR="005A2300" w:rsidRPr="005A2300">
        <w:t>О проекте решения Совета депутатов города Новосибирска «О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 (первое чтение).</w:t>
      </w:r>
      <w:r w:rsidR="005A2300">
        <w:t xml:space="preserve"> Докладчик </w:t>
      </w:r>
      <w:r w:rsidR="005A2300" w:rsidRPr="005A2300">
        <w:t>Веселков Александр Владимирович</w:t>
      </w:r>
      <w:r w:rsidR="005A2300">
        <w:t>.</w:t>
      </w:r>
    </w:p>
    <w:p w:rsidR="004777E1" w:rsidRDefault="005F5E55" w:rsidP="003E5B5D">
      <w:pPr>
        <w:autoSpaceDE w:val="0"/>
        <w:autoSpaceDN w:val="0"/>
        <w:adjustRightInd w:val="0"/>
      </w:pPr>
      <w:r>
        <w:t xml:space="preserve">Веселков А. В. проинформировал </w:t>
      </w:r>
      <w:r w:rsidRPr="005F5E55">
        <w:t xml:space="preserve">о планируемых изменениях </w:t>
      </w:r>
      <w:r w:rsidR="00D868D9" w:rsidRPr="00D868D9">
        <w:t xml:space="preserve">доходной и расходной частей бюджета города Новосибирска на </w:t>
      </w:r>
      <w:r w:rsidRPr="005F5E55">
        <w:t xml:space="preserve">2023 год и на плановый период 2024 и 2025 годов, </w:t>
      </w:r>
      <w:r w:rsidR="00D868D9">
        <w:t xml:space="preserve">а также </w:t>
      </w:r>
      <w:r w:rsidRPr="005F5E55">
        <w:t>об источниках их финансирования. По завершению</w:t>
      </w:r>
      <w:r w:rsidR="00D868D9">
        <w:t xml:space="preserve"> своего</w:t>
      </w:r>
      <w:r w:rsidRPr="005F5E55">
        <w:t xml:space="preserve"> доклада Веселков А.</w:t>
      </w:r>
      <w:r w:rsidR="00D868D9">
        <w:t> </w:t>
      </w:r>
      <w:r w:rsidRPr="005F5E55">
        <w:t>В. просил членов комиссии поддержать рассматриваемый проект решения Совета депутатов города Новосибирска</w:t>
      </w:r>
      <w:r w:rsidR="00D868D9">
        <w:t xml:space="preserve"> </w:t>
      </w:r>
      <w:r w:rsidR="00D868D9">
        <w:br/>
        <w:t>«</w:t>
      </w:r>
      <w:r w:rsidR="00D868D9" w:rsidRPr="00D868D9">
        <w:t>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</w:t>
      </w:r>
      <w:r w:rsidRPr="005F5E55">
        <w:t xml:space="preserve">.  </w:t>
      </w:r>
    </w:p>
    <w:p w:rsidR="004777E1" w:rsidRDefault="00D868D9" w:rsidP="003E5B5D">
      <w:pPr>
        <w:autoSpaceDE w:val="0"/>
        <w:autoSpaceDN w:val="0"/>
        <w:adjustRightInd w:val="0"/>
      </w:pPr>
      <w:r>
        <w:t xml:space="preserve">Бурмистров А. С. – </w:t>
      </w:r>
      <w:r w:rsidRPr="00D868D9">
        <w:t>Уважаемые коллеги, есть ли вопросы к докладчику?</w:t>
      </w:r>
      <w:r w:rsidR="005A2300">
        <w:t xml:space="preserve"> Виктор Александрович, пожалуйста.</w:t>
      </w:r>
    </w:p>
    <w:p w:rsidR="005A2300" w:rsidRDefault="005A2300" w:rsidP="003E5B5D">
      <w:pPr>
        <w:autoSpaceDE w:val="0"/>
        <w:autoSpaceDN w:val="0"/>
        <w:adjustRightInd w:val="0"/>
      </w:pPr>
      <w:r>
        <w:t xml:space="preserve">Стрельников В. А. – У меня вопрос, но его лучше задавать не на нашей комиссии, но все-таки. У меня острый вопрос по моему округу по Нижней Ельцовке. Была проведена вырубка, за нее </w:t>
      </w:r>
      <w:r w:rsidR="00F8015F">
        <w:t xml:space="preserve">в бюджет </w:t>
      </w:r>
      <w:r>
        <w:t xml:space="preserve">поступило 24 млн. рублей. Вопрос, куда эти 24 млн. рублей потерялись? </w:t>
      </w:r>
    </w:p>
    <w:p w:rsidR="004777E1" w:rsidRDefault="005A2300" w:rsidP="003E5B5D">
      <w:pPr>
        <w:autoSpaceDE w:val="0"/>
        <w:autoSpaceDN w:val="0"/>
        <w:adjustRightInd w:val="0"/>
      </w:pPr>
      <w:r>
        <w:t>Веселков А. В. – А что это за 24 млн. рублей, о которых Вы говорите?</w:t>
      </w:r>
    </w:p>
    <w:p w:rsidR="005A2300" w:rsidRDefault="005A2300" w:rsidP="003E5B5D">
      <w:pPr>
        <w:autoSpaceDE w:val="0"/>
        <w:autoSpaceDN w:val="0"/>
        <w:adjustRightInd w:val="0"/>
      </w:pPr>
      <w:r>
        <w:t>Стрельников В. А. – Это 24 млн. рублей</w:t>
      </w:r>
      <w:r w:rsidRPr="005A2300">
        <w:t xml:space="preserve"> </w:t>
      </w:r>
      <w:r>
        <w:t>– компенсационные деньги, которые были назначены за вырубку.</w:t>
      </w:r>
      <w:r w:rsidR="002B4750">
        <w:t xml:space="preserve"> Если брать практику за предыдущие годы, то эти средства никогда не направлялись на озеленение. Я проговорил со специалистами </w:t>
      </w:r>
      <w:r w:rsidR="00F8015F">
        <w:t xml:space="preserve">администрации </w:t>
      </w:r>
      <w:r w:rsidR="002B4750">
        <w:t>и выяснил, что всегда эти средства направлялись на текущие расходы.</w:t>
      </w:r>
      <w:r w:rsidR="00D52D59">
        <w:t xml:space="preserve">  Я направил от себя предложения по перераспределению этих денег. Но вот вопрос в том, что, как я понимаю, в этом документе это нет.</w:t>
      </w:r>
    </w:p>
    <w:p w:rsidR="00D52D59" w:rsidRDefault="00D52D59" w:rsidP="003E5B5D">
      <w:pPr>
        <w:autoSpaceDE w:val="0"/>
        <w:autoSpaceDN w:val="0"/>
        <w:adjustRightInd w:val="0"/>
      </w:pPr>
      <w:r>
        <w:t>Буреев Б. В. – Я прокомментирую этот вопрос. Если брать те расходы, которые у нас запланированы по ДКСиМП, то там денег на зеленые насаждения</w:t>
      </w:r>
      <w:r w:rsidR="00F8015F">
        <w:t xml:space="preserve"> и </w:t>
      </w:r>
      <w:r>
        <w:t>декоративный питомник гораздо больше, чем эти поступления. То, что касается 24,0 млн. рублей, о которых Вы говорите по «Юному медику»,</w:t>
      </w:r>
      <w:r w:rsidR="00877E2B">
        <w:t xml:space="preserve"> </w:t>
      </w:r>
      <w:r w:rsidR="00F8015F">
        <w:t xml:space="preserve">- это </w:t>
      </w:r>
      <w:r w:rsidR="00877E2B">
        <w:t>компенсационные выплаты</w:t>
      </w:r>
      <w:r w:rsidR="00F8015F">
        <w:t xml:space="preserve"> и</w:t>
      </w:r>
      <w:r w:rsidR="00877E2B">
        <w:t xml:space="preserve"> лучше, чем Вы, Виктор Александрович, никто эту историю не знает. Вы знаете, как она начиналась, знаете ситуацию на сегодня. Мы </w:t>
      </w:r>
      <w:r w:rsidR="00F8015F">
        <w:t xml:space="preserve">в </w:t>
      </w:r>
      <w:r w:rsidR="00877E2B">
        <w:t>бюджет получили в феврале этого года, но до сих пор полной уверенности, что мы их вернем – нет</w:t>
      </w:r>
      <w:r w:rsidR="00E81787">
        <w:t>.</w:t>
      </w:r>
      <w:r w:rsidR="00877E2B">
        <w:t xml:space="preserve"> ДКСиМП сначала разрешение на вырубку дал, а потом</w:t>
      </w:r>
      <w:r w:rsidR="00E81787">
        <w:t>,</w:t>
      </w:r>
      <w:r w:rsidR="00877E2B">
        <w:t xml:space="preserve"> после развития всей этой истории, не буду комментировать, это решение отозвал. Поэтому нет полной уверенности, 50 на 50, что эти доходы останутся у нас. То, что нужно реагировать и, что такие поступления должны идти на цели, о которых Вы сказали, сомнений не вызывает. Только хочу заметить, что в том письме, </w:t>
      </w:r>
      <w:r w:rsidR="00877E2B">
        <w:lastRenderedPageBreak/>
        <w:t xml:space="preserve">которое Вы написали, это не совсем о зеленых насаждениях идет речь. Давайте, как мы и договаривались, индивидуально порешаем этот вопрос. Пока, уверенности, что эти доходы у нас останутся, у меня нет. </w:t>
      </w:r>
    </w:p>
    <w:p w:rsidR="005A2300" w:rsidRDefault="00877E2B" w:rsidP="003E5B5D">
      <w:pPr>
        <w:autoSpaceDE w:val="0"/>
        <w:autoSpaceDN w:val="0"/>
        <w:adjustRightInd w:val="0"/>
      </w:pPr>
      <w:r>
        <w:t>Стрельников В. А. – Короткую ремарку скажу, подробно знаю это дел</w:t>
      </w:r>
      <w:r w:rsidR="00063451">
        <w:t>о</w:t>
      </w:r>
      <w:r>
        <w:t xml:space="preserve">, оно в прокуратуре рассматривается. Там же не идет речь о </w:t>
      </w:r>
      <w:r w:rsidR="00063451">
        <w:t>возврате – что срублено, то срублено. Вопрос о том, должны ли они еще доплатить к этим 24 млн. рублей еще какую-то сумму, так как они превысили свой лимит вырубки. То есть 26 или 24 миллиона – вот в этой плоскости строится диалог. Почему я письмо написал на другие расходы, так для того, чтобы деньги остались внутри микрорайона. Я переговорил со специалистами по озеленению</w:t>
      </w:r>
      <w:r w:rsidR="00D53E7F">
        <w:t>,</w:t>
      </w:r>
      <w:r w:rsidR="00063451">
        <w:t xml:space="preserve"> и они мне сказали практику за предыдущие годы</w:t>
      </w:r>
      <w:r w:rsidR="00D53E7F">
        <w:t xml:space="preserve">, что они эти деньги на восстановительные работы не тратились, и я предложил альтернативную систему, при которой деньги оставались </w:t>
      </w:r>
      <w:r w:rsidR="00E81787">
        <w:t xml:space="preserve">бы </w:t>
      </w:r>
      <w:r w:rsidR="00D53E7F">
        <w:t>в микрорайоне и мы бы имели удовлетворенность жителей, которые не зада</w:t>
      </w:r>
      <w:r w:rsidR="00E81787">
        <w:t xml:space="preserve">вали бы </w:t>
      </w:r>
      <w:r w:rsidR="00D53E7F">
        <w:t>уже вопросы о том, куда подевались эти 24 млн. рублей. Вот такая логика.</w:t>
      </w:r>
    </w:p>
    <w:p w:rsidR="00D53E7F" w:rsidRDefault="00D53E7F" w:rsidP="003E5B5D">
      <w:pPr>
        <w:autoSpaceDE w:val="0"/>
        <w:autoSpaceDN w:val="0"/>
        <w:adjustRightInd w:val="0"/>
      </w:pPr>
      <w:r>
        <w:t>Буреев Б. В. – Поверьте, что деньги не потеряются и это абсолютно точно. Давайте, как я уже предложил, отдельно соберемся и обсудим. Это логично, оставить эти деньги на территории округа.</w:t>
      </w:r>
    </w:p>
    <w:p w:rsidR="004777E1" w:rsidRDefault="00D53E7F" w:rsidP="003E5B5D">
      <w:pPr>
        <w:autoSpaceDE w:val="0"/>
        <w:autoSpaceDN w:val="0"/>
        <w:adjustRightInd w:val="0"/>
      </w:pPr>
      <w:r>
        <w:t xml:space="preserve">Бурмистров А. С. – </w:t>
      </w:r>
      <w:r w:rsidR="00E81787">
        <w:t>У</w:t>
      </w:r>
      <w:r>
        <w:t>важаемые коллеги, в развитие тог</w:t>
      </w:r>
      <w:r w:rsidR="00E81787">
        <w:t>о</w:t>
      </w:r>
      <w:r>
        <w:t>, о чем говорилось. Действительно, есть практика, когда вырубают массу деревьев, а средства, которые направляют на восстановление уходят на какие-то другие территории. В частности</w:t>
      </w:r>
      <w:r w:rsidR="00E81787">
        <w:t>,</w:t>
      </w:r>
      <w:r>
        <w:t xml:space="preserve"> в целях строительства развязки на площади Труда</w:t>
      </w:r>
      <w:r w:rsidR="00E81787">
        <w:t>,</w:t>
      </w:r>
      <w:r>
        <w:t xml:space="preserve"> пару лет назад господин Алексеевский </w:t>
      </w:r>
      <w:r w:rsidR="00AE3FBB">
        <w:t>г</w:t>
      </w:r>
      <w:r>
        <w:t>оворил, что средства были</w:t>
      </w:r>
      <w:r w:rsidR="00AE3FBB">
        <w:t xml:space="preserve"> компенсированы за ту вырубку, что-то около 20-30 млн. рублей, но на территории сада Кирова эти деньги не остались. Куда-то они тоже ушли. Есть логика в том, чтобы восстанавливать там, где вырубили и если не все средства, то хотя бы значимую их часть.</w:t>
      </w:r>
      <w:r w:rsidR="00B61205">
        <w:t xml:space="preserve"> Антон Григорьевич хотел что-то добавить.</w:t>
      </w:r>
    </w:p>
    <w:p w:rsidR="00AE3FBB" w:rsidRDefault="00AE3FBB" w:rsidP="003E5B5D">
      <w:pPr>
        <w:autoSpaceDE w:val="0"/>
        <w:autoSpaceDN w:val="0"/>
        <w:adjustRightInd w:val="0"/>
      </w:pPr>
      <w:r>
        <w:t xml:space="preserve">Тыртышный А. Г. – Уважаемые коллеги, на самом деле </w:t>
      </w:r>
      <w:r w:rsidR="00B61205">
        <w:t>я хотел бы поддержать своего коллегу, Виктор</w:t>
      </w:r>
      <w:r w:rsidR="00E81787">
        <w:t>а</w:t>
      </w:r>
      <w:r w:rsidR="00B61205">
        <w:t xml:space="preserve"> Александрович</w:t>
      </w:r>
      <w:r w:rsidR="00E81787">
        <w:t>а</w:t>
      </w:r>
      <w:r w:rsidR="00B61205">
        <w:t>. Л</w:t>
      </w:r>
      <w:r w:rsidR="00C2513B">
        <w:t>юдям</w:t>
      </w:r>
      <w:r w:rsidR="00B61205">
        <w:t xml:space="preserve"> в микрорайоне </w:t>
      </w:r>
      <w:r w:rsidR="00C2513B">
        <w:t>по большому счету все равно доходы какого департамента</w:t>
      </w:r>
      <w:r w:rsidR="00E81787">
        <w:t>. У</w:t>
      </w:r>
      <w:r w:rsidR="00C2513B">
        <w:t xml:space="preserve">читывая, что вся эта история подорвала авторитет </w:t>
      </w:r>
      <w:r w:rsidR="00B61205">
        <w:t>местных органов власти и для того, чтобы продемонстрировать акт доброй воли</w:t>
      </w:r>
      <w:r w:rsidR="00E81787">
        <w:t>,</w:t>
      </w:r>
      <w:r w:rsidR="00B61205">
        <w:t xml:space="preserve"> и имидж несколько поправить, было бы правильным какие-то моменты сделать на территории. Пусть это будет не через ДКСиМП, на которые она не очень-то и рассчитывала (24 млн. рублей), я так думаю, что для </w:t>
      </w:r>
      <w:r w:rsidR="00E81787">
        <w:t>них</w:t>
      </w:r>
      <w:r w:rsidR="00B61205">
        <w:t xml:space="preserve"> они были неожиданностью там. Потратить их можно на тот же самый департамент образования, на стадион к 92-й школе, о которо</w:t>
      </w:r>
      <w:r w:rsidR="00E81787">
        <w:t>м</w:t>
      </w:r>
      <w:r w:rsidR="00B61205">
        <w:t xml:space="preserve"> мы так часто говорим. Или потратить на какие-то другие проекты. Главное, чтобы администрация и депутат могли сказать, что вот эти 24 млн. рублей</w:t>
      </w:r>
      <w:r w:rsidR="00304DD7">
        <w:t>, что были получены за вырубку, они так или иначе пойдут на улучшение качества жизни тех районов, которые примыкают к этому месту. Не совсем правильно говорить, что если Терешкова А.</w:t>
      </w:r>
      <w:r w:rsidR="00E81787">
        <w:t> </w:t>
      </w:r>
      <w:r w:rsidR="00304DD7">
        <w:t>В. получила, так пусть она и тратит потом</w:t>
      </w:r>
      <w:r w:rsidR="00E81787">
        <w:t>. Н</w:t>
      </w:r>
      <w:r w:rsidR="00304DD7">
        <w:t xml:space="preserve">е обязательно через ДКСиМП могут затраты пойти. </w:t>
      </w:r>
    </w:p>
    <w:p w:rsidR="004777E1" w:rsidRDefault="00304DD7" w:rsidP="003E5B5D">
      <w:pPr>
        <w:autoSpaceDE w:val="0"/>
        <w:autoSpaceDN w:val="0"/>
        <w:adjustRightInd w:val="0"/>
      </w:pPr>
      <w:r>
        <w:t>Буреев Б. В. –</w:t>
      </w:r>
      <w:r w:rsidR="00E81787">
        <w:t xml:space="preserve"> </w:t>
      </w:r>
      <w:r>
        <w:t xml:space="preserve">Ну, а я в третий раз уже предлагаю, дискуссию перевести в рабочую ситуацию и с обязательным привлечением профильного департамента. Иначе может получиться, что мы делим одну шкуру не убитого медведя на две части. </w:t>
      </w:r>
    </w:p>
    <w:p w:rsidR="00304DD7" w:rsidRDefault="00304DD7" w:rsidP="003E5B5D">
      <w:pPr>
        <w:autoSpaceDE w:val="0"/>
        <w:autoSpaceDN w:val="0"/>
        <w:adjustRightInd w:val="0"/>
      </w:pPr>
      <w:r>
        <w:lastRenderedPageBreak/>
        <w:t>Бурмистров А. С. – Уважаемые коллеги, у меня еще одно короткое выступление. Вопро</w:t>
      </w:r>
      <w:r w:rsidR="001179CE">
        <w:t>с технический и касается ДТиДБК и частного сектора. Учитывая неравномерность расположения частного сектора на округах. Депутатом Савельевым инициатива проработана, она внедрена, потому что средств, которые распределяются пропорционально доля частного сектора</w:t>
      </w:r>
      <w:r w:rsidR="00E81787">
        <w:t xml:space="preserve"> неравномерна. В</w:t>
      </w:r>
      <w:r w:rsidR="001179CE">
        <w:t xml:space="preserve">от у меня его мало, </w:t>
      </w:r>
      <w:r w:rsidR="00E81787">
        <w:t xml:space="preserve">но </w:t>
      </w:r>
      <w:r w:rsidR="001179CE">
        <w:t xml:space="preserve">на 27 округ какая-то копеечка направляется. На округ Гончаровой Лилии Владимировны или Александра Геннадьевича Савельева, где </w:t>
      </w:r>
      <w:r w:rsidR="006C1205">
        <w:t xml:space="preserve">там </w:t>
      </w:r>
      <w:r w:rsidR="001179CE">
        <w:t xml:space="preserve">частного сектора много, там сумма больше. Вроде как порядок и все работает. Сейчас появились 50 млн. рублей из областного бюджета и вроде бы как депутаты законодательного собрания их тоже как-то между собой </w:t>
      </w:r>
      <w:r w:rsidR="006C1205">
        <w:t>распределяется, они должны определять улицы. Депутат Законодательного собрания Новоселов Яков Борисович, у нас общая территория, я попытался понять в администрации, какая квота попадает на конкретно этот округ</w:t>
      </w:r>
      <w:r w:rsidR="00E81787">
        <w:t>.</w:t>
      </w:r>
      <w:r w:rsidR="007755E3">
        <w:t xml:space="preserve"> Может это</w:t>
      </w:r>
      <w:r w:rsidR="006C1205">
        <w:t xml:space="preserve"> 1/20 раз </w:t>
      </w:r>
      <w:r w:rsidR="00E81787">
        <w:t xml:space="preserve">уж он </w:t>
      </w:r>
      <w:r w:rsidR="006C1205">
        <w:t xml:space="preserve">депутат Заксобрания, </w:t>
      </w:r>
      <w:r w:rsidR="007755E3">
        <w:t>может</w:t>
      </w:r>
      <w:r w:rsidR="006C1205">
        <w:t xml:space="preserve"> пропорционально ему побольше, раз у него частного сектора больше</w:t>
      </w:r>
      <w:r w:rsidR="007755E3">
        <w:t>? В</w:t>
      </w:r>
      <w:r w:rsidR="006C1205">
        <w:t xml:space="preserve"> результате получается какая-то неопределенность и не понятно, как это распределяется. </w:t>
      </w:r>
      <w:r w:rsidR="00AE0614">
        <w:t>Например, депутату Агеенко, у которого частного сектора почти нет, столько же, как депутату Козлову, у которого этого частного сектора много – Первомайский район</w:t>
      </w:r>
      <w:r w:rsidR="007755E3">
        <w:t>? И</w:t>
      </w:r>
      <w:r w:rsidR="00AE0614">
        <w:t>ли нет</w:t>
      </w:r>
      <w:r w:rsidR="007755E3">
        <w:t>? И</w:t>
      </w:r>
      <w:r w:rsidR="00AE0614">
        <w:t xml:space="preserve">ли как? </w:t>
      </w:r>
      <w:r w:rsidR="006C1205">
        <w:t>Депутаты Заксобрания совершенно точно так же не понимают даже, какой объем денег из этих 50 млн. рублей выделен областью под их наказы</w:t>
      </w:r>
      <w:r w:rsidR="007755E3">
        <w:t>. К</w:t>
      </w:r>
      <w:r w:rsidR="006C1205">
        <w:t>аким объемом денег они могут предлагать объем работ по улицам</w:t>
      </w:r>
      <w:r w:rsidR="007755E3">
        <w:t>?</w:t>
      </w:r>
      <w:r w:rsidR="006C1205">
        <w:t xml:space="preserve"> В результате вся эта ситуация стопорится и мы рискуем, что вся эта ситуация </w:t>
      </w:r>
      <w:r w:rsidR="003D3F9C">
        <w:t>перейдет на осень или еще куда. У меня предложение и просьба</w:t>
      </w:r>
      <w:r w:rsidR="00AE0614">
        <w:t>,</w:t>
      </w:r>
      <w:r w:rsidR="003D3F9C">
        <w:t xml:space="preserve"> ДТиДБК обратить внимание на этот вопрос, по возможности заквотировать средства пропорционально количеству частного сектора, как это реализовано по городским округам по городскому бюджету, либо как-то еще по другому, но какую-то ясность надо внести. То есть</w:t>
      </w:r>
      <w:r w:rsidR="00AE0614">
        <w:t>,</w:t>
      </w:r>
      <w:r w:rsidR="003D3F9C">
        <w:t xml:space="preserve"> пока нет понимания то ли по 2,5 млн. рублей вносить, то ли по 500 тыс. рублей, то ли по 5 млн. рублей. То есть по каждому конкретному депутату.</w:t>
      </w:r>
      <w:r w:rsidR="003E5E02">
        <w:t xml:space="preserve"> </w:t>
      </w:r>
      <w:r w:rsidR="00AE0614">
        <w:t xml:space="preserve">Это вот обратная связь от одного из депутатов Заксобрания, с которым у меня территория пересекается. </w:t>
      </w:r>
      <w:r w:rsidR="003E5E02">
        <w:t>Вот такое небольшое выступление в части наказов, которое касается наших наказов, потому что у Вас пресекается территория с Вашим коллегой.</w:t>
      </w:r>
    </w:p>
    <w:p w:rsidR="004777E1" w:rsidRDefault="003E5E02" w:rsidP="003E5B5D">
      <w:pPr>
        <w:autoSpaceDE w:val="0"/>
        <w:autoSpaceDN w:val="0"/>
        <w:adjustRightInd w:val="0"/>
      </w:pPr>
      <w:r>
        <w:t xml:space="preserve">Воронина Е. А. – Не всегда же наказы </w:t>
      </w:r>
      <w:r w:rsidR="007755E3">
        <w:t xml:space="preserve">избирателей </w:t>
      </w:r>
      <w:r>
        <w:t>Совет</w:t>
      </w:r>
      <w:r w:rsidR="007755E3">
        <w:t>а</w:t>
      </w:r>
      <w:r>
        <w:t xml:space="preserve"> депутатов города Новосибирска совпадают с наказами избирателей Законодательного Собрания</w:t>
      </w:r>
      <w:r w:rsidR="00826702">
        <w:t xml:space="preserve"> Новосибирской области</w:t>
      </w:r>
      <w:r>
        <w:t>. Поэтому может получиться, что у нас эти наказы по каким-то улицам есть, а у Заксобрания этих улиц нет.</w:t>
      </w:r>
    </w:p>
    <w:p w:rsidR="004777E1" w:rsidRDefault="003E5E02" w:rsidP="003E5B5D">
      <w:pPr>
        <w:autoSpaceDE w:val="0"/>
        <w:autoSpaceDN w:val="0"/>
        <w:adjustRightInd w:val="0"/>
      </w:pPr>
      <w:r>
        <w:t>Бурмистров А. С. – Вот смотрите. Распределение по округам Заксобрания идет исходя из тех предложений, которое предлагает депутат Заксобрания и если пересекаются, то нам повезло, а если не пересекаются, то тоже в каком-то смысле повезло</w:t>
      </w:r>
      <w:r w:rsidR="007755E3">
        <w:t>,</w:t>
      </w:r>
      <w:r>
        <w:t xml:space="preserve"> потому, что это наша же территория. </w:t>
      </w:r>
      <w:r w:rsidR="00AE0614">
        <w:t xml:space="preserve">Вопрос в том, что нет ясности, под какую копеечку нужно нести предложения по улицам, вот в чем история. </w:t>
      </w:r>
      <w:r>
        <w:t>В конечном счете</w:t>
      </w:r>
      <w:r w:rsidR="00D612A0">
        <w:t>,</w:t>
      </w:r>
      <w:r>
        <w:t xml:space="preserve"> будет связанно и с нашими наказами. </w:t>
      </w:r>
      <w:r w:rsidR="00D612A0">
        <w:t xml:space="preserve">Просьба на это внимание обратить, чтобы мы не ушли в осень из-за этой неопределенности, как это было у нас пару лет назад из-за позднего перечисления денег. </w:t>
      </w:r>
      <w:r w:rsidR="00AE0614">
        <w:t xml:space="preserve">Сейчас вроде бы вовремя все перечислили, а вот реализационно могут возникнуть какие-то сложности. </w:t>
      </w:r>
      <w:r w:rsidR="00D612A0">
        <w:lastRenderedPageBreak/>
        <w:t xml:space="preserve">Коллеги, больше нет вопросов и предложений? Нет. </w:t>
      </w:r>
      <w:r w:rsidR="00D612A0" w:rsidRPr="00D612A0">
        <w:t>Проект решения нашей комиссии:</w:t>
      </w:r>
      <w:r w:rsidR="00D612A0">
        <w:t xml:space="preserve">  </w:t>
      </w:r>
    </w:p>
    <w:p w:rsidR="00D612A0" w:rsidRDefault="00D612A0" w:rsidP="00D612A0">
      <w:pPr>
        <w:autoSpaceDE w:val="0"/>
        <w:autoSpaceDN w:val="0"/>
        <w:adjustRightInd w:val="0"/>
      </w:pPr>
      <w:r>
        <w:t>1.</w:t>
      </w:r>
      <w:r>
        <w:tab/>
        <w:t xml:space="preserve">Согласиться с концепцией и основными положениями проекта решения. </w:t>
      </w:r>
    </w:p>
    <w:p w:rsidR="00D612A0" w:rsidRDefault="00D612A0" w:rsidP="00D612A0">
      <w:pPr>
        <w:autoSpaceDE w:val="0"/>
        <w:autoSpaceDN w:val="0"/>
        <w:adjustRightInd w:val="0"/>
      </w:pPr>
      <w:r>
        <w:t>2.</w:t>
      </w:r>
      <w:r>
        <w:tab/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4777E1" w:rsidRDefault="00D612A0" w:rsidP="00D612A0">
      <w:pPr>
        <w:autoSpaceDE w:val="0"/>
        <w:autoSpaceDN w:val="0"/>
        <w:adjustRightInd w:val="0"/>
      </w:pPr>
      <w:r>
        <w:t>3.</w:t>
      </w:r>
      <w:r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7755E3" w:rsidRDefault="007755E3" w:rsidP="00D612A0">
      <w:pPr>
        <w:autoSpaceDE w:val="0"/>
        <w:autoSpaceDN w:val="0"/>
        <w:adjustRightInd w:val="0"/>
      </w:pPr>
    </w:p>
    <w:p w:rsidR="00826702" w:rsidRDefault="00D612A0" w:rsidP="00D612A0">
      <w:pPr>
        <w:autoSpaceDE w:val="0"/>
        <w:autoSpaceDN w:val="0"/>
        <w:adjustRightInd w:val="0"/>
      </w:pPr>
      <w:r>
        <w:t xml:space="preserve">Поскольку уже предложений и дополнений не поступает, то предлагаю проголосовать сразу в целом. </w:t>
      </w:r>
    </w:p>
    <w:p w:rsidR="00D612A0" w:rsidRDefault="00D612A0" w:rsidP="00D612A0">
      <w:pPr>
        <w:autoSpaceDE w:val="0"/>
        <w:autoSpaceDN w:val="0"/>
        <w:adjustRightInd w:val="0"/>
      </w:pPr>
      <w:r>
        <w:t>Кто «за»?</w:t>
      </w:r>
    </w:p>
    <w:p w:rsidR="00D612A0" w:rsidRDefault="00D612A0" w:rsidP="00D612A0">
      <w:pPr>
        <w:autoSpaceDE w:val="0"/>
        <w:autoSpaceDN w:val="0"/>
        <w:adjustRightInd w:val="0"/>
      </w:pPr>
      <w:r>
        <w:t xml:space="preserve">«За» - единогласно (Бурмистров А. С., Ильиных И. С., Михайлов А. Ю., Мухарыцин А. М., Стрельников В. А.). </w:t>
      </w:r>
    </w:p>
    <w:p w:rsidR="00D612A0" w:rsidRDefault="00D612A0" w:rsidP="00D612A0">
      <w:pPr>
        <w:autoSpaceDE w:val="0"/>
        <w:autoSpaceDN w:val="0"/>
        <w:adjustRightInd w:val="0"/>
      </w:pPr>
      <w:r>
        <w:t>Все за. Решение принято.</w:t>
      </w:r>
    </w:p>
    <w:p w:rsidR="00D612A0" w:rsidRDefault="00D612A0" w:rsidP="00D612A0">
      <w:pPr>
        <w:autoSpaceDE w:val="0"/>
        <w:autoSpaceDN w:val="0"/>
        <w:adjustRightInd w:val="0"/>
      </w:pPr>
    </w:p>
    <w:p w:rsidR="00DB4FEA" w:rsidRPr="000A55B6" w:rsidRDefault="00DB4FEA" w:rsidP="00DB4FEA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0A55B6">
        <w:rPr>
          <w:rStyle w:val="FontStyle11"/>
          <w:sz w:val="28"/>
          <w:szCs w:val="28"/>
          <w:u w:val="single"/>
        </w:rPr>
        <w:t>РЕШИЛИ:</w:t>
      </w:r>
    </w:p>
    <w:p w:rsidR="007755E3" w:rsidRDefault="007755E3" w:rsidP="007755E3">
      <w:pPr>
        <w:pStyle w:val="3"/>
        <w:numPr>
          <w:ilvl w:val="0"/>
          <w:numId w:val="19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E07064">
        <w:rPr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7755E3" w:rsidRPr="005E6EBD" w:rsidRDefault="007755E3" w:rsidP="007755E3">
      <w:pPr>
        <w:pStyle w:val="3"/>
        <w:numPr>
          <w:ilvl w:val="0"/>
          <w:numId w:val="19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5E6EBD">
        <w:rPr>
          <w:sz w:val="28"/>
          <w:szCs w:val="28"/>
        </w:rPr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7755E3" w:rsidRPr="00CE2B7F" w:rsidRDefault="007755E3" w:rsidP="007755E3">
      <w:pPr>
        <w:pStyle w:val="3"/>
        <w:numPr>
          <w:ilvl w:val="0"/>
          <w:numId w:val="19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E07064">
        <w:rPr>
          <w:sz w:val="28"/>
          <w:szCs w:val="28"/>
        </w:rPr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DB4FEA" w:rsidRDefault="00DB4FEA" w:rsidP="00D612A0">
      <w:pPr>
        <w:autoSpaceDE w:val="0"/>
        <w:autoSpaceDN w:val="0"/>
        <w:adjustRightInd w:val="0"/>
      </w:pPr>
    </w:p>
    <w:p w:rsidR="00DB4FEA" w:rsidRDefault="00DB4FEA" w:rsidP="00D612A0">
      <w:pPr>
        <w:autoSpaceDE w:val="0"/>
        <w:autoSpaceDN w:val="0"/>
        <w:adjustRightInd w:val="0"/>
      </w:pPr>
    </w:p>
    <w:p w:rsidR="007755E3" w:rsidRDefault="00A13C72" w:rsidP="00C838E4">
      <w:pPr>
        <w:autoSpaceDE w:val="0"/>
        <w:autoSpaceDN w:val="0"/>
        <w:adjustRightInd w:val="0"/>
      </w:pPr>
      <w:r>
        <w:t>Бурмистров А. С. – Следующий вопрос у нас традиционный о</w:t>
      </w:r>
      <w:r w:rsidRPr="00A13C72">
        <w:t xml:space="preserve">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</w:r>
      <w:r>
        <w:t>.</w:t>
      </w:r>
      <w:r w:rsidR="007755E3">
        <w:t xml:space="preserve"> </w:t>
      </w:r>
      <w:r w:rsidR="009A6D72">
        <w:t xml:space="preserve">Сегодня у нас шесть предложений. </w:t>
      </w:r>
    </w:p>
    <w:p w:rsidR="00C838E4" w:rsidRDefault="009A6D72" w:rsidP="00C838E4">
      <w:pPr>
        <w:autoSpaceDE w:val="0"/>
        <w:autoSpaceDN w:val="0"/>
        <w:adjustRightInd w:val="0"/>
      </w:pPr>
      <w:r>
        <w:t xml:space="preserve">Округ </w:t>
      </w:r>
      <w:r w:rsidRPr="009A6D72">
        <w:t>№ 6, депутат Антонов Ростислав Валерьевич</w:t>
      </w:r>
      <w:r>
        <w:t xml:space="preserve">. Представитель есть? Нет. Тогда </w:t>
      </w:r>
      <w:r>
        <w:t>по согласованию с депутатом</w:t>
      </w:r>
      <w:r>
        <w:t xml:space="preserve"> будем рассматривать без его присутствия. Наказ № </w:t>
      </w:r>
      <w:r w:rsidRPr="009A6D72">
        <w:t>06-00205</w:t>
      </w:r>
      <w:r>
        <w:t xml:space="preserve"> «</w:t>
      </w:r>
      <w:r w:rsidRPr="009A6D72">
        <w:t>Санитарная обрезка и снос аварийных деревьев на придомовой территории дома № 77а по ул. Советская и дома № 6 по ул. Нарымская</w:t>
      </w:r>
      <w:r>
        <w:t>». В своем письме</w:t>
      </w:r>
      <w:r>
        <w:t xml:space="preserve"> депутат Антонова Р.В. про</w:t>
      </w:r>
      <w:r>
        <w:t>сит</w:t>
      </w:r>
      <w:r>
        <w:t xml:space="preserve"> внести </w:t>
      </w:r>
      <w:r w:rsidR="00DB4FEA">
        <w:t xml:space="preserve">следующие </w:t>
      </w:r>
      <w:r>
        <w:t>изменения по наказу избирателей № 06-00205: изменить формулировку мероприятий по реализации наказа</w:t>
      </w:r>
      <w:r>
        <w:t xml:space="preserve"> </w:t>
      </w:r>
      <w:r>
        <w:t>с «Санитарная обрезка и снос аварийных деревьев на придомовой территории дома № 77а по ул. Советская и дома № 6 по ул. Нарымская (муниципальная территория - 30,0 тыс. рублей и придомовая территория - 30,0 тыс. рублей)» на «Санитарная обрезка и снос аварийных деревьев на придомовой территории дома № 77А по ул. Советская на сумму 60,0 тыс. рублей».</w:t>
      </w:r>
      <w:r>
        <w:t xml:space="preserve"> Из письма</w:t>
      </w:r>
      <w:r>
        <w:t xml:space="preserve"> начальника ДЭиСП Уткиной Л. А.</w:t>
      </w:r>
      <w:r w:rsidR="00C838E4">
        <w:t xml:space="preserve"> в комиссию: </w:t>
      </w:r>
      <w:r>
        <w:t>изменение мероприятий по реализации наказа избирателей №</w:t>
      </w:r>
      <w:r w:rsidR="00C838E4">
        <w:t> </w:t>
      </w:r>
      <w:r>
        <w:t xml:space="preserve">06-00205 </w:t>
      </w:r>
      <w:r>
        <w:lastRenderedPageBreak/>
        <w:t>согласовано с адм</w:t>
      </w:r>
      <w:r w:rsidR="00C838E4">
        <w:t>инистрацией</w:t>
      </w:r>
      <w:r>
        <w:t xml:space="preserve"> Центрального округа (возражений нет).</w:t>
      </w:r>
      <w:r w:rsidR="00C838E4">
        <w:t xml:space="preserve"> ДЭиСП так же не возражает. </w:t>
      </w:r>
    </w:p>
    <w:p w:rsidR="00C838E4" w:rsidRDefault="00C838E4" w:rsidP="00C838E4">
      <w:pPr>
        <w:autoSpaceDE w:val="0"/>
        <w:autoSpaceDN w:val="0"/>
        <w:adjustRightInd w:val="0"/>
      </w:pPr>
      <w:r>
        <w:t xml:space="preserve">Уважаемые коллеги, у Вас же есть в таблице формулировка для голосования, тогда я повторять не буду? </w:t>
      </w:r>
      <w:r>
        <w:t>Кто «за»</w:t>
      </w:r>
      <w:r>
        <w:t xml:space="preserve"> изменения формулировки </w:t>
      </w:r>
      <w:r w:rsidRPr="00C838E4">
        <w:t>мероприятий по реализации наказа избирателей № 06-00205</w:t>
      </w:r>
      <w:r>
        <w:t>?</w:t>
      </w:r>
    </w:p>
    <w:p w:rsidR="00C838E4" w:rsidRDefault="00C838E4" w:rsidP="00C838E4">
      <w:pPr>
        <w:autoSpaceDE w:val="0"/>
        <w:autoSpaceDN w:val="0"/>
        <w:adjustRightInd w:val="0"/>
      </w:pPr>
      <w:r>
        <w:t xml:space="preserve">«За» - единогласно (Бурмистров А. С., Ильиных И. С., Михайлов А. Ю., Мухарыцин А. М., Стрельников В. А.). </w:t>
      </w:r>
    </w:p>
    <w:p w:rsidR="00D612A0" w:rsidRDefault="00C838E4" w:rsidP="00C838E4">
      <w:pPr>
        <w:autoSpaceDE w:val="0"/>
        <w:autoSpaceDN w:val="0"/>
        <w:adjustRightInd w:val="0"/>
      </w:pPr>
      <w:r>
        <w:t>Все за. Решение принято.</w:t>
      </w:r>
    </w:p>
    <w:p w:rsidR="00C838E4" w:rsidRDefault="00C838E4" w:rsidP="009A6D72">
      <w:pPr>
        <w:autoSpaceDE w:val="0"/>
        <w:autoSpaceDN w:val="0"/>
        <w:adjustRightInd w:val="0"/>
      </w:pPr>
    </w:p>
    <w:p w:rsidR="00826702" w:rsidRDefault="00C838E4" w:rsidP="0052509F">
      <w:pPr>
        <w:autoSpaceDE w:val="0"/>
        <w:autoSpaceDN w:val="0"/>
        <w:adjustRightInd w:val="0"/>
      </w:pPr>
      <w:r>
        <w:t>Бурмистров А. С. – Далее</w:t>
      </w:r>
      <w:r>
        <w:t xml:space="preserve"> избирательный округ № 8, депутат Стрекалов Василий Валентинович</w:t>
      </w:r>
      <w:r>
        <w:t>. Наказ избирателей № </w:t>
      </w:r>
      <w:r>
        <w:t>08-00137</w:t>
      </w:r>
      <w:r>
        <w:t xml:space="preserve"> «</w:t>
      </w:r>
      <w:r>
        <w:t>Установка малых форм благоустройства (ограждения, вазоны и проч.) конструкций на придомовой территории многоквартирного дома по адресу: ул. Рельсовая, 7</w:t>
      </w:r>
      <w:r>
        <w:t xml:space="preserve">». Депутата </w:t>
      </w:r>
      <w:r>
        <w:t>про</w:t>
      </w:r>
      <w:r>
        <w:t>сит</w:t>
      </w:r>
      <w:r>
        <w:t xml:space="preserve"> внести изменения по наказу избирателей № 08-00137: изменить формулировку мероприятий по реализации наказа с «Установить скамейки, урны и вазоны» на «Установка элементов благоустройства по адресу: Рельсовая, 7».</w:t>
      </w:r>
      <w:r>
        <w:t xml:space="preserve"> Видимо появилась необходимость кроме скамеек и вазонов добавить что-то другое, поэтому он предлагает более абстрактную формулировку для голосования. Мы </w:t>
      </w:r>
      <w:r w:rsidR="00314334">
        <w:t xml:space="preserve">в таких случаях </w:t>
      </w:r>
      <w:r>
        <w:t xml:space="preserve">всегда </w:t>
      </w:r>
      <w:r w:rsidR="0052509F">
        <w:t>поддерживаем</w:t>
      </w:r>
      <w:r w:rsidR="00DB4FEA">
        <w:t xml:space="preserve"> </w:t>
      </w:r>
      <w:r w:rsidR="00DB4FEA" w:rsidRPr="00DB4FEA">
        <w:t>депутатов</w:t>
      </w:r>
      <w:r w:rsidR="0052509F">
        <w:t xml:space="preserve">, поэтому ставим вопрос на голосование об изменении </w:t>
      </w:r>
      <w:r w:rsidR="0052509F">
        <w:t>формулировк</w:t>
      </w:r>
      <w:r w:rsidR="0052509F">
        <w:t>и</w:t>
      </w:r>
      <w:r w:rsidR="0052509F">
        <w:t xml:space="preserve"> мероприятий по реализации наказа избирателей с «Установить скамейки, урны и вазоны» на «Установка элементов благоустройства по адресу: Рельсовая, 7».</w:t>
      </w:r>
      <w:r w:rsidR="0052509F">
        <w:t xml:space="preserve"> И</w:t>
      </w:r>
      <w:r w:rsidR="0052509F">
        <w:t>зменение мероприятий по реализации наказа избирателей № 08-00137 согласовано, у адм</w:t>
      </w:r>
      <w:r w:rsidR="0052509F">
        <w:t>инистрации</w:t>
      </w:r>
      <w:r w:rsidR="0052509F">
        <w:t xml:space="preserve"> Центрального округа возражений нет.</w:t>
      </w:r>
      <w:r w:rsidR="0052509F">
        <w:t xml:space="preserve"> </w:t>
      </w:r>
    </w:p>
    <w:p w:rsidR="0052509F" w:rsidRDefault="0052509F" w:rsidP="0052509F">
      <w:pPr>
        <w:autoSpaceDE w:val="0"/>
        <w:autoSpaceDN w:val="0"/>
        <w:adjustRightInd w:val="0"/>
      </w:pPr>
      <w:r>
        <w:t>Кто «за»?</w:t>
      </w:r>
    </w:p>
    <w:p w:rsidR="0052509F" w:rsidRDefault="0052509F" w:rsidP="0052509F">
      <w:pPr>
        <w:autoSpaceDE w:val="0"/>
        <w:autoSpaceDN w:val="0"/>
        <w:adjustRightInd w:val="0"/>
      </w:pPr>
      <w:r>
        <w:t xml:space="preserve">«За» - единогласно (Бурмистров А. С., Ильиных И. С., Михайлов А. Ю., Мухарыцин А. М., Стрельников В. А.). </w:t>
      </w:r>
    </w:p>
    <w:p w:rsidR="00C838E4" w:rsidRDefault="0052509F" w:rsidP="0052509F">
      <w:pPr>
        <w:autoSpaceDE w:val="0"/>
        <w:autoSpaceDN w:val="0"/>
        <w:adjustRightInd w:val="0"/>
      </w:pPr>
      <w:r>
        <w:t>Все за. Решение принято.</w:t>
      </w:r>
    </w:p>
    <w:p w:rsidR="0052509F" w:rsidRDefault="0052509F" w:rsidP="0052509F">
      <w:pPr>
        <w:autoSpaceDE w:val="0"/>
        <w:autoSpaceDN w:val="0"/>
        <w:adjustRightInd w:val="0"/>
      </w:pPr>
    </w:p>
    <w:p w:rsidR="00A801EB" w:rsidRDefault="0052509F" w:rsidP="0052509F">
      <w:pPr>
        <w:autoSpaceDE w:val="0"/>
        <w:autoSpaceDN w:val="0"/>
        <w:adjustRightInd w:val="0"/>
      </w:pPr>
      <w:r>
        <w:t xml:space="preserve">Бурмистров А. С. – Далее, </w:t>
      </w:r>
      <w:r>
        <w:t>избирательный округ № 9, депутат Люмин Владислав Игоревич</w:t>
      </w:r>
      <w:r>
        <w:t>. Наказ избирателей № </w:t>
      </w:r>
      <w:r>
        <w:t>09-00081</w:t>
      </w:r>
      <w:r>
        <w:t xml:space="preserve"> «</w:t>
      </w:r>
      <w:r>
        <w:t>Оборудовать спортивную площадку по адресу: ул. Д. Ковальчук, 75/1</w:t>
      </w:r>
      <w:r>
        <w:t xml:space="preserve">». Депутат предлагает </w:t>
      </w:r>
      <w:r>
        <w:t>исключить наказ избирателей № 09-00081 из плана мероприятий по реализации наказов на 2021-2025 годы.</w:t>
      </w:r>
      <w:r>
        <w:t xml:space="preserve"> И</w:t>
      </w:r>
      <w:r>
        <w:t>сключение согласовано с администрацией Центрального округа города (возражений нет).</w:t>
      </w:r>
      <w:r>
        <w:t xml:space="preserve"> Представитель товарища Люмина есть здесь? Нет. Раз депутат предлагает убрать наказ, то нам стоит его поддержать. Коллеги, ставим вопрос на голосование об исключении </w:t>
      </w:r>
      <w:r>
        <w:t>наказа избирателей №</w:t>
      </w:r>
      <w:r>
        <w:t> </w:t>
      </w:r>
      <w:r w:rsidRPr="0052509F">
        <w:t>09-00081</w:t>
      </w:r>
      <w:r>
        <w:t xml:space="preserve"> </w:t>
      </w:r>
      <w:r w:rsidRPr="0052509F">
        <w:t>из плана мероприятий по реализации наказов избирателей на 2021 – 2025 годы</w:t>
      </w:r>
      <w:r>
        <w:t xml:space="preserve">. </w:t>
      </w:r>
    </w:p>
    <w:p w:rsidR="0052509F" w:rsidRDefault="0052509F" w:rsidP="0052509F">
      <w:pPr>
        <w:autoSpaceDE w:val="0"/>
        <w:autoSpaceDN w:val="0"/>
        <w:adjustRightInd w:val="0"/>
      </w:pPr>
      <w:r>
        <w:t>Кто «за»?</w:t>
      </w:r>
    </w:p>
    <w:p w:rsidR="0052509F" w:rsidRDefault="0052509F" w:rsidP="0052509F">
      <w:pPr>
        <w:autoSpaceDE w:val="0"/>
        <w:autoSpaceDN w:val="0"/>
        <w:adjustRightInd w:val="0"/>
      </w:pPr>
      <w:r>
        <w:t xml:space="preserve">«За» - единогласно (Бурмистров А. С., Ильиных И. С., Михайлов А. Ю., Мухарыцин А. М., Стрельников В. А.). </w:t>
      </w:r>
    </w:p>
    <w:p w:rsidR="00C838E4" w:rsidRDefault="0052509F" w:rsidP="0052509F">
      <w:pPr>
        <w:autoSpaceDE w:val="0"/>
        <w:autoSpaceDN w:val="0"/>
        <w:adjustRightInd w:val="0"/>
      </w:pPr>
      <w:r>
        <w:t>Все за. Решение принято.</w:t>
      </w:r>
    </w:p>
    <w:p w:rsidR="00C838E4" w:rsidRDefault="00C838E4" w:rsidP="009A6D72">
      <w:pPr>
        <w:autoSpaceDE w:val="0"/>
        <w:autoSpaceDN w:val="0"/>
        <w:adjustRightInd w:val="0"/>
      </w:pPr>
    </w:p>
    <w:p w:rsidR="00826702" w:rsidRDefault="0052509F" w:rsidP="00A801EB">
      <w:pPr>
        <w:autoSpaceDE w:val="0"/>
        <w:autoSpaceDN w:val="0"/>
        <w:adjustRightInd w:val="0"/>
      </w:pPr>
      <w:r>
        <w:t>Бурмистров А. С. – Следующий наказ избирателей № </w:t>
      </w:r>
      <w:r>
        <w:t>09-00188</w:t>
      </w:r>
      <w:r>
        <w:t xml:space="preserve"> «</w:t>
      </w:r>
      <w:r>
        <w:t>Установка качелей по адресу: ул. Линейная, 31/2</w:t>
      </w:r>
      <w:r w:rsidR="00B52110">
        <w:t>». Д</w:t>
      </w:r>
      <w:r>
        <w:t>епутат</w:t>
      </w:r>
      <w:r w:rsidR="00B52110">
        <w:t xml:space="preserve"> </w:t>
      </w:r>
      <w:r>
        <w:t>про</w:t>
      </w:r>
      <w:r w:rsidR="00B52110">
        <w:t>сит</w:t>
      </w:r>
      <w:r>
        <w:t xml:space="preserve"> увеличить стоимость </w:t>
      </w:r>
      <w:r>
        <w:lastRenderedPageBreak/>
        <w:t xml:space="preserve">реализации наказа </w:t>
      </w:r>
      <w:r w:rsidR="00C92782">
        <w:t>еще</w:t>
      </w:r>
      <w:r>
        <w:t xml:space="preserve"> на 200,0 тыс. рублей.</w:t>
      </w:r>
      <w:r w:rsidR="00B52110">
        <w:t xml:space="preserve"> Речь </w:t>
      </w:r>
      <w:r w:rsidR="00C92782">
        <w:t>идет о перераспределении денег с одного наказа на другой. С моей точки зрения, коллега не совсем понимает базовые принципы, по которым мы работаем. У нас принцип очень простой – день</w:t>
      </w:r>
      <w:r w:rsidR="007755E3">
        <w:t>г</w:t>
      </w:r>
      <w:r w:rsidR="00C92782">
        <w:t>и квотируются по округам. Если у вас 100 тыс. рублей на какую-то площадку, а в квоте примерно 2 млн. рублей (1,9 - 1,8), то Вы можете вместо 100 тыс. рублей предложить администрации на этот двор потратить 400 тыс. рублей</w:t>
      </w:r>
      <w:r w:rsidR="00DB4FEA">
        <w:t>. А</w:t>
      </w:r>
      <w:r w:rsidR="00C92782">
        <w:t>дминистрация Ленинского района, по крайней мере, с этим соглашается</w:t>
      </w:r>
      <w:r w:rsidR="00DB4FEA">
        <w:t>.</w:t>
      </w:r>
      <w:r w:rsidR="00C92782">
        <w:t xml:space="preserve"> </w:t>
      </w:r>
      <w:r w:rsidR="00DB4FEA">
        <w:t>П</w:t>
      </w:r>
      <w:r w:rsidR="00C92782">
        <w:t>росто у Вас будет меньше средств на исполнение других наказов. Поэтому логика перераспределения, она условная.</w:t>
      </w:r>
      <w:r w:rsidR="00FC5720">
        <w:t xml:space="preserve"> То есть</w:t>
      </w:r>
      <w:r w:rsidR="00826702">
        <w:t>,</w:t>
      </w:r>
      <w:r w:rsidR="00FC5720">
        <w:t xml:space="preserve"> если была идея перераспределить</w:t>
      </w:r>
      <w:r w:rsidR="00DB4FEA">
        <w:t>, то</w:t>
      </w:r>
      <w:r w:rsidR="00FC5720">
        <w:t xml:space="preserve"> необязательно было тот наказ исключать, он мог так же висеть в плане. Депутат мог бы потратить вместо 50 тыс. рублей 250 тыс. рублей не обращаясь в комиссию. Ну, что толку, сейчас отголосовали это увеличение</w:t>
      </w:r>
      <w:r w:rsidR="00826702">
        <w:t>,</w:t>
      </w:r>
      <w:r w:rsidR="00FC5720">
        <w:t xml:space="preserve"> а в следующем году это будет уже не 200, а 320, например. Опять идти в комиссию? Нет, не надо. В рабочем порядке, в рамках той квоты и по тому бюджету, который мы принимаем в декабре, распределяй, согласовывай с администрацией, с жителями и все. Как бы там не было, формально вопрос на голосование пре</w:t>
      </w:r>
      <w:r w:rsidR="00A801EB">
        <w:t>длагается</w:t>
      </w:r>
      <w:r w:rsidR="00826702">
        <w:t>. К</w:t>
      </w:r>
      <w:r w:rsidR="00A801EB">
        <w:t>орректировка согласована с администрацией Центрального округа город</w:t>
      </w:r>
      <w:r w:rsidR="00A801EB">
        <w:t>а Новосибирска (возражений нет)</w:t>
      </w:r>
      <w:r w:rsidR="00826702">
        <w:t>. С</w:t>
      </w:r>
      <w:r w:rsidR="00A801EB">
        <w:t xml:space="preserve">тавим на голосование вопрос об увеличении </w:t>
      </w:r>
      <w:r>
        <w:t>общ</w:t>
      </w:r>
      <w:r w:rsidR="00A801EB">
        <w:t>ей</w:t>
      </w:r>
      <w:r>
        <w:t xml:space="preserve"> стоимост</w:t>
      </w:r>
      <w:r w:rsidR="00A801EB">
        <w:t>и</w:t>
      </w:r>
      <w:r>
        <w:t xml:space="preserve"> реализации наказа избирателей </w:t>
      </w:r>
      <w:r w:rsidR="00A801EB" w:rsidRPr="00A801EB">
        <w:t>№</w:t>
      </w:r>
      <w:r w:rsidR="00A801EB">
        <w:t> </w:t>
      </w:r>
      <w:r w:rsidR="00A801EB" w:rsidRPr="00A801EB">
        <w:t xml:space="preserve">09-00188 </w:t>
      </w:r>
      <w:r w:rsidR="00A801EB">
        <w:t xml:space="preserve">на 200,0 тыс. рублей. </w:t>
      </w:r>
    </w:p>
    <w:p w:rsidR="00A801EB" w:rsidRDefault="00A801EB" w:rsidP="00A801EB">
      <w:pPr>
        <w:autoSpaceDE w:val="0"/>
        <w:autoSpaceDN w:val="0"/>
        <w:adjustRightInd w:val="0"/>
      </w:pPr>
      <w:r>
        <w:t>Кто «за»?</w:t>
      </w:r>
    </w:p>
    <w:p w:rsidR="00A801EB" w:rsidRDefault="00A801EB" w:rsidP="00A801EB">
      <w:pPr>
        <w:autoSpaceDE w:val="0"/>
        <w:autoSpaceDN w:val="0"/>
        <w:adjustRightInd w:val="0"/>
      </w:pPr>
      <w:r>
        <w:t xml:space="preserve">«За» - единогласно (Бурмистров А. С., Ильиных И. С., Михайлов А. Ю., Мухарыцин А. М., Стрельников В. А.). </w:t>
      </w:r>
    </w:p>
    <w:p w:rsidR="00D612A0" w:rsidRDefault="00A801EB" w:rsidP="00A801EB">
      <w:pPr>
        <w:autoSpaceDE w:val="0"/>
        <w:autoSpaceDN w:val="0"/>
        <w:adjustRightInd w:val="0"/>
      </w:pPr>
      <w:r>
        <w:t>Все за. Решение принято.</w:t>
      </w:r>
    </w:p>
    <w:p w:rsidR="00826702" w:rsidRDefault="00826702" w:rsidP="003E5B5D">
      <w:pPr>
        <w:autoSpaceDE w:val="0"/>
        <w:autoSpaceDN w:val="0"/>
        <w:adjustRightInd w:val="0"/>
      </w:pPr>
    </w:p>
    <w:p w:rsidR="003C7A0B" w:rsidRDefault="00A801EB" w:rsidP="003E5B5D">
      <w:pPr>
        <w:autoSpaceDE w:val="0"/>
        <w:autoSpaceDN w:val="0"/>
        <w:adjustRightInd w:val="0"/>
      </w:pPr>
      <w:r>
        <w:t xml:space="preserve">Бурмистров А. С. – Предпоследний у нас сегодня наказ по </w:t>
      </w:r>
      <w:r>
        <w:t>избирательн</w:t>
      </w:r>
      <w:r>
        <w:t>ому</w:t>
      </w:r>
      <w:r>
        <w:t xml:space="preserve"> округ</w:t>
      </w:r>
      <w:r>
        <w:t>у</w:t>
      </w:r>
      <w:r>
        <w:t xml:space="preserve"> №</w:t>
      </w:r>
      <w:r>
        <w:t> </w:t>
      </w:r>
      <w:r>
        <w:t>15, депутат Воронина Елена Алексеевна</w:t>
      </w:r>
      <w:r>
        <w:t xml:space="preserve">. </w:t>
      </w:r>
      <w:r w:rsidR="00A54C7E">
        <w:t xml:space="preserve">Она здесь. </w:t>
      </w:r>
      <w:r>
        <w:t>Наказ</w:t>
      </w:r>
      <w:r w:rsidR="00826702">
        <w:t xml:space="preserve"> избирателей</w:t>
      </w:r>
      <w:r>
        <w:t xml:space="preserve"> № </w:t>
      </w:r>
      <w:r>
        <w:t>15-00044</w:t>
      </w:r>
      <w:r>
        <w:t xml:space="preserve"> </w:t>
      </w:r>
      <w:r w:rsidR="00A54C7E">
        <w:t>«К</w:t>
      </w:r>
      <w:r>
        <w:t>апитальный ремонт тамбуров и крылец входов в группы №</w:t>
      </w:r>
      <w:r>
        <w:t> </w:t>
      </w:r>
      <w:r>
        <w:t>1 и №</w:t>
      </w:r>
      <w:r>
        <w:t> </w:t>
      </w:r>
      <w:r>
        <w:t>2 муниципального автономного дошкольного образовательного учреждения города Новосибирска «Детский сад № 357 комбинированного вида»</w:t>
      </w:r>
      <w:r>
        <w:t>.</w:t>
      </w:r>
      <w:r w:rsidR="003C7A0B">
        <w:t xml:space="preserve"> Депутат предлагает </w:t>
      </w:r>
      <w:r w:rsidR="003C7A0B">
        <w:t xml:space="preserve">изменить формулировку мероприятия по реализации наказа избирателей </w:t>
      </w:r>
      <w:r w:rsidR="003C7A0B">
        <w:br/>
      </w:r>
      <w:r w:rsidR="003C7A0B">
        <w:t>№</w:t>
      </w:r>
      <w:r w:rsidR="003C7A0B">
        <w:t> </w:t>
      </w:r>
      <w:r w:rsidR="003C7A0B">
        <w:t>15-00044 на «Капитальный ремонт тамбуров и крылец центрального входа и группы № 1 муниципального автономного дошкольного образовательного учреждения города Новосибирска «Детский сад № 357 комбинированного вида».</w:t>
      </w:r>
      <w:r w:rsidR="003C7A0B">
        <w:t xml:space="preserve"> То есть осталась группа № 1, а группу № 2 выполнили, да? </w:t>
      </w:r>
      <w:r w:rsidR="003C7A0B" w:rsidRPr="003C7A0B">
        <w:t>Елена Алексеевна</w:t>
      </w:r>
      <w:r w:rsidR="003C7A0B">
        <w:t xml:space="preserve">, пожалуйста. </w:t>
      </w:r>
    </w:p>
    <w:p w:rsidR="00A801EB" w:rsidRDefault="00A54C7E" w:rsidP="003E5B5D">
      <w:pPr>
        <w:autoSpaceDE w:val="0"/>
        <w:autoSpaceDN w:val="0"/>
        <w:adjustRightInd w:val="0"/>
      </w:pPr>
      <w:r>
        <w:t>Воронина Е. А. – Дело в том, что сейчас к нам поступило обращение от руководителя этого учреждения. Когда мы формировали эти наказы, был другой руководитель. Сейчас выя</w:t>
      </w:r>
      <w:r w:rsidR="003C7A0B">
        <w:t>вил</w:t>
      </w:r>
      <w:r>
        <w:t>ось, что входная группа, не группа № 2, а главный вход</w:t>
      </w:r>
      <w:r w:rsidR="003C7A0B">
        <w:t xml:space="preserve">, тамбур главного входа, находится в аварийном состоянии. </w:t>
      </w:r>
      <w:r w:rsidR="00CF58E2">
        <w:t>То есть будет ремонт двух тамбуров, только групповой тамбур меняется на тамбур главного входа.</w:t>
      </w:r>
    </w:p>
    <w:p w:rsidR="004777E1" w:rsidRDefault="00CF58E2" w:rsidP="003E5B5D">
      <w:pPr>
        <w:autoSpaceDE w:val="0"/>
        <w:autoSpaceDN w:val="0"/>
        <w:adjustRightInd w:val="0"/>
      </w:pPr>
      <w:r>
        <w:t>Бурмистров А. С. – Вот, смотрите, новая формулировка «к</w:t>
      </w:r>
      <w:r w:rsidRPr="00CF58E2">
        <w:t>апитальный ремонт тамбуров и крылец центрального входа и группы №</w:t>
      </w:r>
      <w:r>
        <w:t> </w:t>
      </w:r>
      <w:r w:rsidRPr="00CF58E2">
        <w:t>1</w:t>
      </w:r>
      <w:r>
        <w:t>» - группа № 2 выпадает из этого наказа?</w:t>
      </w:r>
    </w:p>
    <w:p w:rsidR="004777E1" w:rsidRDefault="00CF58E2" w:rsidP="003E5B5D">
      <w:pPr>
        <w:autoSpaceDE w:val="0"/>
        <w:autoSpaceDN w:val="0"/>
        <w:adjustRightInd w:val="0"/>
      </w:pPr>
      <w:r w:rsidRPr="00CF58E2">
        <w:lastRenderedPageBreak/>
        <w:t>Воронина Е. А. –</w:t>
      </w:r>
      <w:r>
        <w:t xml:space="preserve"> Да.</w:t>
      </w:r>
    </w:p>
    <w:p w:rsidR="00CF58E2" w:rsidRDefault="00CF58E2" w:rsidP="003E5B5D">
      <w:pPr>
        <w:autoSpaceDE w:val="0"/>
        <w:autoSpaceDN w:val="0"/>
        <w:adjustRightInd w:val="0"/>
      </w:pPr>
      <w:r>
        <w:t xml:space="preserve">Бурмистров А. С. – Все понятно. Здесь как раз никаких квот нет, и есть смысл в наших действиях. Уважаемые коллеги, ставим </w:t>
      </w:r>
      <w:r w:rsidR="00826702">
        <w:t xml:space="preserve">вопрос </w:t>
      </w:r>
      <w:r>
        <w:t xml:space="preserve">на голосование. Кто за то, чтобы изменить </w:t>
      </w:r>
      <w:r w:rsidRPr="00CF58E2">
        <w:t>формулировку мероприятий по реализации наказа избирателей</w:t>
      </w:r>
      <w:r>
        <w:t xml:space="preserve"> </w:t>
      </w:r>
      <w:r w:rsidRPr="00CF58E2">
        <w:t>№</w:t>
      </w:r>
      <w:r>
        <w:t> </w:t>
      </w:r>
      <w:r w:rsidRPr="00CF58E2">
        <w:t>15-00044</w:t>
      </w:r>
      <w:r>
        <w:t xml:space="preserve"> с текущей на формулировку </w:t>
      </w:r>
      <w:r w:rsidR="00457AA5" w:rsidRPr="00457AA5">
        <w:t>«Капитальный ремонт тамбуров и крылец центрального входа и группы № 1 муниципального автономного дошкольного образовательного учреждения города Новосибирска «Детский с</w:t>
      </w:r>
      <w:r w:rsidR="00457AA5">
        <w:t xml:space="preserve">ад № 357 комбинированного вида»? </w:t>
      </w:r>
      <w:r w:rsidR="00457AA5" w:rsidRPr="00457AA5">
        <w:t>Есть информация, что департамент образования не возражает против такой корректировки.</w:t>
      </w:r>
      <w:r w:rsidR="00457AA5">
        <w:t xml:space="preserve"> </w:t>
      </w:r>
    </w:p>
    <w:p w:rsidR="00457AA5" w:rsidRDefault="00457AA5" w:rsidP="00457AA5">
      <w:pPr>
        <w:autoSpaceDE w:val="0"/>
        <w:autoSpaceDN w:val="0"/>
        <w:adjustRightInd w:val="0"/>
      </w:pPr>
      <w:r w:rsidRPr="00457AA5">
        <w:t xml:space="preserve">Кто «за»? </w:t>
      </w:r>
    </w:p>
    <w:p w:rsidR="00457AA5" w:rsidRDefault="00457AA5" w:rsidP="00457AA5">
      <w:pPr>
        <w:autoSpaceDE w:val="0"/>
        <w:autoSpaceDN w:val="0"/>
        <w:adjustRightInd w:val="0"/>
      </w:pPr>
      <w:r>
        <w:t xml:space="preserve">«За» - единогласно (Бурмистров А. С., Ильиных И. С., Михайлов А. Ю., Мухарыцин А. М., Стрельников В. А.). </w:t>
      </w:r>
    </w:p>
    <w:p w:rsidR="00CF58E2" w:rsidRDefault="00457AA5" w:rsidP="00457AA5">
      <w:pPr>
        <w:autoSpaceDE w:val="0"/>
        <w:autoSpaceDN w:val="0"/>
        <w:adjustRightInd w:val="0"/>
      </w:pPr>
      <w:r>
        <w:t>Все за. Решение принято.</w:t>
      </w:r>
    </w:p>
    <w:p w:rsidR="00CF58E2" w:rsidRDefault="00CF58E2" w:rsidP="003E5B5D">
      <w:pPr>
        <w:autoSpaceDE w:val="0"/>
        <w:autoSpaceDN w:val="0"/>
        <w:adjustRightInd w:val="0"/>
      </w:pPr>
    </w:p>
    <w:p w:rsidR="00CF58E2" w:rsidRDefault="00457AA5" w:rsidP="00457AA5">
      <w:pPr>
        <w:autoSpaceDE w:val="0"/>
        <w:autoSpaceDN w:val="0"/>
        <w:adjustRightInd w:val="0"/>
      </w:pPr>
      <w:r>
        <w:t xml:space="preserve">Бурмистров А. С. – Последний на сегодняшний момент наказ по </w:t>
      </w:r>
      <w:r>
        <w:t>избирательн</w:t>
      </w:r>
      <w:r>
        <w:t>ому</w:t>
      </w:r>
      <w:r>
        <w:t xml:space="preserve"> округ</w:t>
      </w:r>
      <w:r>
        <w:t>у</w:t>
      </w:r>
      <w:r>
        <w:t xml:space="preserve"> №</w:t>
      </w:r>
      <w:r>
        <w:t> </w:t>
      </w:r>
      <w:r>
        <w:t>48, депутат Бурмистров Антон Васильевич</w:t>
      </w:r>
      <w:r>
        <w:t>. Наказ избирателей № 4</w:t>
      </w:r>
      <w:r>
        <w:t>8-00217</w:t>
      </w:r>
      <w:r>
        <w:t xml:space="preserve"> «</w:t>
      </w:r>
      <w:r>
        <w:t>Обустройство тротуара с освещением между детским садиком № 364 и МБОУ СОШ № 179</w:t>
      </w:r>
      <w:r>
        <w:t>». Помощник Антона Васильевича здесь</w:t>
      </w:r>
      <w:r w:rsidR="00826702">
        <w:t>?</w:t>
      </w:r>
      <w:r>
        <w:t xml:space="preserve"> Представьтесь, пожалуйста.</w:t>
      </w:r>
    </w:p>
    <w:p w:rsidR="00457AA5" w:rsidRDefault="00457AA5" w:rsidP="00457AA5">
      <w:pPr>
        <w:autoSpaceDE w:val="0"/>
        <w:autoSpaceDN w:val="0"/>
        <w:adjustRightInd w:val="0"/>
      </w:pPr>
      <w:r>
        <w:t>Сотникова Е. С. –</w:t>
      </w:r>
      <w:r w:rsidR="00826702">
        <w:t xml:space="preserve"> </w:t>
      </w:r>
      <w:bookmarkStart w:id="0" w:name="_GoBack"/>
      <w:bookmarkEnd w:id="0"/>
      <w:r>
        <w:t xml:space="preserve">Сотникова Екатерина Сергеевна, помощник депутата </w:t>
      </w:r>
      <w:r w:rsidRPr="00457AA5">
        <w:t>Бурмистров</w:t>
      </w:r>
      <w:r>
        <w:t>а</w:t>
      </w:r>
      <w:r w:rsidRPr="00457AA5">
        <w:t xml:space="preserve"> Антон</w:t>
      </w:r>
      <w:r>
        <w:t>а</w:t>
      </w:r>
      <w:r w:rsidRPr="00457AA5">
        <w:t xml:space="preserve"> Васильевич</w:t>
      </w:r>
      <w:r>
        <w:t xml:space="preserve">а. </w:t>
      </w:r>
    </w:p>
    <w:p w:rsidR="00CF58E2" w:rsidRDefault="00457AA5" w:rsidP="00457AA5">
      <w:pPr>
        <w:autoSpaceDE w:val="0"/>
        <w:autoSpaceDN w:val="0"/>
        <w:adjustRightInd w:val="0"/>
      </w:pPr>
      <w:r>
        <w:t>Бурмистров А. С. – Речь идет о том, что по наказу, который звучит как «</w:t>
      </w:r>
      <w:r w:rsidRPr="00457AA5">
        <w:t>Обустройство тротуара с освещением между детским садиком № 364 и МБОУ СОШ № 179</w:t>
      </w:r>
      <w:r>
        <w:t xml:space="preserve">» поменять ГРБС, а на текущий момент это ДЭЖКХ. Необходимо чтобы у этого наказа было два ГРБС, насколько я понимаю, это </w:t>
      </w:r>
      <w:r>
        <w:t>ДТиДБК</w:t>
      </w:r>
      <w:r w:rsidR="00145ACC">
        <w:t xml:space="preserve"> в части работ и еще в части работ</w:t>
      </w:r>
      <w:r w:rsidRPr="00457AA5">
        <w:t xml:space="preserve"> </w:t>
      </w:r>
      <w:r w:rsidR="00145ACC">
        <w:t>– а</w:t>
      </w:r>
      <w:r>
        <w:t>дминистрация</w:t>
      </w:r>
      <w:r w:rsidR="00145ACC">
        <w:t xml:space="preserve"> </w:t>
      </w:r>
      <w:r>
        <w:t>Советского</w:t>
      </w:r>
      <w:r w:rsidR="00145ACC" w:rsidRPr="00145ACC">
        <w:t xml:space="preserve"> </w:t>
      </w:r>
      <w:r w:rsidR="00145ACC">
        <w:t>района</w:t>
      </w:r>
      <w:r w:rsidR="00145ACC">
        <w:t>. Правильно?</w:t>
      </w:r>
    </w:p>
    <w:p w:rsidR="004777E1" w:rsidRDefault="00145ACC" w:rsidP="003E5B5D">
      <w:pPr>
        <w:autoSpaceDE w:val="0"/>
        <w:autoSpaceDN w:val="0"/>
        <w:adjustRightInd w:val="0"/>
      </w:pPr>
      <w:r w:rsidRPr="00145ACC">
        <w:t>Сотникова Е. С. –</w:t>
      </w:r>
      <w:r>
        <w:t xml:space="preserve"> Да, верно.</w:t>
      </w:r>
    </w:p>
    <w:p w:rsidR="004777E1" w:rsidRDefault="00145ACC" w:rsidP="003E5B5D">
      <w:pPr>
        <w:autoSpaceDE w:val="0"/>
        <w:autoSpaceDN w:val="0"/>
        <w:adjustRightInd w:val="0"/>
      </w:pPr>
      <w:r>
        <w:t xml:space="preserve">Бурмистров А. С. – Я так думаю, что ДЭЖКХ вряд ли будет против, если у него наказ убирают, а с </w:t>
      </w:r>
      <w:r w:rsidRPr="00145ACC">
        <w:t xml:space="preserve">ДТиДБК </w:t>
      </w:r>
      <w:r>
        <w:t>и</w:t>
      </w:r>
      <w:r w:rsidRPr="00145ACC">
        <w:t xml:space="preserve"> администраци</w:t>
      </w:r>
      <w:r>
        <w:t>ей</w:t>
      </w:r>
      <w:r w:rsidRPr="00145ACC">
        <w:t xml:space="preserve"> Советского района</w:t>
      </w:r>
      <w:r>
        <w:t xml:space="preserve"> вопрос согласован и у них возражений нет. Правильно? Тогда предлагается для голосования следующая формулировка по </w:t>
      </w:r>
      <w:r w:rsidRPr="00145ACC">
        <w:t>наказ</w:t>
      </w:r>
      <w:r>
        <w:t>у</w:t>
      </w:r>
      <w:r w:rsidRPr="00145ACC">
        <w:t xml:space="preserve"> избирателей № </w:t>
      </w:r>
      <w:r w:rsidRPr="00145ACC">
        <w:t>48-00217</w:t>
      </w:r>
      <w:r>
        <w:t xml:space="preserve">: </w:t>
      </w:r>
      <w:r w:rsidRPr="00145ACC">
        <w:t>изменить формулировку мероприятий по реализации наказа избирателей «Обустройство тротуара с освещением между детским садиком № 364 и МБОУ СОШ № 179» и ответственного исполнителя за выполнение мероприятий по реализации наказа избирателей департамент энергетики, жилищного и коммунального хозяйства города на «Обустройство тротуара» с ответственным исполнителем администрация Советского района города Новосибирска и «Проведение проверки работоспособности линии наружного освещения между детским садом № 364 и МБОУ СОШ № 179» с ответственным исполнителем департамент транспорта и дорожно-благоустроительного комплекса мэрии города Новосибирска.</w:t>
      </w:r>
      <w:r w:rsidR="000B048C">
        <w:t xml:space="preserve"> То есть у нас формулировка мероприятий немножко меняется из-за перераспределения работ</w:t>
      </w:r>
      <w:r w:rsidR="00826702">
        <w:t xml:space="preserve"> по ГРБС</w:t>
      </w:r>
      <w:r w:rsidR="000B048C">
        <w:t xml:space="preserve">. </w:t>
      </w:r>
    </w:p>
    <w:p w:rsidR="000B048C" w:rsidRDefault="000B048C" w:rsidP="000B048C">
      <w:pPr>
        <w:autoSpaceDE w:val="0"/>
        <w:autoSpaceDN w:val="0"/>
        <w:adjustRightInd w:val="0"/>
      </w:pPr>
      <w:r>
        <w:t xml:space="preserve">Кто «за»? </w:t>
      </w:r>
    </w:p>
    <w:p w:rsidR="000B048C" w:rsidRDefault="000B048C" w:rsidP="000B048C">
      <w:pPr>
        <w:autoSpaceDE w:val="0"/>
        <w:autoSpaceDN w:val="0"/>
        <w:adjustRightInd w:val="0"/>
      </w:pPr>
      <w:r>
        <w:t xml:space="preserve">«За» - единогласно (Бурмистров А. С., Ильиных И. С., Михайлов А. Ю., Мухарыцин А. М., Стрельников В. А.). </w:t>
      </w:r>
    </w:p>
    <w:p w:rsidR="004777E1" w:rsidRDefault="000B048C" w:rsidP="000B048C">
      <w:pPr>
        <w:autoSpaceDE w:val="0"/>
        <w:autoSpaceDN w:val="0"/>
        <w:adjustRightInd w:val="0"/>
      </w:pPr>
      <w:r>
        <w:lastRenderedPageBreak/>
        <w:t>Все за. Решение принято.</w:t>
      </w:r>
    </w:p>
    <w:p w:rsidR="003E5B5D" w:rsidRDefault="003E5B5D" w:rsidP="00352CFF">
      <w:pPr>
        <w:autoSpaceDE w:val="0"/>
        <w:autoSpaceDN w:val="0"/>
        <w:adjustRightInd w:val="0"/>
      </w:pPr>
    </w:p>
    <w:p w:rsidR="000B048C" w:rsidRDefault="000B048C" w:rsidP="000B048C">
      <w:pPr>
        <w:autoSpaceDE w:val="0"/>
        <w:autoSpaceDN w:val="0"/>
        <w:adjustRightInd w:val="0"/>
      </w:pPr>
      <w:r>
        <w:t xml:space="preserve">Бурмистров А. С. – </w:t>
      </w:r>
      <w:r>
        <w:t>Таким образом, мы рассмотрели все предложения, в отношении которых были приняты соответствующие решения.</w:t>
      </w:r>
      <w:r>
        <w:t xml:space="preserve"> </w:t>
      </w:r>
      <w:r>
        <w:t>Мэрии города Новосибирска предлагается учесть настоящее решение при подготовке изменений в План мероприятий по реализации наказов избирателей на 2021 – 2025 годы.</w:t>
      </w:r>
      <w:r>
        <w:t xml:space="preserve"> </w:t>
      </w:r>
    </w:p>
    <w:p w:rsidR="00826702" w:rsidRDefault="000B048C" w:rsidP="000B048C">
      <w:pPr>
        <w:autoSpaceDE w:val="0"/>
        <w:autoSpaceDN w:val="0"/>
        <w:adjustRightInd w:val="0"/>
      </w:pPr>
      <w:r>
        <w:t>Если нет иных предложений и дополнений, то предлагаю принять проект решения «в целом», с учетом нашего голосования по таблице.</w:t>
      </w:r>
      <w:r>
        <w:t xml:space="preserve"> </w:t>
      </w:r>
    </w:p>
    <w:p w:rsidR="00D868D9" w:rsidRDefault="000B048C" w:rsidP="000B048C">
      <w:pPr>
        <w:autoSpaceDE w:val="0"/>
        <w:autoSpaceDN w:val="0"/>
        <w:adjustRightInd w:val="0"/>
      </w:pPr>
      <w:r w:rsidRPr="000B048C">
        <w:t>Кто «за»?</w:t>
      </w:r>
    </w:p>
    <w:p w:rsidR="0008183B" w:rsidRPr="00530012" w:rsidRDefault="0008183B" w:rsidP="0008183B">
      <w:pPr>
        <w:autoSpaceDE w:val="0"/>
        <w:autoSpaceDN w:val="0"/>
        <w:adjustRightInd w:val="0"/>
      </w:pPr>
      <w:r w:rsidRPr="00530012">
        <w:t>«За» - единогласно (Бурмистров А.</w:t>
      </w:r>
      <w:r>
        <w:t> </w:t>
      </w:r>
      <w:r w:rsidRPr="00530012">
        <w:t xml:space="preserve">С., </w:t>
      </w:r>
      <w:r w:rsidRPr="00ED1998">
        <w:rPr>
          <w:lang w:eastAsia="en-US"/>
        </w:rPr>
        <w:t>Ильиных И.</w:t>
      </w:r>
      <w:r>
        <w:rPr>
          <w:lang w:eastAsia="en-US"/>
        </w:rPr>
        <w:t> </w:t>
      </w:r>
      <w:r w:rsidRPr="00ED1998">
        <w:rPr>
          <w:lang w:eastAsia="en-US"/>
        </w:rPr>
        <w:t>С., Михайлов А.</w:t>
      </w:r>
      <w:r>
        <w:rPr>
          <w:lang w:eastAsia="en-US"/>
        </w:rPr>
        <w:t> </w:t>
      </w:r>
      <w:r w:rsidRPr="00ED1998">
        <w:rPr>
          <w:lang w:eastAsia="en-US"/>
        </w:rPr>
        <w:t>Ю., Мухарыцин А.</w:t>
      </w:r>
      <w:r w:rsidR="000C5A85">
        <w:rPr>
          <w:lang w:eastAsia="en-US"/>
        </w:rPr>
        <w:t> </w:t>
      </w:r>
      <w:r w:rsidRPr="00ED1998">
        <w:rPr>
          <w:lang w:eastAsia="en-US"/>
        </w:rPr>
        <w:t>М., Стрельников В.</w:t>
      </w:r>
      <w:r w:rsidR="000C5A85">
        <w:rPr>
          <w:lang w:eastAsia="en-US"/>
        </w:rPr>
        <w:t> </w:t>
      </w:r>
      <w:r w:rsidRPr="00ED1998">
        <w:rPr>
          <w:lang w:eastAsia="en-US"/>
        </w:rPr>
        <w:t>А.</w:t>
      </w:r>
      <w:r w:rsidRPr="00530012">
        <w:t xml:space="preserve">). </w:t>
      </w:r>
    </w:p>
    <w:p w:rsidR="0008183B" w:rsidRDefault="0008183B" w:rsidP="00BC71DC">
      <w:pPr>
        <w:autoSpaceDE w:val="0"/>
        <w:autoSpaceDN w:val="0"/>
        <w:adjustRightInd w:val="0"/>
      </w:pPr>
      <w:r>
        <w:t>Все за. Решение принято.</w:t>
      </w:r>
    </w:p>
    <w:p w:rsidR="00811747" w:rsidRPr="00530012" w:rsidRDefault="00811747" w:rsidP="00FB6CD6">
      <w:pPr>
        <w:autoSpaceDE w:val="0"/>
        <w:autoSpaceDN w:val="0"/>
        <w:adjustRightInd w:val="0"/>
      </w:pPr>
    </w:p>
    <w:p w:rsidR="00811747" w:rsidRPr="000A55B6" w:rsidRDefault="00811747" w:rsidP="000A55B6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0A55B6">
        <w:rPr>
          <w:rStyle w:val="FontStyle11"/>
          <w:sz w:val="28"/>
          <w:szCs w:val="28"/>
          <w:u w:val="single"/>
        </w:rPr>
        <w:t>РЕШИЛИ:</w:t>
      </w:r>
    </w:p>
    <w:p w:rsidR="00AE0614" w:rsidRDefault="00AE0614" w:rsidP="00AE0614">
      <w:pPr>
        <w:autoSpaceDE w:val="0"/>
        <w:autoSpaceDN w:val="0"/>
        <w:adjustRightInd w:val="0"/>
      </w:pPr>
      <w:r>
        <w:t>1.</w:t>
      </w:r>
      <w:r>
        <w:tab/>
        <w:t xml:space="preserve">По наказам избирателей со следующими номерами: </w:t>
      </w:r>
    </w:p>
    <w:p w:rsidR="00AE0614" w:rsidRDefault="00AE0614" w:rsidP="00AE0614">
      <w:pPr>
        <w:autoSpaceDE w:val="0"/>
        <w:autoSpaceDN w:val="0"/>
        <w:adjustRightInd w:val="0"/>
      </w:pPr>
      <w:r>
        <w:t>06-00205 – изменить формулировку мероприятий по реализации наказа избирателей с «Санитарная обрезка и снос аварийных деревьев на придомовой территории дома № 77а по ул. Советская и дома № 6 по ул. Нарымская (муниципальная территория - 30,0 тыс. рублей и придомовая территория - 30,0 тыс. рублей)» на «Санитарная обрезка и снос аварийных деревьев на придомовой территории дома № 77А по ул. Советская на сумму 60,0 тыс. рублей»;</w:t>
      </w:r>
    </w:p>
    <w:p w:rsidR="00AE0614" w:rsidRDefault="00AE0614" w:rsidP="00AE0614">
      <w:pPr>
        <w:autoSpaceDE w:val="0"/>
        <w:autoSpaceDN w:val="0"/>
        <w:adjustRightInd w:val="0"/>
      </w:pPr>
      <w:r>
        <w:t>08-00137 – изменить формулировку мероприятий по реализации наказа избирателей с «Установить скамейки, урны и вазоны» на «Установка элементов благоустройства по адресу: Рельсовая, 7»;</w:t>
      </w:r>
    </w:p>
    <w:p w:rsidR="00AE0614" w:rsidRDefault="00AE0614" w:rsidP="00AE0614">
      <w:pPr>
        <w:autoSpaceDE w:val="0"/>
        <w:autoSpaceDN w:val="0"/>
        <w:adjustRightInd w:val="0"/>
      </w:pPr>
      <w:r>
        <w:t>09-00081 – исключить из плана мероприятий по реализации наказов избирателей на 2021 - 2025 годы;</w:t>
      </w:r>
    </w:p>
    <w:p w:rsidR="00AE0614" w:rsidRDefault="00AE0614" w:rsidP="00AE0614">
      <w:pPr>
        <w:autoSpaceDE w:val="0"/>
        <w:autoSpaceDN w:val="0"/>
        <w:adjustRightInd w:val="0"/>
      </w:pPr>
      <w:r>
        <w:t>09-00188 – изменить общую стоимость реализации наказа избирателей с «50,0» на «350,0»;</w:t>
      </w:r>
    </w:p>
    <w:p w:rsidR="00AE0614" w:rsidRDefault="00AE0614" w:rsidP="00AE0614">
      <w:pPr>
        <w:autoSpaceDE w:val="0"/>
        <w:autoSpaceDN w:val="0"/>
        <w:adjustRightInd w:val="0"/>
      </w:pPr>
      <w:r>
        <w:t>15-00044 – изменить формулировку мероприятий по реализации наказа избирателей с «Капитальный ремонт тамбуров и крылец входов в группы № 1 и № 2 муниципального автономного дошкольного образовательного учреждения города Новосибирска «Детский сад № 357 комбинированного вида» на «Капитальный ремонт тамбуров и крылец центрального входа и группы № 1 муниципального автономного дошкольного образовательного учреждения города Новосибирска «Детский сад № 357 комбинированного вида»;</w:t>
      </w:r>
    </w:p>
    <w:p w:rsidR="00AE0614" w:rsidRDefault="00AE0614" w:rsidP="00AE0614">
      <w:pPr>
        <w:autoSpaceDE w:val="0"/>
        <w:autoSpaceDN w:val="0"/>
        <w:adjustRightInd w:val="0"/>
      </w:pPr>
      <w:r>
        <w:t>48-00217 – изменить формулировку мероприятий по реализации наказа избирателей «Обустройство тротуара с освещением между детским садиком № 364 и МБОУ СОШ № 179» и ответственного исполнителя за выполнение мероприятий по реализации наказа избирателей департамент энергетики, жилищного и коммунального хозяйства города на «Обустройство тротуара» с ответственным исполнителем администрация Советского района города Новосибирска и «Проведение проверки работоспособности линии наружного освещения между детским садом № 364 и МБОУ СОШ № 179» с ответственным исполнителем департамент транспорта и дорожно-благоустроительного комплекса мэрии города Новосибирска.</w:t>
      </w:r>
    </w:p>
    <w:p w:rsidR="00D868D9" w:rsidRDefault="00AE0614" w:rsidP="00AE0614">
      <w:pPr>
        <w:autoSpaceDE w:val="0"/>
        <w:autoSpaceDN w:val="0"/>
        <w:adjustRightInd w:val="0"/>
      </w:pPr>
      <w:r>
        <w:lastRenderedPageBreak/>
        <w:t>2.</w:t>
      </w:r>
      <w:r>
        <w:tab/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 175.</w:t>
      </w:r>
    </w:p>
    <w:p w:rsidR="00FA3C3D" w:rsidRDefault="00FA3C3D" w:rsidP="00451C6F">
      <w:pPr>
        <w:autoSpaceDE w:val="0"/>
        <w:autoSpaceDN w:val="0"/>
        <w:adjustRightInd w:val="0"/>
      </w:pPr>
    </w:p>
    <w:p w:rsidR="00FB6CD6" w:rsidRPr="00530012" w:rsidRDefault="00811747" w:rsidP="00451C6F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AE0614">
        <w:t>Уважаемые коллеги, н</w:t>
      </w:r>
      <w:r w:rsidR="000B048C">
        <w:t xml:space="preserve">а этом </w:t>
      </w:r>
      <w:r w:rsidR="00AE0614">
        <w:t>наше з</w:t>
      </w:r>
      <w:r w:rsidR="00D868D9">
        <w:t xml:space="preserve">аседание </w:t>
      </w:r>
      <w:r w:rsidR="00AE0614">
        <w:t xml:space="preserve">считаем </w:t>
      </w:r>
      <w:r w:rsidR="00D868D9">
        <w:t>законче</w:t>
      </w:r>
      <w:r w:rsidR="00AE0614">
        <w:t>н</w:t>
      </w:r>
      <w:r w:rsidR="00D868D9">
        <w:t>н</w:t>
      </w:r>
      <w:r w:rsidR="00AE0614">
        <w:t>ым</w:t>
      </w:r>
      <w:r w:rsidR="00D868D9">
        <w:t xml:space="preserve">. </w:t>
      </w:r>
      <w:r w:rsidR="00FB6CD6" w:rsidRPr="00530012">
        <w:t>Спасибо всем за участие в комиссии.</w:t>
      </w:r>
    </w:p>
    <w:p w:rsidR="00811747" w:rsidRPr="00530012" w:rsidRDefault="00811747" w:rsidP="0081174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811747" w:rsidRPr="00530012" w:rsidRDefault="00811747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Председатель комиссии</w:t>
            </w:r>
          </w:p>
          <w:p w:rsidR="00811747" w:rsidRDefault="00811747" w:rsidP="009243EE">
            <w:pPr>
              <w:autoSpaceDE w:val="0"/>
              <w:autoSpaceDN w:val="0"/>
              <w:adjustRightInd w:val="0"/>
            </w:pPr>
          </w:p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А. С. Бурмистров</w:t>
            </w:r>
          </w:p>
        </w:tc>
      </w:tr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Секретарь комиссии</w:t>
            </w: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Н. Г. Раченко</w:t>
            </w:r>
          </w:p>
        </w:tc>
      </w:tr>
    </w:tbl>
    <w:p w:rsidR="00FB6CD6" w:rsidRPr="002F67F4" w:rsidRDefault="00FB6CD6" w:rsidP="00811747">
      <w:pPr>
        <w:autoSpaceDE w:val="0"/>
        <w:autoSpaceDN w:val="0"/>
        <w:adjustRightInd w:val="0"/>
        <w:rPr>
          <w:sz w:val="2"/>
          <w:szCs w:val="2"/>
        </w:rPr>
      </w:pPr>
    </w:p>
    <w:sectPr w:rsidR="00FB6CD6" w:rsidRPr="002F67F4" w:rsidSect="000A0510">
      <w:footerReference w:type="default" r:id="rId9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E6" w:rsidRDefault="000868E6" w:rsidP="00CC097D">
      <w:r>
        <w:separator/>
      </w:r>
    </w:p>
  </w:endnote>
  <w:endnote w:type="continuationSeparator" w:id="0">
    <w:p w:rsidR="000868E6" w:rsidRDefault="000868E6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64586"/>
      <w:docPartObj>
        <w:docPartGallery w:val="Page Numbers (Bottom of Page)"/>
        <w:docPartUnique/>
      </w:docPartObj>
    </w:sdtPr>
    <w:sdtEndPr/>
    <w:sdtContent>
      <w:p w:rsidR="000D3D06" w:rsidRDefault="000D3D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B83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E6" w:rsidRDefault="000868E6" w:rsidP="00CC097D">
      <w:r>
        <w:separator/>
      </w:r>
    </w:p>
  </w:footnote>
  <w:footnote w:type="continuationSeparator" w:id="0">
    <w:p w:rsidR="000868E6" w:rsidRDefault="000868E6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2"/>
  </w:num>
  <w:num w:numId="5">
    <w:abstractNumId w:val="3"/>
  </w:num>
  <w:num w:numId="6">
    <w:abstractNumId w:val="4"/>
  </w:num>
  <w:num w:numId="7">
    <w:abstractNumId w:val="1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3"/>
  </w:num>
  <w:num w:numId="11">
    <w:abstractNumId w:val="11"/>
  </w:num>
  <w:num w:numId="12">
    <w:abstractNumId w:val="18"/>
  </w:num>
  <w:num w:numId="13">
    <w:abstractNumId w:val="8"/>
  </w:num>
  <w:num w:numId="14">
    <w:abstractNumId w:val="1"/>
  </w:num>
  <w:num w:numId="15">
    <w:abstractNumId w:val="6"/>
  </w:num>
  <w:num w:numId="16">
    <w:abstractNumId w:val="12"/>
  </w:num>
  <w:num w:numId="17">
    <w:abstractNumId w:val="17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0"/>
    <w:rsid w:val="000002A0"/>
    <w:rsid w:val="0000424F"/>
    <w:rsid w:val="00011456"/>
    <w:rsid w:val="0001196A"/>
    <w:rsid w:val="00012124"/>
    <w:rsid w:val="00013020"/>
    <w:rsid w:val="000168FF"/>
    <w:rsid w:val="0001752C"/>
    <w:rsid w:val="000242C5"/>
    <w:rsid w:val="00024AE4"/>
    <w:rsid w:val="00032182"/>
    <w:rsid w:val="00033135"/>
    <w:rsid w:val="00037D4C"/>
    <w:rsid w:val="00041D3E"/>
    <w:rsid w:val="00043946"/>
    <w:rsid w:val="000479DE"/>
    <w:rsid w:val="00047D8D"/>
    <w:rsid w:val="00050431"/>
    <w:rsid w:val="000508FB"/>
    <w:rsid w:val="00054433"/>
    <w:rsid w:val="00060033"/>
    <w:rsid w:val="00063451"/>
    <w:rsid w:val="00071D09"/>
    <w:rsid w:val="00073EE8"/>
    <w:rsid w:val="00074862"/>
    <w:rsid w:val="00076677"/>
    <w:rsid w:val="000772E5"/>
    <w:rsid w:val="00077B1A"/>
    <w:rsid w:val="0008183B"/>
    <w:rsid w:val="00084AFF"/>
    <w:rsid w:val="00086485"/>
    <w:rsid w:val="000868E6"/>
    <w:rsid w:val="00086D99"/>
    <w:rsid w:val="00093AC8"/>
    <w:rsid w:val="000945A9"/>
    <w:rsid w:val="00094DA0"/>
    <w:rsid w:val="00095E84"/>
    <w:rsid w:val="000A0510"/>
    <w:rsid w:val="000A1D45"/>
    <w:rsid w:val="000A55B6"/>
    <w:rsid w:val="000B048C"/>
    <w:rsid w:val="000B2BAE"/>
    <w:rsid w:val="000B2F14"/>
    <w:rsid w:val="000B3B09"/>
    <w:rsid w:val="000B63A9"/>
    <w:rsid w:val="000C0F81"/>
    <w:rsid w:val="000C174A"/>
    <w:rsid w:val="000C5A85"/>
    <w:rsid w:val="000C5B14"/>
    <w:rsid w:val="000D0642"/>
    <w:rsid w:val="000D1759"/>
    <w:rsid w:val="000D1FC0"/>
    <w:rsid w:val="000D3D06"/>
    <w:rsid w:val="000D553E"/>
    <w:rsid w:val="000F03A3"/>
    <w:rsid w:val="000F3CBC"/>
    <w:rsid w:val="000F5E11"/>
    <w:rsid w:val="0010165D"/>
    <w:rsid w:val="001108E0"/>
    <w:rsid w:val="001153BA"/>
    <w:rsid w:val="001179CE"/>
    <w:rsid w:val="00120D19"/>
    <w:rsid w:val="00130C8B"/>
    <w:rsid w:val="00135316"/>
    <w:rsid w:val="00137747"/>
    <w:rsid w:val="00143DF6"/>
    <w:rsid w:val="001457DB"/>
    <w:rsid w:val="00145ACC"/>
    <w:rsid w:val="0015068E"/>
    <w:rsid w:val="00153E36"/>
    <w:rsid w:val="00154028"/>
    <w:rsid w:val="0015668D"/>
    <w:rsid w:val="001603EE"/>
    <w:rsid w:val="00161172"/>
    <w:rsid w:val="00174431"/>
    <w:rsid w:val="0017530F"/>
    <w:rsid w:val="00176674"/>
    <w:rsid w:val="00181521"/>
    <w:rsid w:val="001962A1"/>
    <w:rsid w:val="001A554C"/>
    <w:rsid w:val="001B10EE"/>
    <w:rsid w:val="001B22B4"/>
    <w:rsid w:val="001B6541"/>
    <w:rsid w:val="001B6F9A"/>
    <w:rsid w:val="001B7CC5"/>
    <w:rsid w:val="001C7651"/>
    <w:rsid w:val="001D6485"/>
    <w:rsid w:val="001E1A5F"/>
    <w:rsid w:val="001E2EA3"/>
    <w:rsid w:val="001F2ED3"/>
    <w:rsid w:val="001F427D"/>
    <w:rsid w:val="001F4499"/>
    <w:rsid w:val="00200470"/>
    <w:rsid w:val="00201C18"/>
    <w:rsid w:val="002127FD"/>
    <w:rsid w:val="00212B59"/>
    <w:rsid w:val="002167D4"/>
    <w:rsid w:val="00226421"/>
    <w:rsid w:val="002264F8"/>
    <w:rsid w:val="0024232C"/>
    <w:rsid w:val="00244078"/>
    <w:rsid w:val="0024561C"/>
    <w:rsid w:val="002469D2"/>
    <w:rsid w:val="00251619"/>
    <w:rsid w:val="00252DD2"/>
    <w:rsid w:val="00263284"/>
    <w:rsid w:val="0026648F"/>
    <w:rsid w:val="0027096E"/>
    <w:rsid w:val="002712EB"/>
    <w:rsid w:val="00275AC5"/>
    <w:rsid w:val="00276A84"/>
    <w:rsid w:val="00277C30"/>
    <w:rsid w:val="00277C44"/>
    <w:rsid w:val="00282372"/>
    <w:rsid w:val="002832E2"/>
    <w:rsid w:val="002860E3"/>
    <w:rsid w:val="002864BD"/>
    <w:rsid w:val="00287AF6"/>
    <w:rsid w:val="0029138F"/>
    <w:rsid w:val="00296E05"/>
    <w:rsid w:val="002A2126"/>
    <w:rsid w:val="002B2461"/>
    <w:rsid w:val="002B38F8"/>
    <w:rsid w:val="002B4750"/>
    <w:rsid w:val="002B4DFC"/>
    <w:rsid w:val="002B7B8F"/>
    <w:rsid w:val="002C3DDE"/>
    <w:rsid w:val="002C52FF"/>
    <w:rsid w:val="002C5FEC"/>
    <w:rsid w:val="002C62C2"/>
    <w:rsid w:val="002C7212"/>
    <w:rsid w:val="002C7DA0"/>
    <w:rsid w:val="002D1D94"/>
    <w:rsid w:val="002D23D0"/>
    <w:rsid w:val="002D32C4"/>
    <w:rsid w:val="002D47A6"/>
    <w:rsid w:val="002E4278"/>
    <w:rsid w:val="002F04C0"/>
    <w:rsid w:val="002F3655"/>
    <w:rsid w:val="002F67F4"/>
    <w:rsid w:val="002F68DB"/>
    <w:rsid w:val="002F77AA"/>
    <w:rsid w:val="00304DD7"/>
    <w:rsid w:val="00310A17"/>
    <w:rsid w:val="00312877"/>
    <w:rsid w:val="00314334"/>
    <w:rsid w:val="00314AB9"/>
    <w:rsid w:val="00320546"/>
    <w:rsid w:val="00323E11"/>
    <w:rsid w:val="003251E5"/>
    <w:rsid w:val="003274CF"/>
    <w:rsid w:val="003318DB"/>
    <w:rsid w:val="0033562D"/>
    <w:rsid w:val="003413B8"/>
    <w:rsid w:val="0034144A"/>
    <w:rsid w:val="00342782"/>
    <w:rsid w:val="003437DE"/>
    <w:rsid w:val="0034577A"/>
    <w:rsid w:val="00345D1E"/>
    <w:rsid w:val="00345E6D"/>
    <w:rsid w:val="00352CFF"/>
    <w:rsid w:val="00355277"/>
    <w:rsid w:val="003610E4"/>
    <w:rsid w:val="00362A0A"/>
    <w:rsid w:val="00362CCD"/>
    <w:rsid w:val="003641AB"/>
    <w:rsid w:val="00364362"/>
    <w:rsid w:val="00366FC4"/>
    <w:rsid w:val="00380AD5"/>
    <w:rsid w:val="00386B22"/>
    <w:rsid w:val="003955D6"/>
    <w:rsid w:val="003958CE"/>
    <w:rsid w:val="003971DA"/>
    <w:rsid w:val="003A1023"/>
    <w:rsid w:val="003A2B76"/>
    <w:rsid w:val="003B3124"/>
    <w:rsid w:val="003B342B"/>
    <w:rsid w:val="003B42E0"/>
    <w:rsid w:val="003C04E4"/>
    <w:rsid w:val="003C3F4F"/>
    <w:rsid w:val="003C4049"/>
    <w:rsid w:val="003C462D"/>
    <w:rsid w:val="003C7A0B"/>
    <w:rsid w:val="003C7F61"/>
    <w:rsid w:val="003D3F9C"/>
    <w:rsid w:val="003D43B4"/>
    <w:rsid w:val="003D56CE"/>
    <w:rsid w:val="003D6BBB"/>
    <w:rsid w:val="003D7A19"/>
    <w:rsid w:val="003E10A1"/>
    <w:rsid w:val="003E4D1B"/>
    <w:rsid w:val="003E5291"/>
    <w:rsid w:val="003E5B5D"/>
    <w:rsid w:val="003E5E02"/>
    <w:rsid w:val="003E6331"/>
    <w:rsid w:val="003E7F14"/>
    <w:rsid w:val="003F146E"/>
    <w:rsid w:val="003F2273"/>
    <w:rsid w:val="003F7F0F"/>
    <w:rsid w:val="00400F26"/>
    <w:rsid w:val="00411ACD"/>
    <w:rsid w:val="00414147"/>
    <w:rsid w:val="00415514"/>
    <w:rsid w:val="00424131"/>
    <w:rsid w:val="00424556"/>
    <w:rsid w:val="00424797"/>
    <w:rsid w:val="00425CAA"/>
    <w:rsid w:val="00425D77"/>
    <w:rsid w:val="00432051"/>
    <w:rsid w:val="00440B07"/>
    <w:rsid w:val="00445196"/>
    <w:rsid w:val="00446ABC"/>
    <w:rsid w:val="004517AB"/>
    <w:rsid w:val="00451C6F"/>
    <w:rsid w:val="00451F6D"/>
    <w:rsid w:val="00457AA5"/>
    <w:rsid w:val="0046188E"/>
    <w:rsid w:val="00463E4D"/>
    <w:rsid w:val="00467083"/>
    <w:rsid w:val="004749FB"/>
    <w:rsid w:val="00474EEC"/>
    <w:rsid w:val="0047742E"/>
    <w:rsid w:val="004777E1"/>
    <w:rsid w:val="00480784"/>
    <w:rsid w:val="00482ED6"/>
    <w:rsid w:val="00485A7C"/>
    <w:rsid w:val="00486243"/>
    <w:rsid w:val="00486FEA"/>
    <w:rsid w:val="0049274D"/>
    <w:rsid w:val="00494967"/>
    <w:rsid w:val="004A0F45"/>
    <w:rsid w:val="004A34DE"/>
    <w:rsid w:val="004A78CA"/>
    <w:rsid w:val="004B7D0A"/>
    <w:rsid w:val="004C708B"/>
    <w:rsid w:val="004C7541"/>
    <w:rsid w:val="004E3484"/>
    <w:rsid w:val="004E7479"/>
    <w:rsid w:val="004F0F1C"/>
    <w:rsid w:val="004F21CB"/>
    <w:rsid w:val="004F4F32"/>
    <w:rsid w:val="004F7C18"/>
    <w:rsid w:val="0050009C"/>
    <w:rsid w:val="00507E62"/>
    <w:rsid w:val="00510557"/>
    <w:rsid w:val="00512DAC"/>
    <w:rsid w:val="00515829"/>
    <w:rsid w:val="00516F4F"/>
    <w:rsid w:val="00517595"/>
    <w:rsid w:val="00521758"/>
    <w:rsid w:val="00522E57"/>
    <w:rsid w:val="00523741"/>
    <w:rsid w:val="0052506A"/>
    <w:rsid w:val="0052509F"/>
    <w:rsid w:val="00526C74"/>
    <w:rsid w:val="00526FAB"/>
    <w:rsid w:val="00530012"/>
    <w:rsid w:val="00530BA4"/>
    <w:rsid w:val="00534C30"/>
    <w:rsid w:val="00537022"/>
    <w:rsid w:val="005370F0"/>
    <w:rsid w:val="00545703"/>
    <w:rsid w:val="00553E7B"/>
    <w:rsid w:val="00555556"/>
    <w:rsid w:val="00557388"/>
    <w:rsid w:val="00560C14"/>
    <w:rsid w:val="0056187B"/>
    <w:rsid w:val="00564781"/>
    <w:rsid w:val="00586601"/>
    <w:rsid w:val="00596B29"/>
    <w:rsid w:val="005A2300"/>
    <w:rsid w:val="005B04CD"/>
    <w:rsid w:val="005B123E"/>
    <w:rsid w:val="005B2F99"/>
    <w:rsid w:val="005B605B"/>
    <w:rsid w:val="005B7E96"/>
    <w:rsid w:val="005C2570"/>
    <w:rsid w:val="005C2CB1"/>
    <w:rsid w:val="005C5D22"/>
    <w:rsid w:val="005D1EF0"/>
    <w:rsid w:val="005D39C0"/>
    <w:rsid w:val="005D41A1"/>
    <w:rsid w:val="005D4FDA"/>
    <w:rsid w:val="005D588D"/>
    <w:rsid w:val="005E087F"/>
    <w:rsid w:val="005E246A"/>
    <w:rsid w:val="005E27AE"/>
    <w:rsid w:val="005E3F90"/>
    <w:rsid w:val="005F15D2"/>
    <w:rsid w:val="005F5E55"/>
    <w:rsid w:val="005F7552"/>
    <w:rsid w:val="006020C8"/>
    <w:rsid w:val="00604F51"/>
    <w:rsid w:val="00606352"/>
    <w:rsid w:val="00627A8A"/>
    <w:rsid w:val="00631FF2"/>
    <w:rsid w:val="00633445"/>
    <w:rsid w:val="006353E3"/>
    <w:rsid w:val="006359A9"/>
    <w:rsid w:val="00636EF2"/>
    <w:rsid w:val="00670F87"/>
    <w:rsid w:val="00672733"/>
    <w:rsid w:val="00673048"/>
    <w:rsid w:val="0067378F"/>
    <w:rsid w:val="00682EEC"/>
    <w:rsid w:val="0069068F"/>
    <w:rsid w:val="006922C7"/>
    <w:rsid w:val="006B1F97"/>
    <w:rsid w:val="006B2021"/>
    <w:rsid w:val="006B2A5B"/>
    <w:rsid w:val="006B3B96"/>
    <w:rsid w:val="006B5F1E"/>
    <w:rsid w:val="006B6C0B"/>
    <w:rsid w:val="006B76B8"/>
    <w:rsid w:val="006C1205"/>
    <w:rsid w:val="006C5F31"/>
    <w:rsid w:val="006C7445"/>
    <w:rsid w:val="006C7604"/>
    <w:rsid w:val="006D079F"/>
    <w:rsid w:val="006D1401"/>
    <w:rsid w:val="006E2E1B"/>
    <w:rsid w:val="006E3088"/>
    <w:rsid w:val="006F0EE7"/>
    <w:rsid w:val="006F1A9B"/>
    <w:rsid w:val="00702D89"/>
    <w:rsid w:val="00703219"/>
    <w:rsid w:val="0071028A"/>
    <w:rsid w:val="0071119E"/>
    <w:rsid w:val="0071386D"/>
    <w:rsid w:val="007152D5"/>
    <w:rsid w:val="0072360A"/>
    <w:rsid w:val="00730D11"/>
    <w:rsid w:val="00731B9F"/>
    <w:rsid w:val="00732A26"/>
    <w:rsid w:val="00732EBC"/>
    <w:rsid w:val="0073431C"/>
    <w:rsid w:val="00742229"/>
    <w:rsid w:val="0074450F"/>
    <w:rsid w:val="00746B83"/>
    <w:rsid w:val="00753D54"/>
    <w:rsid w:val="00755A5B"/>
    <w:rsid w:val="00767DEC"/>
    <w:rsid w:val="00767E46"/>
    <w:rsid w:val="00772326"/>
    <w:rsid w:val="00772C2D"/>
    <w:rsid w:val="00774588"/>
    <w:rsid w:val="007755E3"/>
    <w:rsid w:val="00787E5B"/>
    <w:rsid w:val="007919F8"/>
    <w:rsid w:val="007945E4"/>
    <w:rsid w:val="007A26E4"/>
    <w:rsid w:val="007A3D08"/>
    <w:rsid w:val="007A42E9"/>
    <w:rsid w:val="007B4478"/>
    <w:rsid w:val="007B4E29"/>
    <w:rsid w:val="007B6B55"/>
    <w:rsid w:val="007B7C3E"/>
    <w:rsid w:val="007D3E73"/>
    <w:rsid w:val="007D6AFF"/>
    <w:rsid w:val="007E75BB"/>
    <w:rsid w:val="007F0C36"/>
    <w:rsid w:val="007F3B61"/>
    <w:rsid w:val="00801AFA"/>
    <w:rsid w:val="008021E1"/>
    <w:rsid w:val="0080284C"/>
    <w:rsid w:val="00802DD4"/>
    <w:rsid w:val="00803BB4"/>
    <w:rsid w:val="008045D3"/>
    <w:rsid w:val="008075F4"/>
    <w:rsid w:val="00811747"/>
    <w:rsid w:val="00826702"/>
    <w:rsid w:val="008275FD"/>
    <w:rsid w:val="008350AE"/>
    <w:rsid w:val="0083659F"/>
    <w:rsid w:val="008413EB"/>
    <w:rsid w:val="00842D5B"/>
    <w:rsid w:val="0084712F"/>
    <w:rsid w:val="00855A6E"/>
    <w:rsid w:val="00864A57"/>
    <w:rsid w:val="00867689"/>
    <w:rsid w:val="0086771C"/>
    <w:rsid w:val="0087206D"/>
    <w:rsid w:val="00877E2B"/>
    <w:rsid w:val="00884F67"/>
    <w:rsid w:val="008911F2"/>
    <w:rsid w:val="00893B58"/>
    <w:rsid w:val="00895043"/>
    <w:rsid w:val="008A30CE"/>
    <w:rsid w:val="008A5D61"/>
    <w:rsid w:val="008A5DF6"/>
    <w:rsid w:val="008B11A8"/>
    <w:rsid w:val="008B1451"/>
    <w:rsid w:val="008C39D7"/>
    <w:rsid w:val="008C6747"/>
    <w:rsid w:val="008D17A3"/>
    <w:rsid w:val="008D32A1"/>
    <w:rsid w:val="008E2DE2"/>
    <w:rsid w:val="008F5DBF"/>
    <w:rsid w:val="009026AC"/>
    <w:rsid w:val="00902B0E"/>
    <w:rsid w:val="00902FFC"/>
    <w:rsid w:val="009102DA"/>
    <w:rsid w:val="00911358"/>
    <w:rsid w:val="009124F5"/>
    <w:rsid w:val="00912D40"/>
    <w:rsid w:val="0091466B"/>
    <w:rsid w:val="00915C68"/>
    <w:rsid w:val="00917A15"/>
    <w:rsid w:val="009221C0"/>
    <w:rsid w:val="00923274"/>
    <w:rsid w:val="009243EE"/>
    <w:rsid w:val="00925D16"/>
    <w:rsid w:val="009364CC"/>
    <w:rsid w:val="00940DF1"/>
    <w:rsid w:val="00944CE6"/>
    <w:rsid w:val="00946FDB"/>
    <w:rsid w:val="0095756C"/>
    <w:rsid w:val="00957EDB"/>
    <w:rsid w:val="00961D20"/>
    <w:rsid w:val="00971CB4"/>
    <w:rsid w:val="00972012"/>
    <w:rsid w:val="009750AC"/>
    <w:rsid w:val="00982122"/>
    <w:rsid w:val="00984C87"/>
    <w:rsid w:val="00990609"/>
    <w:rsid w:val="00996E0F"/>
    <w:rsid w:val="009A0E6E"/>
    <w:rsid w:val="009A1168"/>
    <w:rsid w:val="009A6D72"/>
    <w:rsid w:val="009A7DA5"/>
    <w:rsid w:val="009B0985"/>
    <w:rsid w:val="009B31D3"/>
    <w:rsid w:val="009B54A2"/>
    <w:rsid w:val="009B6003"/>
    <w:rsid w:val="009B618D"/>
    <w:rsid w:val="009C2C84"/>
    <w:rsid w:val="009C3BC6"/>
    <w:rsid w:val="009C596A"/>
    <w:rsid w:val="009C79CA"/>
    <w:rsid w:val="009D03F4"/>
    <w:rsid w:val="009D57BD"/>
    <w:rsid w:val="009E0D33"/>
    <w:rsid w:val="009E1FF7"/>
    <w:rsid w:val="009E46DA"/>
    <w:rsid w:val="00A0240D"/>
    <w:rsid w:val="00A033E2"/>
    <w:rsid w:val="00A13C72"/>
    <w:rsid w:val="00A17EC1"/>
    <w:rsid w:val="00A207CC"/>
    <w:rsid w:val="00A2340D"/>
    <w:rsid w:val="00A2576E"/>
    <w:rsid w:val="00A349FA"/>
    <w:rsid w:val="00A35683"/>
    <w:rsid w:val="00A35C57"/>
    <w:rsid w:val="00A36759"/>
    <w:rsid w:val="00A4180C"/>
    <w:rsid w:val="00A42F7F"/>
    <w:rsid w:val="00A459C4"/>
    <w:rsid w:val="00A46547"/>
    <w:rsid w:val="00A54C7E"/>
    <w:rsid w:val="00A55341"/>
    <w:rsid w:val="00A57341"/>
    <w:rsid w:val="00A57656"/>
    <w:rsid w:val="00A62C5D"/>
    <w:rsid w:val="00A66A91"/>
    <w:rsid w:val="00A71101"/>
    <w:rsid w:val="00A73107"/>
    <w:rsid w:val="00A7484B"/>
    <w:rsid w:val="00A76903"/>
    <w:rsid w:val="00A801EB"/>
    <w:rsid w:val="00A83646"/>
    <w:rsid w:val="00A93160"/>
    <w:rsid w:val="00AA452F"/>
    <w:rsid w:val="00AA58E3"/>
    <w:rsid w:val="00AB4C08"/>
    <w:rsid w:val="00AC0D2C"/>
    <w:rsid w:val="00AD1670"/>
    <w:rsid w:val="00AD288A"/>
    <w:rsid w:val="00AE0147"/>
    <w:rsid w:val="00AE0614"/>
    <w:rsid w:val="00AE186F"/>
    <w:rsid w:val="00AE3F1D"/>
    <w:rsid w:val="00AE3FBB"/>
    <w:rsid w:val="00AE4AB5"/>
    <w:rsid w:val="00AE7CA1"/>
    <w:rsid w:val="00AF283A"/>
    <w:rsid w:val="00AF3196"/>
    <w:rsid w:val="00B01556"/>
    <w:rsid w:val="00B03044"/>
    <w:rsid w:val="00B07BAA"/>
    <w:rsid w:val="00B10731"/>
    <w:rsid w:val="00B149BA"/>
    <w:rsid w:val="00B169A9"/>
    <w:rsid w:val="00B26666"/>
    <w:rsid w:val="00B26A47"/>
    <w:rsid w:val="00B277F7"/>
    <w:rsid w:val="00B33A62"/>
    <w:rsid w:val="00B33B40"/>
    <w:rsid w:val="00B44408"/>
    <w:rsid w:val="00B470DA"/>
    <w:rsid w:val="00B50979"/>
    <w:rsid w:val="00B52110"/>
    <w:rsid w:val="00B568D3"/>
    <w:rsid w:val="00B57025"/>
    <w:rsid w:val="00B61205"/>
    <w:rsid w:val="00B64C7A"/>
    <w:rsid w:val="00B66948"/>
    <w:rsid w:val="00B678D2"/>
    <w:rsid w:val="00B70D98"/>
    <w:rsid w:val="00B73888"/>
    <w:rsid w:val="00B82D8E"/>
    <w:rsid w:val="00B857DB"/>
    <w:rsid w:val="00B96BC2"/>
    <w:rsid w:val="00B97EFD"/>
    <w:rsid w:val="00BA191D"/>
    <w:rsid w:val="00BA6BD6"/>
    <w:rsid w:val="00BB1EBF"/>
    <w:rsid w:val="00BB6D5C"/>
    <w:rsid w:val="00BC562D"/>
    <w:rsid w:val="00BC5C8C"/>
    <w:rsid w:val="00BC6A49"/>
    <w:rsid w:val="00BC71DC"/>
    <w:rsid w:val="00BD138C"/>
    <w:rsid w:val="00BD2EAC"/>
    <w:rsid w:val="00BD4456"/>
    <w:rsid w:val="00BD514D"/>
    <w:rsid w:val="00BD74E5"/>
    <w:rsid w:val="00BE2A13"/>
    <w:rsid w:val="00BE2B57"/>
    <w:rsid w:val="00BE2E0B"/>
    <w:rsid w:val="00BE3975"/>
    <w:rsid w:val="00BE3B0F"/>
    <w:rsid w:val="00BE6C5D"/>
    <w:rsid w:val="00BF47C6"/>
    <w:rsid w:val="00BF63A3"/>
    <w:rsid w:val="00C01BD0"/>
    <w:rsid w:val="00C0580F"/>
    <w:rsid w:val="00C07893"/>
    <w:rsid w:val="00C10A09"/>
    <w:rsid w:val="00C21621"/>
    <w:rsid w:val="00C21DC1"/>
    <w:rsid w:val="00C24792"/>
    <w:rsid w:val="00C2513B"/>
    <w:rsid w:val="00C27D55"/>
    <w:rsid w:val="00C42F69"/>
    <w:rsid w:val="00C44F3A"/>
    <w:rsid w:val="00C455DF"/>
    <w:rsid w:val="00C543E1"/>
    <w:rsid w:val="00C5441E"/>
    <w:rsid w:val="00C65CCE"/>
    <w:rsid w:val="00C70AAC"/>
    <w:rsid w:val="00C7319A"/>
    <w:rsid w:val="00C838E4"/>
    <w:rsid w:val="00C926CA"/>
    <w:rsid w:val="00C92782"/>
    <w:rsid w:val="00C932D0"/>
    <w:rsid w:val="00C949BC"/>
    <w:rsid w:val="00CB0634"/>
    <w:rsid w:val="00CB0C73"/>
    <w:rsid w:val="00CB11F4"/>
    <w:rsid w:val="00CB1C12"/>
    <w:rsid w:val="00CC097D"/>
    <w:rsid w:val="00CC1FA5"/>
    <w:rsid w:val="00CC500A"/>
    <w:rsid w:val="00CD2CEB"/>
    <w:rsid w:val="00CD34DC"/>
    <w:rsid w:val="00CD5873"/>
    <w:rsid w:val="00CE27B5"/>
    <w:rsid w:val="00CF1279"/>
    <w:rsid w:val="00CF2D90"/>
    <w:rsid w:val="00CF442A"/>
    <w:rsid w:val="00CF58E2"/>
    <w:rsid w:val="00D002A5"/>
    <w:rsid w:val="00D0332B"/>
    <w:rsid w:val="00D069E8"/>
    <w:rsid w:val="00D10983"/>
    <w:rsid w:val="00D11FF1"/>
    <w:rsid w:val="00D12F64"/>
    <w:rsid w:val="00D15CE6"/>
    <w:rsid w:val="00D22E58"/>
    <w:rsid w:val="00D23083"/>
    <w:rsid w:val="00D3280D"/>
    <w:rsid w:val="00D41CB7"/>
    <w:rsid w:val="00D43EAD"/>
    <w:rsid w:val="00D51445"/>
    <w:rsid w:val="00D52D59"/>
    <w:rsid w:val="00D53E7F"/>
    <w:rsid w:val="00D612A0"/>
    <w:rsid w:val="00D617E9"/>
    <w:rsid w:val="00D61D07"/>
    <w:rsid w:val="00D64091"/>
    <w:rsid w:val="00D6711D"/>
    <w:rsid w:val="00D679AA"/>
    <w:rsid w:val="00D72EF5"/>
    <w:rsid w:val="00D8077D"/>
    <w:rsid w:val="00D8333C"/>
    <w:rsid w:val="00D85569"/>
    <w:rsid w:val="00D868D9"/>
    <w:rsid w:val="00D92881"/>
    <w:rsid w:val="00D95B9A"/>
    <w:rsid w:val="00D96C6B"/>
    <w:rsid w:val="00DA110B"/>
    <w:rsid w:val="00DA4D82"/>
    <w:rsid w:val="00DA6D5C"/>
    <w:rsid w:val="00DB27F2"/>
    <w:rsid w:val="00DB41DE"/>
    <w:rsid w:val="00DB4FEA"/>
    <w:rsid w:val="00DC2C76"/>
    <w:rsid w:val="00DC2F7D"/>
    <w:rsid w:val="00DC39D2"/>
    <w:rsid w:val="00DC3D4B"/>
    <w:rsid w:val="00DC4EF7"/>
    <w:rsid w:val="00DD509F"/>
    <w:rsid w:val="00DD5DC1"/>
    <w:rsid w:val="00DE0A35"/>
    <w:rsid w:val="00DE717C"/>
    <w:rsid w:val="00DF0669"/>
    <w:rsid w:val="00DF1BEC"/>
    <w:rsid w:val="00DF7260"/>
    <w:rsid w:val="00E0305F"/>
    <w:rsid w:val="00E2568A"/>
    <w:rsid w:val="00E25DA6"/>
    <w:rsid w:val="00E30512"/>
    <w:rsid w:val="00E41599"/>
    <w:rsid w:val="00E45BC0"/>
    <w:rsid w:val="00E4607C"/>
    <w:rsid w:val="00E47909"/>
    <w:rsid w:val="00E51156"/>
    <w:rsid w:val="00E5238F"/>
    <w:rsid w:val="00E52502"/>
    <w:rsid w:val="00E52B91"/>
    <w:rsid w:val="00E552A3"/>
    <w:rsid w:val="00E6121F"/>
    <w:rsid w:val="00E61836"/>
    <w:rsid w:val="00E65086"/>
    <w:rsid w:val="00E700AE"/>
    <w:rsid w:val="00E7323D"/>
    <w:rsid w:val="00E81787"/>
    <w:rsid w:val="00E84B77"/>
    <w:rsid w:val="00E90FD8"/>
    <w:rsid w:val="00E91685"/>
    <w:rsid w:val="00E97D82"/>
    <w:rsid w:val="00EA1F6A"/>
    <w:rsid w:val="00EA45ED"/>
    <w:rsid w:val="00EB51A8"/>
    <w:rsid w:val="00EB66C9"/>
    <w:rsid w:val="00EB7188"/>
    <w:rsid w:val="00EC1303"/>
    <w:rsid w:val="00EC3CDF"/>
    <w:rsid w:val="00EC5A3D"/>
    <w:rsid w:val="00ED1998"/>
    <w:rsid w:val="00ED4DFA"/>
    <w:rsid w:val="00EE23B3"/>
    <w:rsid w:val="00EE4220"/>
    <w:rsid w:val="00EF1A92"/>
    <w:rsid w:val="00EF36DC"/>
    <w:rsid w:val="00EF4344"/>
    <w:rsid w:val="00EF5319"/>
    <w:rsid w:val="00EF535B"/>
    <w:rsid w:val="00F009CF"/>
    <w:rsid w:val="00F053FD"/>
    <w:rsid w:val="00F069B5"/>
    <w:rsid w:val="00F07E02"/>
    <w:rsid w:val="00F1384F"/>
    <w:rsid w:val="00F15937"/>
    <w:rsid w:val="00F17D49"/>
    <w:rsid w:val="00F24507"/>
    <w:rsid w:val="00F3254E"/>
    <w:rsid w:val="00F50547"/>
    <w:rsid w:val="00F55C38"/>
    <w:rsid w:val="00F63566"/>
    <w:rsid w:val="00F6425A"/>
    <w:rsid w:val="00F64F1A"/>
    <w:rsid w:val="00F73446"/>
    <w:rsid w:val="00F737FA"/>
    <w:rsid w:val="00F76332"/>
    <w:rsid w:val="00F8015F"/>
    <w:rsid w:val="00F83465"/>
    <w:rsid w:val="00F834D7"/>
    <w:rsid w:val="00F8382C"/>
    <w:rsid w:val="00F90BD6"/>
    <w:rsid w:val="00F91600"/>
    <w:rsid w:val="00F91E42"/>
    <w:rsid w:val="00F934B9"/>
    <w:rsid w:val="00FA0551"/>
    <w:rsid w:val="00FA3C3D"/>
    <w:rsid w:val="00FA5AE6"/>
    <w:rsid w:val="00FA5E25"/>
    <w:rsid w:val="00FA69AD"/>
    <w:rsid w:val="00FB6CD6"/>
    <w:rsid w:val="00FB76AB"/>
    <w:rsid w:val="00FC3B95"/>
    <w:rsid w:val="00FC40C5"/>
    <w:rsid w:val="00FC5720"/>
    <w:rsid w:val="00FC6791"/>
    <w:rsid w:val="00FC7EE4"/>
    <w:rsid w:val="00FD2076"/>
    <w:rsid w:val="00FD2DEC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A9E3-9B70-459D-905A-5B3FE958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3976</Words>
  <Characters>22669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</cp:revision>
  <cp:lastPrinted>2023-03-21T04:58:00Z</cp:lastPrinted>
  <dcterms:created xsi:type="dcterms:W3CDTF">2023-05-23T12:02:00Z</dcterms:created>
  <dcterms:modified xsi:type="dcterms:W3CDTF">2023-05-23T12:02:00Z</dcterms:modified>
</cp:coreProperties>
</file>