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Default="00C92B3F" w:rsidP="002B67E0">
      <w:pPr>
        <w:pStyle w:val="a3"/>
      </w:pPr>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723B1" w:rsidRDefault="0098716F" w:rsidP="00C95BBB">
      <w:r>
        <w:t>30</w:t>
      </w:r>
      <w:r w:rsidR="00C92B3F">
        <w:t>.</w:t>
      </w:r>
      <w:r w:rsidR="009D04E5">
        <w:t>1</w:t>
      </w:r>
      <w:r>
        <w:t>0</w:t>
      </w:r>
      <w:r w:rsidR="00C92B3F">
        <w:t>.201</w:t>
      </w:r>
      <w:r w:rsidR="00DC6A2D">
        <w:t>9</w:t>
      </w:r>
      <w:r w:rsidR="00C92B3F">
        <w:t xml:space="preserve">                                                                                                                № </w:t>
      </w:r>
      <w:r w:rsidR="009D04E5">
        <w:t>6</w:t>
      </w:r>
      <w:r>
        <w:t>6</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87222" w:rsidP="002C61A7">
            <w:pPr>
              <w:pStyle w:val="11"/>
              <w:shd w:val="clear" w:color="auto" w:fill="FFFFFF"/>
              <w:tabs>
                <w:tab w:val="left" w:pos="8789"/>
              </w:tabs>
              <w:spacing w:line="276" w:lineRule="auto"/>
              <w:contextualSpacing/>
              <w:rPr>
                <w:b/>
                <w:sz w:val="28"/>
                <w:szCs w:val="28"/>
              </w:rPr>
            </w:pPr>
            <w:r>
              <w:rPr>
                <w:bCs/>
                <w:sz w:val="28"/>
                <w:szCs w:val="28"/>
              </w:rPr>
              <w:t>Симонова А. Е.</w:t>
            </w:r>
          </w:p>
        </w:tc>
      </w:tr>
      <w:tr w:rsidR="00187222" w:rsidRPr="00163C59" w:rsidTr="002C61A7">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AA34D9" w:rsidP="001A5E8F">
            <w:pPr>
              <w:rPr>
                <w:bCs/>
              </w:rPr>
            </w:pPr>
            <w:r w:rsidRPr="00AA34D9">
              <w:rPr>
                <w:bCs/>
              </w:rPr>
              <w:t xml:space="preserve">Константинова И. И., Курбатов Д. Г., </w:t>
            </w:r>
            <w:r w:rsidR="001A5E8F">
              <w:rPr>
                <w:bCs/>
              </w:rPr>
              <w:t xml:space="preserve"> Конобеев И. С., </w:t>
            </w:r>
            <w:r w:rsidRPr="00AA34D9">
              <w:rPr>
                <w:bCs/>
              </w:rPr>
              <w:t xml:space="preserve">Лебедев Е. В., </w:t>
            </w:r>
            <w:r w:rsidR="001A5E8F">
              <w:rPr>
                <w:bCs/>
              </w:rPr>
              <w:t xml:space="preserve">Люмин В. И., Митряшина Е. Н., </w:t>
            </w:r>
            <w:r w:rsidRPr="00AA34D9">
              <w:rPr>
                <w:bCs/>
              </w:rPr>
              <w:t xml:space="preserve">Плотников Д. В., </w:t>
            </w:r>
            <w:r w:rsidR="001A5E8F" w:rsidRPr="00AA34D9">
              <w:rPr>
                <w:bCs/>
              </w:rPr>
              <w:t xml:space="preserve"> Рыбин Л. Ю., Титаренко</w:t>
            </w:r>
            <w:r w:rsidRPr="00AA34D9">
              <w:rPr>
                <w:bCs/>
              </w:rPr>
              <w:t xml:space="preserve"> И. Н.,  Тямин Н. А.</w:t>
            </w:r>
            <w:r w:rsidR="001A5E8F">
              <w:rPr>
                <w:bCs/>
              </w:rPr>
              <w:t>, Черных В. В.,</w:t>
            </w:r>
            <w:r w:rsidR="001A5E8F" w:rsidRPr="00AA34D9">
              <w:rPr>
                <w:bCs/>
              </w:rPr>
              <w:t xml:space="preserve"> </w:t>
            </w:r>
            <w:r w:rsidR="001A5E8F">
              <w:rPr>
                <w:bCs/>
              </w:rPr>
              <w:t>Червов Д. В.</w:t>
            </w:r>
          </w:p>
        </w:tc>
      </w:tr>
      <w:tr w:rsidR="00187222" w:rsidRPr="00F835A2" w:rsidTr="00414FE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1A5E8F" w:rsidP="0098716F">
            <w:proofErr w:type="spellStart"/>
            <w:r>
              <w:t>Клемешов</w:t>
            </w:r>
            <w:proofErr w:type="spellEnd"/>
            <w:r>
              <w:t xml:space="preserve"> О. П., Зарубин Ю Ф., </w:t>
            </w:r>
            <w:r w:rsidRPr="00AA34D9">
              <w:t xml:space="preserve">Дронов Р. В., </w:t>
            </w:r>
            <w:r w:rsidR="0098716F">
              <w:t xml:space="preserve">Богомазова О. В., Сердюк Ю. А., </w:t>
            </w:r>
            <w:r w:rsidR="00AA34D9" w:rsidRPr="00AA34D9">
              <w:t xml:space="preserve">Холодкова А. А., Вахрамеева Ю. Н., Макарухина </w:t>
            </w:r>
            <w:r>
              <w:t>А. Н., Усов А. В., Хатеев С. А.</w:t>
            </w:r>
          </w:p>
        </w:tc>
      </w:tr>
      <w:tr w:rsidR="00187222" w:rsidRPr="00F835A2" w:rsidTr="002C61A7">
        <w:trPr>
          <w:trHeight w:val="357"/>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Pr>
                <w:b/>
                <w:sz w:val="28"/>
                <w:szCs w:val="28"/>
              </w:rPr>
              <w:t>Присутствовали:</w:t>
            </w:r>
          </w:p>
        </w:tc>
        <w:tc>
          <w:tcPr>
            <w:tcW w:w="6977" w:type="dxa"/>
          </w:tcPr>
          <w:p w:rsidR="00187222" w:rsidRPr="00F835A2" w:rsidRDefault="00AA34D9" w:rsidP="0098716F">
            <w:proofErr w:type="spellStart"/>
            <w:r w:rsidRPr="00AA34D9">
              <w:t>Ганчукова</w:t>
            </w:r>
            <w:proofErr w:type="spellEnd"/>
            <w:r w:rsidRPr="00AA34D9">
              <w:t xml:space="preserve"> Е. В., Кушнаренко С., </w:t>
            </w:r>
            <w:r w:rsidR="001A5E8F">
              <w:t xml:space="preserve"> </w:t>
            </w:r>
            <w:r w:rsidR="0098716F">
              <w:t xml:space="preserve"> </w:t>
            </w:r>
            <w:proofErr w:type="spellStart"/>
            <w:r w:rsidR="0098716F">
              <w:t>Буклова</w:t>
            </w:r>
            <w:proofErr w:type="spellEnd"/>
            <w:r w:rsidR="0098716F">
              <w:t xml:space="preserve"> И. А., Кузнецова И. С., Горбунова Е., Маньшин Н. Е., Чернышев П. А.</w:t>
            </w:r>
          </w:p>
        </w:tc>
      </w:tr>
      <w:tr w:rsidR="00187222" w:rsidTr="002C61A7">
        <w:trPr>
          <w:trHeight w:val="357"/>
        </w:trPr>
        <w:tc>
          <w:tcPr>
            <w:tcW w:w="2811" w:type="dxa"/>
          </w:tcPr>
          <w:p w:rsidR="00187222" w:rsidRDefault="0018722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AA34D9" w:rsidRPr="00AA34D9" w:rsidRDefault="0098716F" w:rsidP="00AA34D9">
            <w:r w:rsidRPr="00AA34D9">
              <w:rPr>
                <w:bCs/>
              </w:rPr>
              <w:t>Дебов Г. В.</w:t>
            </w:r>
            <w:r w:rsidR="00AA34D9" w:rsidRPr="00AA34D9">
              <w:t xml:space="preserve"> </w:t>
            </w:r>
            <w:r w:rsidR="00AA34D9" w:rsidRPr="00AA34D9">
              <w:rPr>
                <w:bCs/>
              </w:rPr>
              <w:t>–</w:t>
            </w:r>
            <w:r w:rsidR="00AA34D9" w:rsidRPr="00AA34D9">
              <w:t xml:space="preserve"> производственная необходимость,</w:t>
            </w:r>
          </w:p>
          <w:p w:rsidR="001A5E8F" w:rsidRDefault="0098716F" w:rsidP="001A5E8F">
            <w:proofErr w:type="spellStart"/>
            <w:r w:rsidRPr="0098716F">
              <w:rPr>
                <w:bCs/>
              </w:rPr>
              <w:t>Илюхин</w:t>
            </w:r>
            <w:proofErr w:type="spellEnd"/>
            <w:r w:rsidRPr="0098716F">
              <w:rPr>
                <w:bCs/>
              </w:rPr>
              <w:t xml:space="preserve"> В. В.</w:t>
            </w:r>
            <w:r>
              <w:rPr>
                <w:bCs/>
              </w:rPr>
              <w:t xml:space="preserve"> </w:t>
            </w:r>
            <w:r w:rsidRPr="0098716F">
              <w:rPr>
                <w:bCs/>
              </w:rPr>
              <w:t>–</w:t>
            </w:r>
            <w:r w:rsidRPr="0098716F">
              <w:t xml:space="preserve"> производственная необходимость</w:t>
            </w:r>
          </w:p>
        </w:tc>
      </w:tr>
    </w:tbl>
    <w:p w:rsidR="003D43CF" w:rsidRDefault="003D43CF" w:rsidP="00F835A2">
      <w:pPr>
        <w:tabs>
          <w:tab w:val="left" w:pos="8100"/>
        </w:tabs>
        <w:rPr>
          <w:b/>
        </w:rPr>
      </w:pPr>
      <w:r>
        <w:rPr>
          <w:b/>
          <w:color w:val="000000"/>
        </w:rPr>
        <w:t xml:space="preserve">Кудин И. В. - </w:t>
      </w:r>
      <w:r w:rsidR="00BA5DE8" w:rsidRPr="00F0474C">
        <w:t>Добрый день уважаемые коллеги, начинаем очередное</w:t>
      </w:r>
      <w:r w:rsidR="00BA5DE8">
        <w:t xml:space="preserve"> </w:t>
      </w:r>
      <w:r w:rsidR="00BA5DE8" w:rsidRPr="00F0474C">
        <w:t>заседание комиссии по городскому хозяйству</w:t>
      </w:r>
      <w:r w:rsidR="00BA5DE8">
        <w:rPr>
          <w:b/>
        </w:rPr>
        <w:t>.</w:t>
      </w:r>
      <w:r w:rsidR="008016BD">
        <w:rPr>
          <w:b/>
        </w:rPr>
        <w:t xml:space="preserve"> </w:t>
      </w:r>
    </w:p>
    <w:p w:rsidR="000E6E2A" w:rsidRDefault="000E6E2A" w:rsidP="000E6E2A">
      <w:pPr>
        <w:tabs>
          <w:tab w:val="left" w:pos="8100"/>
        </w:tabs>
      </w:pPr>
      <w:r>
        <w:rPr>
          <w:b/>
        </w:rPr>
        <w:t xml:space="preserve">Кудин И. В. </w:t>
      </w:r>
      <w:r w:rsidRPr="00813C24">
        <w:t>–</w:t>
      </w:r>
      <w:r>
        <w:t xml:space="preserve"> Повестка дня была роздана, предлагаю принять за основу. Кто за?</w:t>
      </w:r>
    </w:p>
    <w:p w:rsidR="000E6E2A" w:rsidRDefault="000E6E2A" w:rsidP="000E6E2A">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w:t>
      </w:r>
      <w:r w:rsidR="00155676">
        <w:rPr>
          <w:b/>
          <w:color w:val="000000"/>
        </w:rPr>
        <w:t>0</w:t>
      </w:r>
      <w:r w:rsidR="009D04E5">
        <w:rPr>
          <w:b/>
          <w:color w:val="000000"/>
        </w:rPr>
        <w:t xml:space="preserve"> </w:t>
      </w:r>
      <w:r>
        <w:rPr>
          <w:b/>
          <w:color w:val="000000"/>
        </w:rPr>
        <w:t>единогласно</w:t>
      </w:r>
      <w:r w:rsidRPr="00813C24">
        <w:rPr>
          <w:b/>
          <w:color w:val="000000"/>
        </w:rPr>
        <w:t xml:space="preserve"> - </w:t>
      </w:r>
      <w:r w:rsidRPr="00813C24">
        <w:rPr>
          <w:color w:val="000000"/>
        </w:rPr>
        <w:t>(</w:t>
      </w:r>
      <w:r>
        <w:t>Кудин И. В.,</w:t>
      </w:r>
      <w:r w:rsidR="0098716F" w:rsidRPr="0098716F">
        <w:t xml:space="preserve"> Константинова И. И., Курбатов Д. Г., Конобеев И. С., Лебедев Е. В., Митряшина Е. Н., Рыбин Л. Ю., Тямин Н. А., Черных В. В., Червов Д. В.</w:t>
      </w:r>
      <w:r>
        <w:rPr>
          <w:bCs/>
        </w:rPr>
        <w:t>)</w:t>
      </w:r>
    </w:p>
    <w:p w:rsidR="000E6E2A" w:rsidRPr="00813C24" w:rsidRDefault="000E6E2A" w:rsidP="000E6E2A">
      <w:pPr>
        <w:tabs>
          <w:tab w:val="num" w:pos="720"/>
        </w:tabs>
      </w:pPr>
      <w:r w:rsidRPr="00813C24">
        <w:rPr>
          <w:b/>
        </w:rPr>
        <w:t xml:space="preserve">Против </w:t>
      </w:r>
      <w:r w:rsidRPr="00813C24">
        <w:t>– «Нет»</w:t>
      </w:r>
    </w:p>
    <w:p w:rsidR="000E6E2A" w:rsidRDefault="000E6E2A" w:rsidP="000E6E2A">
      <w:r w:rsidRPr="00813C24">
        <w:rPr>
          <w:b/>
        </w:rPr>
        <w:t>Воздержался</w:t>
      </w:r>
      <w:r w:rsidRPr="00813C24">
        <w:t xml:space="preserve"> – «Нет»</w:t>
      </w:r>
    </w:p>
    <w:p w:rsidR="0098716F" w:rsidRDefault="0098716F" w:rsidP="0098716F">
      <w:r w:rsidRPr="0098716F">
        <w:rPr>
          <w:b/>
        </w:rPr>
        <w:t xml:space="preserve">Кудин И. В. </w:t>
      </w:r>
      <w:r w:rsidRPr="0098716F">
        <w:t>–</w:t>
      </w:r>
      <w:r>
        <w:t xml:space="preserve"> </w:t>
      </w:r>
      <w:r w:rsidRPr="0098716F">
        <w:t>Предложения, дополнения к повестке есть? Нет. Голосуем за принятие повестки дня в целом.</w:t>
      </w:r>
    </w:p>
    <w:p w:rsidR="0098716F" w:rsidRPr="0098716F" w:rsidRDefault="0098716F" w:rsidP="0098716F">
      <w:pPr>
        <w:rPr>
          <w:bCs/>
        </w:rPr>
      </w:pPr>
      <w:r w:rsidRPr="0098716F">
        <w:rPr>
          <w:b/>
        </w:rPr>
        <w:t>ГОЛОСОВАЛИ:</w:t>
      </w:r>
      <w:r w:rsidRPr="0098716F">
        <w:t xml:space="preserve"> </w:t>
      </w:r>
      <w:r w:rsidRPr="0098716F">
        <w:rPr>
          <w:b/>
        </w:rPr>
        <w:t>«за»</w:t>
      </w:r>
      <w:r w:rsidRPr="0098716F">
        <w:t xml:space="preserve"> -</w:t>
      </w:r>
      <w:r w:rsidRPr="0098716F">
        <w:rPr>
          <w:b/>
        </w:rPr>
        <w:t xml:space="preserve"> 1</w:t>
      </w:r>
      <w:r w:rsidR="00155676">
        <w:rPr>
          <w:b/>
        </w:rPr>
        <w:t>0</w:t>
      </w:r>
      <w:r w:rsidRPr="0098716F">
        <w:rPr>
          <w:b/>
        </w:rPr>
        <w:t xml:space="preserve"> единогласно - </w:t>
      </w:r>
      <w:r w:rsidRPr="0098716F">
        <w:t>(Кудин И. В., Константинова И. И., Курбатов Д. Г., Конобеев</w:t>
      </w:r>
      <w:r w:rsidR="00155676">
        <w:t xml:space="preserve"> И. С., Лебедев Е. В.,</w:t>
      </w:r>
      <w:r w:rsidRPr="0098716F">
        <w:t xml:space="preserve"> Митряшина Е. Н., Рыбин Л. Ю., Тямин Н. А., Черных В. В., Червов Д. В.</w:t>
      </w:r>
      <w:r w:rsidRPr="0098716F">
        <w:rPr>
          <w:bCs/>
        </w:rPr>
        <w:t>)</w:t>
      </w:r>
    </w:p>
    <w:p w:rsidR="0098716F" w:rsidRPr="0098716F" w:rsidRDefault="0098716F" w:rsidP="0098716F">
      <w:r w:rsidRPr="0098716F">
        <w:rPr>
          <w:b/>
        </w:rPr>
        <w:t xml:space="preserve">Против </w:t>
      </w:r>
      <w:r w:rsidRPr="0098716F">
        <w:t>– «Нет»</w:t>
      </w:r>
    </w:p>
    <w:p w:rsidR="0098716F" w:rsidRDefault="0098716F" w:rsidP="0098716F">
      <w:r w:rsidRPr="0098716F">
        <w:rPr>
          <w:b/>
        </w:rPr>
        <w:t>Воздержался</w:t>
      </w:r>
      <w:r w:rsidRPr="0098716F">
        <w:t xml:space="preserve"> – «Нет»</w:t>
      </w:r>
    </w:p>
    <w:p w:rsidR="005C7937" w:rsidRDefault="005C7937" w:rsidP="005C7937">
      <w:pPr>
        <w:jc w:val="right"/>
        <w:rPr>
          <w:i/>
        </w:rPr>
      </w:pPr>
      <w:r>
        <w:rPr>
          <w:i/>
        </w:rPr>
        <w:t>11.05 подошли: Плотников Д. В.</w:t>
      </w:r>
    </w:p>
    <w:p w:rsidR="005C7937" w:rsidRPr="005C7937" w:rsidRDefault="005C7937" w:rsidP="005C7937">
      <w:pPr>
        <w:jc w:val="right"/>
        <w:rPr>
          <w:i/>
        </w:rPr>
      </w:pPr>
      <w:r>
        <w:rPr>
          <w:i/>
        </w:rPr>
        <w:t>Титаренко И. Н.</w:t>
      </w:r>
    </w:p>
    <w:p w:rsidR="00C42BE9" w:rsidRPr="00C42BE9" w:rsidRDefault="00C42BE9" w:rsidP="00C42BE9">
      <w:pPr>
        <w:keepNext/>
        <w:spacing w:before="240" w:after="60"/>
        <w:jc w:val="center"/>
        <w:outlineLvl w:val="0"/>
        <w:rPr>
          <w:rFonts w:ascii="Cambria" w:hAnsi="Cambria"/>
          <w:b/>
          <w:bCs/>
          <w:kern w:val="32"/>
          <w:sz w:val="32"/>
          <w:szCs w:val="32"/>
        </w:rPr>
      </w:pPr>
      <w:r w:rsidRPr="00C42BE9">
        <w:rPr>
          <w:rFonts w:ascii="Cambria" w:hAnsi="Cambria"/>
          <w:b/>
          <w:bCs/>
          <w:kern w:val="32"/>
          <w:sz w:val="32"/>
          <w:szCs w:val="32"/>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554"/>
        <w:gridCol w:w="4691"/>
        <w:gridCol w:w="284"/>
        <w:gridCol w:w="4536"/>
      </w:tblGrid>
      <w:tr w:rsidR="00C42BE9" w:rsidRPr="00C42BE9" w:rsidTr="000272EF">
        <w:trPr>
          <w:trHeight w:val="566"/>
        </w:trPr>
        <w:tc>
          <w:tcPr>
            <w:tcW w:w="554" w:type="dxa"/>
          </w:tcPr>
          <w:p w:rsidR="00C42BE9" w:rsidRPr="00C42BE9" w:rsidRDefault="00C42BE9" w:rsidP="00C42BE9">
            <w:pPr>
              <w:ind w:right="-70"/>
              <w:jc w:val="center"/>
            </w:pPr>
            <w:r w:rsidRPr="00C42BE9">
              <w:t>1.</w:t>
            </w:r>
          </w:p>
        </w:tc>
        <w:tc>
          <w:tcPr>
            <w:tcW w:w="9511" w:type="dxa"/>
            <w:gridSpan w:val="3"/>
          </w:tcPr>
          <w:p w:rsidR="00C42BE9" w:rsidRPr="0010717F" w:rsidRDefault="0010717F" w:rsidP="0010717F">
            <w:pPr>
              <w:shd w:val="clear" w:color="auto" w:fill="auto"/>
              <w:autoSpaceDE w:val="0"/>
              <w:autoSpaceDN w:val="0"/>
              <w:adjustRightInd w:val="0"/>
              <w:rPr>
                <w:b/>
              </w:rPr>
            </w:pPr>
            <w:r w:rsidRPr="0010717F">
              <w:t>О проекте постановления мэрии города Новосибирска «О внесении изменений в муниципальную программу «Создание условий для организации транспортного обслуживания населения в границах города Новосибирска» на 2016 – 2020 годы, утверждённую постановлением мэрии города Новосибирска от 31.12.2015 №7497»</w:t>
            </w:r>
          </w:p>
        </w:tc>
      </w:tr>
      <w:tr w:rsidR="00C42BE9" w:rsidRPr="00C42BE9" w:rsidTr="00E57E6A">
        <w:trPr>
          <w:trHeight w:val="740"/>
        </w:trPr>
        <w:tc>
          <w:tcPr>
            <w:tcW w:w="554" w:type="dxa"/>
          </w:tcPr>
          <w:p w:rsidR="00C42BE9" w:rsidRPr="00C42BE9" w:rsidRDefault="00C42BE9" w:rsidP="00C42BE9">
            <w:pPr>
              <w:ind w:right="-70"/>
            </w:pPr>
          </w:p>
        </w:tc>
        <w:tc>
          <w:tcPr>
            <w:tcW w:w="4691" w:type="dxa"/>
          </w:tcPr>
          <w:p w:rsidR="0010717F" w:rsidRDefault="00C42BE9" w:rsidP="0010717F">
            <w:r w:rsidRPr="00C42BE9">
              <w:t>Докладчик</w:t>
            </w:r>
            <w:r w:rsidR="000E4CCE">
              <w:t xml:space="preserve">: </w:t>
            </w:r>
            <w:r w:rsidR="0010717F">
              <w:t>Дронов</w:t>
            </w:r>
          </w:p>
          <w:p w:rsidR="00C42BE9" w:rsidRPr="00C42BE9" w:rsidRDefault="0010717F" w:rsidP="009C0133">
            <w:r>
              <w:t>Роман Владимирович</w:t>
            </w:r>
          </w:p>
        </w:tc>
        <w:tc>
          <w:tcPr>
            <w:tcW w:w="284" w:type="dxa"/>
          </w:tcPr>
          <w:p w:rsidR="00C42BE9" w:rsidRPr="00C42BE9" w:rsidRDefault="000272EF" w:rsidP="00C42BE9">
            <w:pPr>
              <w:ind w:left="-70" w:right="-70"/>
              <w:jc w:val="center"/>
            </w:pPr>
            <w:r>
              <w:t>-</w:t>
            </w:r>
          </w:p>
        </w:tc>
        <w:tc>
          <w:tcPr>
            <w:tcW w:w="4536" w:type="dxa"/>
          </w:tcPr>
          <w:p w:rsidR="00C42BE9" w:rsidRPr="00C42BE9" w:rsidRDefault="0010717F" w:rsidP="001E4EE2">
            <w:r w:rsidRPr="00D047DF">
              <w:t>начальник департамента транспорта и дорожно-</w:t>
            </w:r>
            <w:proofErr w:type="spellStart"/>
            <w:r w:rsidRPr="00D047DF">
              <w:t>благоустроительного</w:t>
            </w:r>
            <w:proofErr w:type="spellEnd"/>
            <w:r w:rsidRPr="00D047DF">
              <w:t xml:space="preserve"> комплекса мэрии города Новосибирска</w:t>
            </w:r>
          </w:p>
        </w:tc>
      </w:tr>
      <w:tr w:rsidR="00A562DC" w:rsidRPr="00C42BE9" w:rsidTr="007016E6">
        <w:trPr>
          <w:trHeight w:val="566"/>
        </w:trPr>
        <w:tc>
          <w:tcPr>
            <w:tcW w:w="554" w:type="dxa"/>
          </w:tcPr>
          <w:p w:rsidR="00A562DC" w:rsidRPr="00C42BE9" w:rsidRDefault="00A562DC" w:rsidP="007016E6">
            <w:pPr>
              <w:ind w:right="-70"/>
              <w:jc w:val="center"/>
            </w:pPr>
            <w:r>
              <w:t>2</w:t>
            </w:r>
            <w:r w:rsidRPr="00C42BE9">
              <w:t>.</w:t>
            </w:r>
          </w:p>
        </w:tc>
        <w:tc>
          <w:tcPr>
            <w:tcW w:w="9511" w:type="dxa"/>
            <w:gridSpan w:val="3"/>
          </w:tcPr>
          <w:p w:rsidR="00A562DC" w:rsidRPr="00C42BE9" w:rsidRDefault="0010717F" w:rsidP="007016E6">
            <w:pPr>
              <w:shd w:val="clear" w:color="auto" w:fill="auto"/>
              <w:autoSpaceDE w:val="0"/>
              <w:autoSpaceDN w:val="0"/>
              <w:adjustRightInd w:val="0"/>
              <w:spacing w:before="120"/>
            </w:pPr>
            <w:r w:rsidRPr="005F2E6E">
              <w:t xml:space="preserve">О проекте постановления мэрии города Новосибирска «О </w:t>
            </w:r>
            <w:r>
              <w:t>муниципальной программе «Развитие транспорта и дорожно-</w:t>
            </w:r>
            <w:proofErr w:type="spellStart"/>
            <w:r>
              <w:t>благоустроительного</w:t>
            </w:r>
            <w:proofErr w:type="spellEnd"/>
            <w:r>
              <w:t xml:space="preserve"> комплекса на территории города Новосибирска»</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10717F" w:rsidRPr="0010717F" w:rsidRDefault="00A562DC" w:rsidP="0010717F">
            <w:r w:rsidRPr="00C42BE9">
              <w:t>Докладчик</w:t>
            </w:r>
            <w:r>
              <w:t xml:space="preserve">: </w:t>
            </w:r>
            <w:r w:rsidR="0010717F" w:rsidRPr="0010717F">
              <w:t xml:space="preserve">Дронов </w:t>
            </w:r>
          </w:p>
          <w:p w:rsidR="00A562DC" w:rsidRPr="00C42BE9" w:rsidRDefault="0010717F" w:rsidP="0010717F">
            <w:r w:rsidRPr="0010717F">
              <w:t>Роман Владимирович</w:t>
            </w:r>
          </w:p>
        </w:tc>
        <w:tc>
          <w:tcPr>
            <w:tcW w:w="284" w:type="dxa"/>
          </w:tcPr>
          <w:p w:rsidR="00A562DC" w:rsidRPr="00C42BE9" w:rsidRDefault="00A562DC" w:rsidP="007016E6">
            <w:pPr>
              <w:ind w:left="-70" w:right="-70"/>
              <w:jc w:val="center"/>
            </w:pPr>
            <w:r>
              <w:t>-</w:t>
            </w:r>
          </w:p>
        </w:tc>
        <w:tc>
          <w:tcPr>
            <w:tcW w:w="4536" w:type="dxa"/>
          </w:tcPr>
          <w:p w:rsidR="00A562DC" w:rsidRPr="00C42BE9" w:rsidRDefault="0010717F" w:rsidP="007016E6">
            <w:r w:rsidRPr="00E062BE">
              <w:t>начальник департамента транспорта и дорожно-</w:t>
            </w:r>
            <w:proofErr w:type="spellStart"/>
            <w:r w:rsidRPr="00E062BE">
              <w:t>благоустроительного</w:t>
            </w:r>
            <w:proofErr w:type="spellEnd"/>
            <w:r w:rsidRPr="00E062BE">
              <w:t xml:space="preserve"> комплекса мэрии города Новосибирска</w:t>
            </w:r>
          </w:p>
        </w:tc>
      </w:tr>
      <w:tr w:rsidR="00A562DC" w:rsidRPr="00C42BE9" w:rsidTr="007016E6">
        <w:trPr>
          <w:trHeight w:val="566"/>
        </w:trPr>
        <w:tc>
          <w:tcPr>
            <w:tcW w:w="554" w:type="dxa"/>
          </w:tcPr>
          <w:p w:rsidR="00A562DC" w:rsidRPr="00C42BE9" w:rsidRDefault="00A562DC" w:rsidP="007016E6">
            <w:pPr>
              <w:ind w:right="-70"/>
              <w:jc w:val="center"/>
            </w:pPr>
            <w:r>
              <w:t>3</w:t>
            </w:r>
            <w:r w:rsidRPr="00C42BE9">
              <w:t>.</w:t>
            </w:r>
          </w:p>
        </w:tc>
        <w:tc>
          <w:tcPr>
            <w:tcW w:w="9511" w:type="dxa"/>
            <w:gridSpan w:val="3"/>
          </w:tcPr>
          <w:p w:rsidR="00A562DC" w:rsidRPr="00C42BE9" w:rsidRDefault="0010717F" w:rsidP="007016E6">
            <w:pPr>
              <w:shd w:val="clear" w:color="auto" w:fill="auto"/>
              <w:autoSpaceDE w:val="0"/>
              <w:autoSpaceDN w:val="0"/>
              <w:adjustRightInd w:val="0"/>
              <w:spacing w:before="120"/>
            </w:pPr>
            <w:r w:rsidRPr="005F2E6E">
              <w:t>О награждении Почетной грамотой Совета депутатов города Новосибирска</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10717F" w:rsidRDefault="00A562DC" w:rsidP="0010717F">
            <w:r w:rsidRPr="00C42BE9">
              <w:t>Докладчик</w:t>
            </w:r>
            <w:r>
              <w:t xml:space="preserve">: </w:t>
            </w:r>
            <w:r w:rsidR="0010717F">
              <w:t xml:space="preserve">Кудин </w:t>
            </w:r>
          </w:p>
          <w:p w:rsidR="00A562DC" w:rsidRPr="00C42BE9" w:rsidRDefault="0010717F" w:rsidP="0010717F">
            <w:r>
              <w:t>Игорь Валерьевич</w:t>
            </w:r>
          </w:p>
        </w:tc>
        <w:tc>
          <w:tcPr>
            <w:tcW w:w="284" w:type="dxa"/>
          </w:tcPr>
          <w:p w:rsidR="00A562DC" w:rsidRPr="00C42BE9" w:rsidRDefault="00A562DC" w:rsidP="007016E6">
            <w:pPr>
              <w:ind w:left="-70" w:right="-70"/>
              <w:jc w:val="center"/>
            </w:pPr>
            <w:r>
              <w:t>-</w:t>
            </w:r>
          </w:p>
        </w:tc>
        <w:tc>
          <w:tcPr>
            <w:tcW w:w="4536" w:type="dxa"/>
          </w:tcPr>
          <w:p w:rsidR="00A562DC" w:rsidRPr="00C42BE9" w:rsidRDefault="0010717F" w:rsidP="007016E6">
            <w:r>
              <w:t>председатель постоянной комиссии Совета депутатов города Новосибирска по городскому хозяйству</w:t>
            </w:r>
          </w:p>
        </w:tc>
      </w:tr>
    </w:tbl>
    <w:p w:rsidR="00206E01" w:rsidRDefault="00206E01" w:rsidP="00206E01">
      <w:pPr>
        <w:pStyle w:val="ConsPlusNormal"/>
        <w:ind w:firstLine="0"/>
        <w:jc w:val="both"/>
        <w:rPr>
          <w:rFonts w:ascii="Times New Roman" w:hAnsi="Times New Roman" w:cs="Times New Roman"/>
          <w:sz w:val="28"/>
          <w:szCs w:val="28"/>
        </w:rPr>
      </w:pPr>
      <w:r w:rsidRPr="0098716F">
        <w:rPr>
          <w:rFonts w:ascii="Times New Roman" w:hAnsi="Times New Roman" w:cs="Times New Roman"/>
          <w:b/>
          <w:sz w:val="28"/>
          <w:szCs w:val="28"/>
        </w:rPr>
        <w:t>Кудин И. В.</w:t>
      </w:r>
      <w:r w:rsidRPr="0098716F">
        <w:rPr>
          <w:rFonts w:ascii="Times New Roman" w:hAnsi="Times New Roman" w:cs="Times New Roman"/>
          <w:sz w:val="28"/>
          <w:szCs w:val="28"/>
        </w:rPr>
        <w:t xml:space="preserve"> -  Уважаемые коллеги,</w:t>
      </w:r>
      <w:r w:rsidRPr="0098716F">
        <w:rPr>
          <w:rFonts w:ascii="Times New Roman" w:hAnsi="Times New Roman" w:cs="Times New Roman"/>
          <w:i/>
          <w:sz w:val="28"/>
          <w:szCs w:val="28"/>
        </w:rPr>
        <w:t xml:space="preserve"> </w:t>
      </w:r>
      <w:r w:rsidRPr="0098716F">
        <w:rPr>
          <w:rFonts w:ascii="Times New Roman" w:hAnsi="Times New Roman" w:cs="Times New Roman"/>
          <w:sz w:val="28"/>
          <w:szCs w:val="28"/>
        </w:rPr>
        <w:t xml:space="preserve">по нашей сформировавшейся традиции предлагаю перед началом очередного заседания комиссии по городскому хозяйству заслушать информацию о готовности служб города к выполнению мероприятий по уборке территории города Новосибирска </w:t>
      </w:r>
      <w:r>
        <w:rPr>
          <w:rFonts w:ascii="Times New Roman" w:hAnsi="Times New Roman" w:cs="Times New Roman"/>
          <w:sz w:val="28"/>
          <w:szCs w:val="28"/>
        </w:rPr>
        <w:t xml:space="preserve">в зимний период 2019-2020 годов. </w:t>
      </w:r>
      <w:r w:rsidRPr="0098716F">
        <w:rPr>
          <w:rFonts w:ascii="Times New Roman" w:hAnsi="Times New Roman" w:cs="Times New Roman"/>
          <w:sz w:val="28"/>
          <w:szCs w:val="28"/>
        </w:rPr>
        <w:t>Сейчас слово предоставляется заместителю начальника департамента транспорта и дорожно-</w:t>
      </w:r>
      <w:proofErr w:type="spellStart"/>
      <w:r w:rsidRPr="0098716F">
        <w:rPr>
          <w:rFonts w:ascii="Times New Roman" w:hAnsi="Times New Roman" w:cs="Times New Roman"/>
          <w:sz w:val="28"/>
          <w:szCs w:val="28"/>
        </w:rPr>
        <w:t>благоустроительного</w:t>
      </w:r>
      <w:proofErr w:type="spellEnd"/>
      <w:r w:rsidRPr="0098716F">
        <w:rPr>
          <w:rFonts w:ascii="Times New Roman" w:hAnsi="Times New Roman" w:cs="Times New Roman"/>
          <w:sz w:val="28"/>
          <w:szCs w:val="28"/>
        </w:rPr>
        <w:t xml:space="preserve"> комплекса мэрии города Новосибирска начальнику Главного управления благоустройства, озеленения и правового обеспечения мэрии города Новосибирска – Сердюку Юрию Александровичу.</w:t>
      </w:r>
    </w:p>
    <w:p w:rsidR="00206E01" w:rsidRDefault="00206E01" w:rsidP="00206E0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Слушали Сердюка Ю. А. проинформировал по обстановке в городе.</w:t>
      </w:r>
    </w:p>
    <w:p w:rsidR="00206E01" w:rsidRDefault="00206E01" w:rsidP="00206E01">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w:t>
      </w:r>
      <w:r w:rsidR="00155676">
        <w:rPr>
          <w:b/>
          <w:color w:val="000000"/>
        </w:rPr>
        <w:t>2</w:t>
      </w:r>
      <w:r>
        <w:rPr>
          <w:b/>
          <w:color w:val="000000"/>
        </w:rPr>
        <w:t xml:space="preserve"> единогласно</w:t>
      </w:r>
      <w:r w:rsidRPr="00813C24">
        <w:rPr>
          <w:b/>
          <w:color w:val="000000"/>
        </w:rPr>
        <w:t xml:space="preserve"> - </w:t>
      </w:r>
      <w:r w:rsidRPr="00813C24">
        <w:rPr>
          <w:color w:val="000000"/>
        </w:rPr>
        <w:t>(</w:t>
      </w:r>
      <w:r>
        <w:t>Кудин И. В.,</w:t>
      </w:r>
      <w:r w:rsidRPr="0098716F">
        <w:t xml:space="preserve"> Константинова И. И., Курбатов Д. Г., Конобеев</w:t>
      </w:r>
      <w:r w:rsidR="00155676">
        <w:t xml:space="preserve"> И. С., Лебедев Е. В</w:t>
      </w:r>
      <w:r w:rsidRPr="0098716F">
        <w:t>., Митряшина Е. Н., Плотников Д. В., Рыбин Л. Ю., Титаренко И. Н., Тямин Н. А., Черных В. В., Червов Д. В.</w:t>
      </w:r>
      <w:r>
        <w:rPr>
          <w:bCs/>
        </w:rPr>
        <w:t>)</w:t>
      </w:r>
    </w:p>
    <w:p w:rsidR="00206E01" w:rsidRPr="00813C24" w:rsidRDefault="00206E01" w:rsidP="00206E01">
      <w:pPr>
        <w:tabs>
          <w:tab w:val="num" w:pos="720"/>
        </w:tabs>
      </w:pPr>
      <w:r w:rsidRPr="00813C24">
        <w:rPr>
          <w:b/>
        </w:rPr>
        <w:t xml:space="preserve">Против </w:t>
      </w:r>
      <w:r w:rsidRPr="00813C24">
        <w:t>– «Нет»</w:t>
      </w:r>
    </w:p>
    <w:p w:rsidR="00206E01" w:rsidRDefault="00206E01" w:rsidP="00206E01">
      <w:r w:rsidRPr="00813C24">
        <w:rPr>
          <w:b/>
        </w:rPr>
        <w:t>Воздержался</w:t>
      </w:r>
      <w:r w:rsidRPr="00813C24">
        <w:t xml:space="preserve"> – «Нет»</w:t>
      </w:r>
    </w:p>
    <w:p w:rsidR="00206E01" w:rsidRDefault="00206E01" w:rsidP="00206E01">
      <w:pPr>
        <w:pStyle w:val="ConsPlusNormal"/>
        <w:ind w:firstLine="0"/>
        <w:jc w:val="both"/>
        <w:rPr>
          <w:rFonts w:ascii="Times New Roman" w:hAnsi="Times New Roman" w:cs="Times New Roman"/>
          <w:sz w:val="28"/>
          <w:szCs w:val="28"/>
        </w:rPr>
      </w:pPr>
      <w:r w:rsidRPr="001C7831">
        <w:rPr>
          <w:rFonts w:ascii="Times New Roman" w:hAnsi="Times New Roman" w:cs="Times New Roman"/>
          <w:b/>
          <w:sz w:val="28"/>
          <w:szCs w:val="28"/>
        </w:rPr>
        <w:t>Конобеев И. С.</w:t>
      </w:r>
      <w:r>
        <w:rPr>
          <w:rFonts w:ascii="Times New Roman" w:hAnsi="Times New Roman" w:cs="Times New Roman"/>
          <w:sz w:val="28"/>
          <w:szCs w:val="28"/>
        </w:rPr>
        <w:t xml:space="preserve"> – Были ли жалобы со стороны автовладельцев о порче автомобилей крошкой гранитной, которой посыпали дороги?</w:t>
      </w:r>
    </w:p>
    <w:p w:rsidR="00206E01" w:rsidRDefault="00206E01" w:rsidP="00206E01">
      <w:pPr>
        <w:pStyle w:val="ConsPlusNormal"/>
        <w:ind w:firstLine="0"/>
        <w:jc w:val="both"/>
        <w:rPr>
          <w:rFonts w:ascii="Times New Roman" w:hAnsi="Times New Roman" w:cs="Times New Roman"/>
          <w:sz w:val="28"/>
          <w:szCs w:val="28"/>
        </w:rPr>
      </w:pPr>
      <w:r w:rsidRPr="00457818">
        <w:rPr>
          <w:rFonts w:ascii="Times New Roman" w:hAnsi="Times New Roman" w:cs="Times New Roman"/>
          <w:b/>
          <w:sz w:val="28"/>
          <w:szCs w:val="28"/>
        </w:rPr>
        <w:t>Сердюк Ю. А.</w:t>
      </w:r>
      <w:r>
        <w:rPr>
          <w:rFonts w:ascii="Times New Roman" w:hAnsi="Times New Roman" w:cs="Times New Roman"/>
          <w:sz w:val="28"/>
          <w:szCs w:val="28"/>
        </w:rPr>
        <w:t xml:space="preserve"> – Были звонки по </w:t>
      </w:r>
      <w:proofErr w:type="spellStart"/>
      <w:r>
        <w:rPr>
          <w:rFonts w:ascii="Times New Roman" w:hAnsi="Times New Roman" w:cs="Times New Roman"/>
          <w:sz w:val="28"/>
          <w:szCs w:val="28"/>
        </w:rPr>
        <w:t>противогололедным</w:t>
      </w:r>
      <w:proofErr w:type="spellEnd"/>
      <w:r>
        <w:rPr>
          <w:rFonts w:ascii="Times New Roman" w:hAnsi="Times New Roman" w:cs="Times New Roman"/>
          <w:sz w:val="28"/>
          <w:szCs w:val="28"/>
        </w:rPr>
        <w:t xml:space="preserve"> смесям, и мы все решили.</w:t>
      </w:r>
    </w:p>
    <w:p w:rsidR="00206E01" w:rsidRDefault="00206E01" w:rsidP="00206E01">
      <w:pPr>
        <w:pStyle w:val="ConsPlusNormal"/>
        <w:ind w:firstLine="0"/>
        <w:jc w:val="both"/>
        <w:rPr>
          <w:rFonts w:ascii="Times New Roman" w:hAnsi="Times New Roman" w:cs="Times New Roman"/>
          <w:sz w:val="28"/>
          <w:szCs w:val="28"/>
        </w:rPr>
      </w:pPr>
      <w:r w:rsidRPr="00457818">
        <w:rPr>
          <w:rFonts w:ascii="Times New Roman" w:hAnsi="Times New Roman" w:cs="Times New Roman"/>
          <w:b/>
          <w:sz w:val="28"/>
          <w:szCs w:val="28"/>
        </w:rPr>
        <w:t>Титаренко И. Н.</w:t>
      </w:r>
      <w:r>
        <w:rPr>
          <w:rFonts w:ascii="Times New Roman" w:hAnsi="Times New Roman" w:cs="Times New Roman"/>
          <w:sz w:val="28"/>
          <w:szCs w:val="28"/>
        </w:rPr>
        <w:t xml:space="preserve"> – Вы закупаете «</w:t>
      </w:r>
      <w:proofErr w:type="spellStart"/>
      <w:r>
        <w:rPr>
          <w:rFonts w:ascii="Times New Roman" w:hAnsi="Times New Roman" w:cs="Times New Roman"/>
          <w:sz w:val="28"/>
          <w:szCs w:val="28"/>
        </w:rPr>
        <w:t>Бионорд</w:t>
      </w:r>
      <w:proofErr w:type="spellEnd"/>
      <w:r>
        <w:rPr>
          <w:rFonts w:ascii="Times New Roman" w:hAnsi="Times New Roman" w:cs="Times New Roman"/>
          <w:sz w:val="28"/>
          <w:szCs w:val="28"/>
        </w:rPr>
        <w:t>» в Кемерово? А хватит его?</w:t>
      </w:r>
    </w:p>
    <w:p w:rsidR="00206E01" w:rsidRDefault="00206E01" w:rsidP="00206E01">
      <w:pPr>
        <w:pStyle w:val="ConsPlusNormal"/>
        <w:ind w:firstLine="0"/>
        <w:jc w:val="both"/>
        <w:rPr>
          <w:rFonts w:ascii="Cambria" w:hAnsi="Cambria" w:cs="Times New Roman"/>
          <w:b/>
          <w:bCs/>
          <w:kern w:val="32"/>
          <w:sz w:val="32"/>
          <w:szCs w:val="32"/>
        </w:rPr>
      </w:pPr>
      <w:r w:rsidRPr="00457818">
        <w:rPr>
          <w:rFonts w:ascii="Times New Roman" w:hAnsi="Times New Roman" w:cs="Times New Roman"/>
          <w:b/>
          <w:sz w:val="28"/>
          <w:szCs w:val="28"/>
        </w:rPr>
        <w:t xml:space="preserve">Сердюк Ю. А. </w:t>
      </w:r>
      <w:r>
        <w:rPr>
          <w:rFonts w:ascii="Times New Roman" w:hAnsi="Times New Roman" w:cs="Times New Roman"/>
          <w:b/>
          <w:sz w:val="28"/>
          <w:szCs w:val="28"/>
        </w:rPr>
        <w:t>–</w:t>
      </w:r>
      <w:r w:rsidRPr="00457818">
        <w:rPr>
          <w:rFonts w:ascii="Times New Roman" w:hAnsi="Times New Roman" w:cs="Times New Roman"/>
          <w:b/>
          <w:sz w:val="28"/>
          <w:szCs w:val="28"/>
        </w:rPr>
        <w:t xml:space="preserve"> </w:t>
      </w:r>
      <w:r w:rsidRPr="00457818">
        <w:rPr>
          <w:rFonts w:ascii="Times New Roman" w:hAnsi="Times New Roman" w:cs="Times New Roman"/>
          <w:sz w:val="28"/>
          <w:szCs w:val="28"/>
        </w:rPr>
        <w:t>Да хватит, на центральную часть двухкомпонентный «</w:t>
      </w:r>
      <w:proofErr w:type="spellStart"/>
      <w:r w:rsidRPr="00457818">
        <w:rPr>
          <w:rFonts w:ascii="Times New Roman" w:hAnsi="Times New Roman" w:cs="Times New Roman"/>
          <w:sz w:val="28"/>
          <w:szCs w:val="28"/>
        </w:rPr>
        <w:t>Бионорд</w:t>
      </w:r>
      <w:proofErr w:type="spellEnd"/>
      <w:r>
        <w:rPr>
          <w:rFonts w:ascii="Times New Roman" w:hAnsi="Times New Roman" w:cs="Times New Roman"/>
          <w:sz w:val="28"/>
          <w:szCs w:val="28"/>
        </w:rPr>
        <w:t xml:space="preserve">», районные МКУ сами закупают </w:t>
      </w:r>
      <w:proofErr w:type="spellStart"/>
      <w:r>
        <w:rPr>
          <w:rFonts w:ascii="Times New Roman" w:hAnsi="Times New Roman" w:cs="Times New Roman"/>
          <w:sz w:val="28"/>
          <w:szCs w:val="28"/>
        </w:rPr>
        <w:t>противогололёдный</w:t>
      </w:r>
      <w:proofErr w:type="spellEnd"/>
      <w:r>
        <w:rPr>
          <w:rFonts w:ascii="Times New Roman" w:hAnsi="Times New Roman" w:cs="Times New Roman"/>
          <w:sz w:val="28"/>
          <w:szCs w:val="28"/>
        </w:rPr>
        <w:t xml:space="preserve"> материал.</w:t>
      </w:r>
      <w:r w:rsidRPr="00457818">
        <w:rPr>
          <w:rFonts w:ascii="Cambria" w:hAnsi="Cambria" w:cs="Times New Roman"/>
          <w:b/>
          <w:bCs/>
          <w:kern w:val="32"/>
          <w:sz w:val="32"/>
          <w:szCs w:val="32"/>
        </w:rPr>
        <w:t xml:space="preserve"> </w:t>
      </w:r>
    </w:p>
    <w:p w:rsidR="00206E01" w:rsidRDefault="00206E01" w:rsidP="00206E01">
      <w:pPr>
        <w:pStyle w:val="ConsPlusNormal"/>
        <w:ind w:firstLine="0"/>
        <w:jc w:val="both"/>
        <w:rPr>
          <w:rFonts w:ascii="Times New Roman" w:hAnsi="Times New Roman" w:cs="Times New Roman"/>
          <w:bCs/>
          <w:kern w:val="32"/>
          <w:sz w:val="28"/>
          <w:szCs w:val="28"/>
        </w:rPr>
      </w:pPr>
      <w:r w:rsidRPr="00457818">
        <w:rPr>
          <w:rFonts w:ascii="Times New Roman" w:hAnsi="Times New Roman" w:cs="Times New Roman"/>
          <w:b/>
          <w:bCs/>
          <w:kern w:val="32"/>
          <w:sz w:val="28"/>
          <w:szCs w:val="28"/>
        </w:rPr>
        <w:t>Червов Д. В.</w:t>
      </w:r>
      <w:r w:rsidRPr="00457818">
        <w:rPr>
          <w:rFonts w:ascii="Times New Roman" w:hAnsi="Times New Roman" w:cs="Times New Roman"/>
          <w:bCs/>
          <w:kern w:val="32"/>
          <w:sz w:val="28"/>
          <w:szCs w:val="28"/>
        </w:rPr>
        <w:t xml:space="preserve"> – долги по запчастям есть? </w:t>
      </w:r>
    </w:p>
    <w:p w:rsidR="00206E01" w:rsidRDefault="00206E01" w:rsidP="00206E01">
      <w:pPr>
        <w:pStyle w:val="ConsPlusNormal"/>
        <w:ind w:firstLine="0"/>
        <w:jc w:val="both"/>
        <w:rPr>
          <w:rFonts w:ascii="Times New Roman" w:hAnsi="Times New Roman" w:cs="Times New Roman"/>
          <w:bCs/>
          <w:kern w:val="32"/>
          <w:sz w:val="28"/>
          <w:szCs w:val="28"/>
        </w:rPr>
      </w:pPr>
      <w:r w:rsidRPr="000A1E1F">
        <w:rPr>
          <w:rFonts w:ascii="Times New Roman" w:hAnsi="Times New Roman" w:cs="Times New Roman"/>
          <w:b/>
          <w:bCs/>
          <w:kern w:val="32"/>
          <w:sz w:val="28"/>
          <w:szCs w:val="28"/>
        </w:rPr>
        <w:t>Сердюк Ю. А</w:t>
      </w:r>
      <w:r>
        <w:rPr>
          <w:rFonts w:ascii="Times New Roman" w:hAnsi="Times New Roman" w:cs="Times New Roman"/>
          <w:bCs/>
          <w:kern w:val="32"/>
          <w:sz w:val="28"/>
          <w:szCs w:val="28"/>
        </w:rPr>
        <w:t xml:space="preserve">. – долгов нет. </w:t>
      </w:r>
    </w:p>
    <w:p w:rsidR="00206E01" w:rsidRDefault="00206E01" w:rsidP="00206E01">
      <w:pPr>
        <w:pStyle w:val="ConsPlusNormal"/>
        <w:ind w:firstLine="0"/>
        <w:jc w:val="both"/>
        <w:rPr>
          <w:rFonts w:ascii="Times New Roman" w:hAnsi="Times New Roman" w:cs="Times New Roman"/>
          <w:bCs/>
          <w:kern w:val="32"/>
          <w:sz w:val="28"/>
          <w:szCs w:val="28"/>
        </w:rPr>
      </w:pPr>
      <w:r w:rsidRPr="000A1E1F">
        <w:rPr>
          <w:rFonts w:ascii="Times New Roman" w:hAnsi="Times New Roman" w:cs="Times New Roman"/>
          <w:b/>
          <w:bCs/>
          <w:kern w:val="32"/>
          <w:sz w:val="28"/>
          <w:szCs w:val="28"/>
        </w:rPr>
        <w:t>Тямин Н. А.</w:t>
      </w:r>
      <w:r>
        <w:rPr>
          <w:rFonts w:ascii="Times New Roman" w:hAnsi="Times New Roman" w:cs="Times New Roman"/>
          <w:bCs/>
          <w:kern w:val="32"/>
          <w:sz w:val="28"/>
          <w:szCs w:val="28"/>
        </w:rPr>
        <w:t xml:space="preserve"> – 80% укомплектованы кадры? 5 лет назад на комиссии рассматривали вопрос об общежитиях для работников ДЭУ. Сейчас в каком состоянии все, есть такие общежития?</w:t>
      </w:r>
    </w:p>
    <w:p w:rsidR="00206E01" w:rsidRPr="00457818" w:rsidRDefault="00206E01" w:rsidP="00206E01">
      <w:pPr>
        <w:pStyle w:val="ConsPlusNormal"/>
        <w:ind w:firstLine="0"/>
        <w:jc w:val="both"/>
        <w:rPr>
          <w:rFonts w:ascii="Times New Roman" w:hAnsi="Times New Roman" w:cs="Times New Roman"/>
          <w:bCs/>
          <w:kern w:val="32"/>
          <w:sz w:val="28"/>
          <w:szCs w:val="28"/>
        </w:rPr>
      </w:pPr>
      <w:r w:rsidRPr="006C1483">
        <w:rPr>
          <w:rFonts w:ascii="Times New Roman" w:hAnsi="Times New Roman" w:cs="Times New Roman"/>
          <w:b/>
          <w:bCs/>
          <w:kern w:val="32"/>
          <w:sz w:val="28"/>
          <w:szCs w:val="28"/>
        </w:rPr>
        <w:lastRenderedPageBreak/>
        <w:t>Сердюк Ю. А.</w:t>
      </w:r>
      <w:r>
        <w:rPr>
          <w:rFonts w:ascii="Times New Roman" w:hAnsi="Times New Roman" w:cs="Times New Roman"/>
          <w:bCs/>
          <w:kern w:val="32"/>
          <w:sz w:val="28"/>
          <w:szCs w:val="28"/>
        </w:rPr>
        <w:t xml:space="preserve"> – Общежития есть, ул. Советская, 97. Да там живут сотрудники ДЭУ, есть небольшие сложности у нас с оплатами электроэнергии, с коммунальными услугами.</w:t>
      </w:r>
      <w:r w:rsidR="00E33225">
        <w:rPr>
          <w:rFonts w:ascii="Times New Roman" w:hAnsi="Times New Roman" w:cs="Times New Roman"/>
          <w:bCs/>
          <w:kern w:val="32"/>
          <w:sz w:val="28"/>
          <w:szCs w:val="28"/>
        </w:rPr>
        <w:t xml:space="preserve"> Помещения эти находятся в статусе служебное. </w:t>
      </w:r>
    </w:p>
    <w:p w:rsidR="000E4CCE" w:rsidRDefault="00E33225" w:rsidP="00A57321">
      <w:pPr>
        <w:rPr>
          <w:color w:val="000000"/>
        </w:rPr>
      </w:pPr>
      <w:r>
        <w:rPr>
          <w:b/>
          <w:color w:val="000000"/>
        </w:rPr>
        <w:t xml:space="preserve">Плотников Д. В. – </w:t>
      </w:r>
      <w:r>
        <w:rPr>
          <w:color w:val="000000"/>
        </w:rPr>
        <w:t xml:space="preserve">Техника на сколько укомплектована? </w:t>
      </w:r>
    </w:p>
    <w:p w:rsidR="00A94113" w:rsidRDefault="003F03E8" w:rsidP="00A57321">
      <w:pPr>
        <w:rPr>
          <w:color w:val="000000"/>
        </w:rPr>
      </w:pPr>
      <w:r w:rsidRPr="003F03E8">
        <w:rPr>
          <w:b/>
          <w:color w:val="000000"/>
        </w:rPr>
        <w:t>Сердюк Ю. А.</w:t>
      </w:r>
      <w:r>
        <w:rPr>
          <w:color w:val="000000"/>
        </w:rPr>
        <w:t xml:space="preserve"> – 43% техника которую закупали пошла не в «+», а </w:t>
      </w:r>
      <w:proofErr w:type="gramStart"/>
      <w:r w:rsidR="00FE1508">
        <w:rPr>
          <w:color w:val="000000"/>
        </w:rPr>
        <w:t>в замен</w:t>
      </w:r>
      <w:proofErr w:type="gramEnd"/>
      <w:r>
        <w:rPr>
          <w:color w:val="000000"/>
        </w:rPr>
        <w:t xml:space="preserve"> износа.</w:t>
      </w:r>
    </w:p>
    <w:p w:rsidR="003F03E8" w:rsidRDefault="003F03E8" w:rsidP="00A57321">
      <w:pPr>
        <w:rPr>
          <w:color w:val="000000"/>
        </w:rPr>
      </w:pPr>
      <w:r w:rsidRPr="003F03E8">
        <w:rPr>
          <w:b/>
          <w:color w:val="000000"/>
        </w:rPr>
        <w:t>Плотников Д. В.</w:t>
      </w:r>
      <w:r>
        <w:rPr>
          <w:color w:val="000000"/>
        </w:rPr>
        <w:t xml:space="preserve"> </w:t>
      </w:r>
      <w:r w:rsidR="00E24D5C">
        <w:rPr>
          <w:color w:val="000000"/>
        </w:rPr>
        <w:t>–</w:t>
      </w:r>
      <w:r>
        <w:rPr>
          <w:color w:val="000000"/>
        </w:rPr>
        <w:t xml:space="preserve"> </w:t>
      </w:r>
      <w:r w:rsidR="00E24D5C">
        <w:rPr>
          <w:color w:val="000000"/>
        </w:rPr>
        <w:t>Планируете закупать дополнительно?</w:t>
      </w:r>
    </w:p>
    <w:p w:rsidR="00E24D5C" w:rsidRDefault="00E24D5C" w:rsidP="00A57321">
      <w:pPr>
        <w:rPr>
          <w:color w:val="000000"/>
        </w:rPr>
      </w:pPr>
      <w:r w:rsidRPr="00E24D5C">
        <w:rPr>
          <w:b/>
          <w:color w:val="000000"/>
        </w:rPr>
        <w:t>Сердюк Ю. А.</w:t>
      </w:r>
      <w:r>
        <w:rPr>
          <w:color w:val="000000"/>
        </w:rPr>
        <w:t xml:space="preserve"> – Как бюджет будет позволять.</w:t>
      </w:r>
    </w:p>
    <w:p w:rsidR="00E24D5C" w:rsidRDefault="00E24D5C" w:rsidP="00A57321">
      <w:pPr>
        <w:rPr>
          <w:color w:val="000000"/>
        </w:rPr>
      </w:pPr>
      <w:r w:rsidRPr="00E24D5C">
        <w:rPr>
          <w:b/>
          <w:color w:val="000000"/>
        </w:rPr>
        <w:t>Богомазова О. В</w:t>
      </w:r>
      <w:r>
        <w:rPr>
          <w:color w:val="000000"/>
        </w:rPr>
        <w:t xml:space="preserve">. – в 2017 году техника была приобретена в кредит. А в 2020-2022 году в бюджет заложены средства на погашение кредита. </w:t>
      </w:r>
    </w:p>
    <w:p w:rsidR="00E24D5C" w:rsidRDefault="00E24D5C" w:rsidP="00A57321">
      <w:pPr>
        <w:rPr>
          <w:color w:val="000000"/>
        </w:rPr>
      </w:pPr>
      <w:r w:rsidRPr="00E24D5C">
        <w:rPr>
          <w:b/>
          <w:color w:val="000000"/>
        </w:rPr>
        <w:t>Кудин И. В.</w:t>
      </w:r>
      <w:r>
        <w:rPr>
          <w:color w:val="000000"/>
        </w:rPr>
        <w:t xml:space="preserve"> – Техника для чистки тротуаров в полном объёме пришла?</w:t>
      </w:r>
    </w:p>
    <w:p w:rsidR="00E24D5C" w:rsidRDefault="00E24D5C" w:rsidP="00A57321">
      <w:pPr>
        <w:rPr>
          <w:color w:val="000000"/>
        </w:rPr>
      </w:pPr>
      <w:r w:rsidRPr="00E24D5C">
        <w:rPr>
          <w:b/>
          <w:color w:val="000000"/>
        </w:rPr>
        <w:t>Сердюк Ю. А.</w:t>
      </w:r>
      <w:r>
        <w:rPr>
          <w:color w:val="000000"/>
        </w:rPr>
        <w:t xml:space="preserve"> – Да, такой техники у нас 16 единиц.</w:t>
      </w:r>
    </w:p>
    <w:p w:rsidR="00E24D5C" w:rsidRDefault="00E24D5C" w:rsidP="00A57321">
      <w:pPr>
        <w:rPr>
          <w:color w:val="000000"/>
        </w:rPr>
      </w:pPr>
      <w:r w:rsidRPr="00E24D5C">
        <w:rPr>
          <w:b/>
          <w:color w:val="000000"/>
        </w:rPr>
        <w:t>Кудин И. В.</w:t>
      </w:r>
      <w:r>
        <w:rPr>
          <w:color w:val="000000"/>
        </w:rPr>
        <w:t xml:space="preserve"> – Такое количество техники для чистки тротуаров достаточно или нет?</w:t>
      </w:r>
    </w:p>
    <w:p w:rsidR="00E24D5C" w:rsidRDefault="00E24D5C" w:rsidP="00A57321">
      <w:pPr>
        <w:rPr>
          <w:color w:val="000000"/>
        </w:rPr>
      </w:pPr>
      <w:r w:rsidRPr="00E24D5C">
        <w:rPr>
          <w:b/>
          <w:color w:val="000000"/>
        </w:rPr>
        <w:t>Дронов Р. В.</w:t>
      </w:r>
      <w:r>
        <w:rPr>
          <w:color w:val="000000"/>
        </w:rPr>
        <w:t xml:space="preserve"> – 16 это чистильщиков. </w:t>
      </w:r>
    </w:p>
    <w:p w:rsidR="00E24D5C" w:rsidRDefault="00E24D5C" w:rsidP="00A57321">
      <w:pPr>
        <w:rPr>
          <w:color w:val="000000"/>
        </w:rPr>
      </w:pPr>
      <w:r w:rsidRPr="00E24D5C">
        <w:rPr>
          <w:b/>
          <w:color w:val="000000"/>
        </w:rPr>
        <w:t>Кудин И. В.</w:t>
      </w:r>
      <w:r>
        <w:rPr>
          <w:color w:val="000000"/>
        </w:rPr>
        <w:t xml:space="preserve"> – Т.е. для тротуаров техники мало?</w:t>
      </w:r>
    </w:p>
    <w:p w:rsidR="00E24D5C" w:rsidRDefault="00E24D5C" w:rsidP="00A57321">
      <w:pPr>
        <w:rPr>
          <w:color w:val="000000"/>
        </w:rPr>
      </w:pPr>
      <w:r w:rsidRPr="00E24D5C">
        <w:rPr>
          <w:b/>
          <w:color w:val="000000"/>
        </w:rPr>
        <w:t>Дронов Р. В.</w:t>
      </w:r>
      <w:r>
        <w:rPr>
          <w:color w:val="000000"/>
        </w:rPr>
        <w:t xml:space="preserve"> – Да, не достаточно.</w:t>
      </w:r>
    </w:p>
    <w:p w:rsidR="00E24D5C" w:rsidRDefault="00E24D5C" w:rsidP="00A57321">
      <w:pPr>
        <w:rPr>
          <w:color w:val="000000"/>
        </w:rPr>
      </w:pPr>
      <w:r w:rsidRPr="00E24D5C">
        <w:rPr>
          <w:b/>
          <w:color w:val="000000"/>
        </w:rPr>
        <w:t>Лебедев Е. В.</w:t>
      </w:r>
      <w:r>
        <w:rPr>
          <w:color w:val="000000"/>
        </w:rPr>
        <w:t xml:space="preserve"> – У меня на округе и не только у меня есть </w:t>
      </w:r>
      <w:r w:rsidR="008723E8">
        <w:rPr>
          <w:color w:val="000000"/>
        </w:rPr>
        <w:t>тротуары,</w:t>
      </w:r>
      <w:r>
        <w:rPr>
          <w:color w:val="000000"/>
        </w:rPr>
        <w:t xml:space="preserve"> на которых расположены знаки. Я обращался в ДТИДБК с просьбой устранить их. Техника там не пройдет. </w:t>
      </w:r>
      <w:r w:rsidR="008723E8">
        <w:rPr>
          <w:color w:val="000000"/>
        </w:rPr>
        <w:t>Значит нужно чистить вручную. Авиастроителей, 17.</w:t>
      </w:r>
    </w:p>
    <w:p w:rsidR="008723E8" w:rsidRDefault="008723E8" w:rsidP="008723E8">
      <w:pPr>
        <w:shd w:val="clear" w:color="auto" w:fill="auto"/>
        <w:tabs>
          <w:tab w:val="left" w:pos="709"/>
          <w:tab w:val="left" w:pos="993"/>
        </w:tabs>
        <w:ind w:firstLine="426"/>
        <w:jc w:val="right"/>
        <w:rPr>
          <w:rFonts w:eastAsia="Calibri"/>
          <w:i/>
          <w:lang w:eastAsia="en-US"/>
        </w:rPr>
      </w:pPr>
      <w:r w:rsidRPr="00BC1541">
        <w:rPr>
          <w:rFonts w:eastAsia="Calibri"/>
          <w:i/>
          <w:lang w:eastAsia="en-US"/>
        </w:rPr>
        <w:t>Протокольно</w:t>
      </w:r>
      <w:r>
        <w:rPr>
          <w:rFonts w:eastAsia="Calibri"/>
          <w:i/>
          <w:lang w:eastAsia="en-US"/>
        </w:rPr>
        <w:t>: Авиастроителей, 17. Убрать знаки с тротуара.</w:t>
      </w:r>
    </w:p>
    <w:p w:rsidR="008723E8" w:rsidRDefault="008723E8" w:rsidP="008723E8">
      <w:pPr>
        <w:shd w:val="clear" w:color="auto" w:fill="auto"/>
        <w:tabs>
          <w:tab w:val="left" w:pos="709"/>
          <w:tab w:val="left" w:pos="993"/>
        </w:tabs>
        <w:jc w:val="left"/>
        <w:rPr>
          <w:rFonts w:eastAsia="Calibri"/>
          <w:lang w:eastAsia="en-US"/>
        </w:rPr>
      </w:pPr>
      <w:r w:rsidRPr="008723E8">
        <w:rPr>
          <w:rFonts w:eastAsia="Calibri"/>
          <w:b/>
          <w:lang w:eastAsia="en-US"/>
        </w:rPr>
        <w:t>Кудин И. В.</w:t>
      </w:r>
      <w:r>
        <w:rPr>
          <w:rFonts w:eastAsia="Calibri"/>
          <w:lang w:eastAsia="en-US"/>
        </w:rPr>
        <w:t xml:space="preserve"> – Соотношение «</w:t>
      </w:r>
      <w:proofErr w:type="spellStart"/>
      <w:r>
        <w:rPr>
          <w:rFonts w:eastAsia="Calibri"/>
          <w:lang w:eastAsia="en-US"/>
        </w:rPr>
        <w:t>Бионорда</w:t>
      </w:r>
      <w:proofErr w:type="spellEnd"/>
      <w:r>
        <w:rPr>
          <w:rFonts w:eastAsia="Calibri"/>
          <w:lang w:eastAsia="en-US"/>
        </w:rPr>
        <w:t>» и крошки какое?</w:t>
      </w:r>
    </w:p>
    <w:p w:rsidR="008723E8" w:rsidRDefault="008723E8" w:rsidP="008723E8">
      <w:pPr>
        <w:shd w:val="clear" w:color="auto" w:fill="auto"/>
        <w:tabs>
          <w:tab w:val="left" w:pos="709"/>
          <w:tab w:val="left" w:pos="993"/>
        </w:tabs>
        <w:jc w:val="left"/>
        <w:rPr>
          <w:rFonts w:eastAsia="Calibri"/>
          <w:lang w:eastAsia="en-US"/>
        </w:rPr>
      </w:pPr>
      <w:r w:rsidRPr="008723E8">
        <w:rPr>
          <w:rFonts w:eastAsia="Calibri"/>
          <w:b/>
          <w:lang w:eastAsia="en-US"/>
        </w:rPr>
        <w:t>Сердюк Ю. А.</w:t>
      </w:r>
      <w:r>
        <w:rPr>
          <w:rFonts w:eastAsia="Calibri"/>
          <w:lang w:eastAsia="en-US"/>
        </w:rPr>
        <w:t xml:space="preserve"> – 5 т. тонн и 81т. тонн отсева дробления. </w:t>
      </w:r>
    </w:p>
    <w:p w:rsidR="008723E8" w:rsidRDefault="008723E8" w:rsidP="008723E8">
      <w:pPr>
        <w:shd w:val="clear" w:color="auto" w:fill="auto"/>
        <w:tabs>
          <w:tab w:val="left" w:pos="709"/>
          <w:tab w:val="left" w:pos="993"/>
        </w:tabs>
        <w:jc w:val="left"/>
        <w:rPr>
          <w:rFonts w:eastAsia="Calibri"/>
          <w:lang w:eastAsia="en-US"/>
        </w:rPr>
      </w:pPr>
      <w:r w:rsidRPr="008723E8">
        <w:rPr>
          <w:rFonts w:eastAsia="Calibri"/>
          <w:b/>
          <w:lang w:eastAsia="en-US"/>
        </w:rPr>
        <w:t>Дронов Р. В.</w:t>
      </w:r>
      <w:r>
        <w:rPr>
          <w:rFonts w:eastAsia="Calibri"/>
          <w:lang w:eastAsia="en-US"/>
        </w:rPr>
        <w:t xml:space="preserve"> – 50*80 по эффекту.</w:t>
      </w:r>
    </w:p>
    <w:p w:rsidR="008723E8" w:rsidRDefault="008723E8" w:rsidP="008723E8">
      <w:pPr>
        <w:shd w:val="clear" w:color="auto" w:fill="auto"/>
        <w:tabs>
          <w:tab w:val="left" w:pos="709"/>
          <w:tab w:val="left" w:pos="993"/>
        </w:tabs>
        <w:jc w:val="left"/>
        <w:rPr>
          <w:rFonts w:eastAsia="Calibri"/>
          <w:lang w:eastAsia="en-US"/>
        </w:rPr>
      </w:pPr>
      <w:r w:rsidRPr="008723E8">
        <w:rPr>
          <w:rFonts w:eastAsia="Calibri"/>
          <w:b/>
          <w:lang w:eastAsia="en-US"/>
        </w:rPr>
        <w:t>Сердюк Ю. А.</w:t>
      </w:r>
      <w:r>
        <w:rPr>
          <w:rFonts w:eastAsia="Calibri"/>
          <w:lang w:eastAsia="en-US"/>
        </w:rPr>
        <w:t xml:space="preserve"> – Одна машина «</w:t>
      </w:r>
      <w:proofErr w:type="spellStart"/>
      <w:r>
        <w:rPr>
          <w:rFonts w:eastAsia="Calibri"/>
          <w:lang w:eastAsia="en-US"/>
        </w:rPr>
        <w:t>Бионорда</w:t>
      </w:r>
      <w:proofErr w:type="spellEnd"/>
      <w:r>
        <w:rPr>
          <w:rFonts w:eastAsia="Calibri"/>
          <w:lang w:eastAsia="en-US"/>
        </w:rPr>
        <w:t>» это Красный проспект, О</w:t>
      </w:r>
      <w:r w:rsidR="00155676">
        <w:rPr>
          <w:rFonts w:eastAsia="Calibri"/>
          <w:lang w:eastAsia="en-US"/>
        </w:rPr>
        <w:t xml:space="preserve">ктябрьская магистраль, </w:t>
      </w:r>
      <w:proofErr w:type="spellStart"/>
      <w:r w:rsidR="00155676">
        <w:rPr>
          <w:rFonts w:eastAsia="Calibri"/>
          <w:lang w:eastAsia="en-US"/>
        </w:rPr>
        <w:t>Восхо</w:t>
      </w:r>
      <w:proofErr w:type="spellEnd"/>
      <w:r w:rsidR="00155676">
        <w:rPr>
          <w:rFonts w:eastAsia="Calibri"/>
          <w:lang w:eastAsia="en-US"/>
        </w:rPr>
        <w:t>, Карла Маркса и обратно.</w:t>
      </w:r>
    </w:p>
    <w:p w:rsidR="008723E8" w:rsidRDefault="008723E8" w:rsidP="008723E8">
      <w:pPr>
        <w:shd w:val="clear" w:color="auto" w:fill="auto"/>
        <w:tabs>
          <w:tab w:val="left" w:pos="709"/>
          <w:tab w:val="left" w:pos="993"/>
        </w:tabs>
        <w:jc w:val="left"/>
        <w:rPr>
          <w:rFonts w:eastAsia="Calibri"/>
          <w:lang w:eastAsia="en-US"/>
        </w:rPr>
      </w:pPr>
      <w:r w:rsidRPr="008723E8">
        <w:rPr>
          <w:rFonts w:eastAsia="Calibri"/>
          <w:b/>
          <w:lang w:eastAsia="en-US"/>
        </w:rPr>
        <w:t>Конобеев И. С.</w:t>
      </w:r>
      <w:r>
        <w:rPr>
          <w:rFonts w:eastAsia="Calibri"/>
          <w:lang w:eastAsia="en-US"/>
        </w:rPr>
        <w:t xml:space="preserve"> – Сколько процентов будут обрабатывать «</w:t>
      </w:r>
      <w:proofErr w:type="spellStart"/>
      <w:r>
        <w:rPr>
          <w:rFonts w:eastAsia="Calibri"/>
          <w:lang w:eastAsia="en-US"/>
        </w:rPr>
        <w:t>Бионордом</w:t>
      </w:r>
      <w:proofErr w:type="spellEnd"/>
      <w:r>
        <w:rPr>
          <w:rFonts w:eastAsia="Calibri"/>
          <w:lang w:eastAsia="en-US"/>
        </w:rPr>
        <w:t>»?</w:t>
      </w:r>
      <w:r w:rsidR="00155676">
        <w:rPr>
          <w:rFonts w:eastAsia="Calibri"/>
          <w:lang w:eastAsia="en-US"/>
        </w:rPr>
        <w:t xml:space="preserve"> Цифру?</w:t>
      </w:r>
    </w:p>
    <w:p w:rsidR="008723E8" w:rsidRDefault="008723E8" w:rsidP="008723E8">
      <w:pPr>
        <w:shd w:val="clear" w:color="auto" w:fill="auto"/>
        <w:tabs>
          <w:tab w:val="left" w:pos="709"/>
          <w:tab w:val="left" w:pos="993"/>
        </w:tabs>
        <w:jc w:val="right"/>
        <w:rPr>
          <w:rFonts w:eastAsia="Calibri"/>
          <w:i/>
          <w:lang w:eastAsia="en-US"/>
        </w:rPr>
      </w:pPr>
      <w:r w:rsidRPr="008723E8">
        <w:rPr>
          <w:rFonts w:eastAsia="Calibri"/>
          <w:i/>
          <w:lang w:eastAsia="en-US"/>
        </w:rPr>
        <w:t>Протокольно:</w:t>
      </w:r>
      <w:r w:rsidRPr="008723E8">
        <w:rPr>
          <w:rFonts w:eastAsia="Calibri"/>
          <w:lang w:eastAsia="en-US"/>
        </w:rPr>
        <w:t xml:space="preserve"> </w:t>
      </w:r>
      <w:r w:rsidRPr="008723E8">
        <w:rPr>
          <w:rFonts w:eastAsia="Calibri"/>
          <w:i/>
          <w:lang w:eastAsia="en-US"/>
        </w:rPr>
        <w:t xml:space="preserve">Сколько процентов будут </w:t>
      </w:r>
    </w:p>
    <w:p w:rsidR="008723E8" w:rsidRDefault="008723E8" w:rsidP="008723E8">
      <w:pPr>
        <w:shd w:val="clear" w:color="auto" w:fill="auto"/>
        <w:tabs>
          <w:tab w:val="left" w:pos="709"/>
          <w:tab w:val="left" w:pos="993"/>
        </w:tabs>
        <w:jc w:val="right"/>
        <w:rPr>
          <w:rFonts w:eastAsia="Calibri"/>
          <w:i/>
          <w:lang w:eastAsia="en-US"/>
        </w:rPr>
      </w:pPr>
      <w:r w:rsidRPr="008723E8">
        <w:rPr>
          <w:rFonts w:eastAsia="Calibri"/>
          <w:i/>
          <w:lang w:eastAsia="en-US"/>
        </w:rPr>
        <w:t>обрабатывать «</w:t>
      </w:r>
      <w:proofErr w:type="spellStart"/>
      <w:r w:rsidRPr="008723E8">
        <w:rPr>
          <w:rFonts w:eastAsia="Calibri"/>
          <w:i/>
          <w:lang w:eastAsia="en-US"/>
        </w:rPr>
        <w:t>Бионордом</w:t>
      </w:r>
      <w:proofErr w:type="spellEnd"/>
      <w:r w:rsidRPr="008723E8">
        <w:rPr>
          <w:rFonts w:eastAsia="Calibri"/>
          <w:i/>
          <w:lang w:eastAsia="en-US"/>
        </w:rPr>
        <w:t>»?</w:t>
      </w:r>
    </w:p>
    <w:p w:rsidR="008723E8" w:rsidRDefault="008723E8" w:rsidP="008723E8">
      <w:pPr>
        <w:shd w:val="clear" w:color="auto" w:fill="auto"/>
        <w:tabs>
          <w:tab w:val="left" w:pos="709"/>
          <w:tab w:val="left" w:pos="993"/>
        </w:tabs>
        <w:jc w:val="left"/>
        <w:rPr>
          <w:rFonts w:eastAsia="Calibri"/>
          <w:lang w:eastAsia="en-US"/>
        </w:rPr>
      </w:pPr>
      <w:r w:rsidRPr="008723E8">
        <w:rPr>
          <w:rFonts w:eastAsia="Calibri"/>
          <w:b/>
          <w:lang w:eastAsia="en-US"/>
        </w:rPr>
        <w:t>Плотников Д. В.</w:t>
      </w:r>
      <w:r>
        <w:rPr>
          <w:rFonts w:eastAsia="Calibri"/>
          <w:lang w:eastAsia="en-US"/>
        </w:rPr>
        <w:t xml:space="preserve"> – </w:t>
      </w:r>
      <w:r w:rsidR="00155676">
        <w:rPr>
          <w:rFonts w:eastAsia="Calibri"/>
          <w:lang w:eastAsia="en-US"/>
        </w:rPr>
        <w:t xml:space="preserve">Дороги все-таки плохо убирают. Давайте предпринимать какие-то действия! Просить губернатора, обращаться. </w:t>
      </w:r>
    </w:p>
    <w:p w:rsidR="008723E8" w:rsidRDefault="008723E8" w:rsidP="008723E8">
      <w:pPr>
        <w:shd w:val="clear" w:color="auto" w:fill="auto"/>
        <w:tabs>
          <w:tab w:val="left" w:pos="709"/>
          <w:tab w:val="left" w:pos="993"/>
        </w:tabs>
        <w:jc w:val="left"/>
        <w:rPr>
          <w:rFonts w:eastAsia="Calibri"/>
          <w:lang w:eastAsia="en-US"/>
        </w:rPr>
      </w:pPr>
      <w:r w:rsidRPr="00155676">
        <w:rPr>
          <w:rFonts w:eastAsia="Calibri"/>
          <w:b/>
          <w:lang w:eastAsia="en-US"/>
        </w:rPr>
        <w:t>Дронов Р. В.</w:t>
      </w:r>
      <w:r>
        <w:rPr>
          <w:rFonts w:eastAsia="Calibri"/>
          <w:lang w:eastAsia="en-US"/>
        </w:rPr>
        <w:t xml:space="preserve"> – Область нас не может финансировать </w:t>
      </w:r>
      <w:r w:rsidR="00155676">
        <w:rPr>
          <w:rFonts w:eastAsia="Calibri"/>
          <w:lang w:eastAsia="en-US"/>
        </w:rPr>
        <w:t xml:space="preserve">техникой по уборке города. </w:t>
      </w:r>
    </w:p>
    <w:p w:rsidR="00155676" w:rsidRPr="008723E8" w:rsidRDefault="00155676" w:rsidP="008723E8">
      <w:pPr>
        <w:shd w:val="clear" w:color="auto" w:fill="auto"/>
        <w:tabs>
          <w:tab w:val="left" w:pos="709"/>
          <w:tab w:val="left" w:pos="993"/>
        </w:tabs>
        <w:jc w:val="left"/>
        <w:rPr>
          <w:rFonts w:eastAsia="Calibri"/>
          <w:lang w:eastAsia="en-US"/>
        </w:rPr>
      </w:pPr>
      <w:r w:rsidRPr="00155676">
        <w:rPr>
          <w:rFonts w:eastAsia="Calibri"/>
          <w:b/>
          <w:lang w:eastAsia="en-US"/>
        </w:rPr>
        <w:t>Кудин И. В.</w:t>
      </w:r>
      <w:r>
        <w:rPr>
          <w:rFonts w:eastAsia="Calibri"/>
          <w:lang w:eastAsia="en-US"/>
        </w:rPr>
        <w:t xml:space="preserve"> – Нужна программа. Мы вернемся к этому вопросу. Будем обращаться к </w:t>
      </w:r>
      <w:proofErr w:type="spellStart"/>
      <w:r>
        <w:rPr>
          <w:rFonts w:eastAsia="Calibri"/>
          <w:lang w:eastAsia="en-US"/>
        </w:rPr>
        <w:t>Бурееву</w:t>
      </w:r>
      <w:proofErr w:type="spellEnd"/>
      <w:r>
        <w:rPr>
          <w:rFonts w:eastAsia="Calibri"/>
          <w:lang w:eastAsia="en-US"/>
        </w:rPr>
        <w:t xml:space="preserve"> Б. В. </w:t>
      </w:r>
    </w:p>
    <w:p w:rsidR="008723E8" w:rsidRPr="00155676" w:rsidRDefault="00155676" w:rsidP="008723E8">
      <w:pPr>
        <w:shd w:val="clear" w:color="auto" w:fill="auto"/>
        <w:tabs>
          <w:tab w:val="left" w:pos="709"/>
          <w:tab w:val="left" w:pos="993"/>
        </w:tabs>
        <w:jc w:val="right"/>
        <w:rPr>
          <w:rFonts w:eastAsia="Calibri"/>
          <w:i/>
          <w:lang w:eastAsia="en-US"/>
        </w:rPr>
      </w:pPr>
      <w:r w:rsidRPr="00155676">
        <w:rPr>
          <w:rFonts w:eastAsia="Calibri"/>
          <w:i/>
          <w:lang w:eastAsia="en-US"/>
        </w:rPr>
        <w:t>11.15 Люмин В. И. подошел</w:t>
      </w:r>
    </w:p>
    <w:p w:rsidR="001352EF" w:rsidRDefault="001352EF" w:rsidP="0064767F">
      <w:pPr>
        <w:shd w:val="clear" w:color="auto" w:fill="auto"/>
      </w:pPr>
      <w:r w:rsidRPr="00BC1541">
        <w:rPr>
          <w:b/>
        </w:rPr>
        <w:t>1.</w:t>
      </w:r>
      <w:r w:rsidR="0064767F" w:rsidRPr="00BC1541">
        <w:rPr>
          <w:b/>
        </w:rPr>
        <w:t>Слушали:</w:t>
      </w:r>
      <w:r w:rsidRPr="00BC1541">
        <w:rPr>
          <w:b/>
        </w:rPr>
        <w:t xml:space="preserve"> </w:t>
      </w:r>
      <w:r w:rsidR="00155676">
        <w:rPr>
          <w:b/>
        </w:rPr>
        <w:t>Дронова Р. В.</w:t>
      </w:r>
      <w:r w:rsidR="007754F8">
        <w:t xml:space="preserve">  </w:t>
      </w:r>
      <w:r w:rsidRPr="00BC1541">
        <w:t xml:space="preserve">Проинформировал по вопросу: </w:t>
      </w:r>
      <w:r w:rsidR="00155676" w:rsidRPr="00155676">
        <w:t>О проекте постановления мэрии города Новосибирска «О внесении изменений в муниципальную программу «Создание условий для организации транспортного обслуживания населения в границах города Новосибирска» на 2016 – 2020 годы, утверждённую постановлением мэрии города Новосибирска от 31.12.2015 №7497»</w:t>
      </w:r>
    </w:p>
    <w:p w:rsidR="008145B6" w:rsidRPr="00BC1541" w:rsidRDefault="002E74C9" w:rsidP="002E74C9">
      <w:pPr>
        <w:shd w:val="clear" w:color="auto" w:fill="auto"/>
        <w:tabs>
          <w:tab w:val="left" w:pos="709"/>
        </w:tabs>
        <w:rPr>
          <w:rFonts w:eastAsia="Calibri"/>
          <w:lang w:eastAsia="en-US"/>
        </w:rPr>
      </w:pPr>
      <w:r w:rsidRPr="00A562DC">
        <w:rPr>
          <w:b/>
        </w:rPr>
        <w:t>ГОЛОСОВАЛИ:</w:t>
      </w:r>
      <w:r w:rsidRPr="00A562DC">
        <w:t xml:space="preserve"> </w:t>
      </w:r>
      <w:r w:rsidRPr="00A562DC">
        <w:rPr>
          <w:b/>
        </w:rPr>
        <w:t>«за»</w:t>
      </w:r>
      <w:r w:rsidRPr="00A562DC">
        <w:t xml:space="preserve"> -</w:t>
      </w:r>
      <w:r w:rsidRPr="00A562DC">
        <w:rPr>
          <w:b/>
        </w:rPr>
        <w:t xml:space="preserve"> 1</w:t>
      </w:r>
      <w:r w:rsidR="000A4A61">
        <w:rPr>
          <w:b/>
        </w:rPr>
        <w:t>2</w:t>
      </w:r>
      <w:r w:rsidRPr="00A562DC">
        <w:rPr>
          <w:b/>
        </w:rPr>
        <w:t xml:space="preserve"> единогласно - </w:t>
      </w:r>
      <w:r w:rsidRPr="00A562DC">
        <w:t>(Кудин И. В.,</w:t>
      </w:r>
      <w:r w:rsidR="007754F8" w:rsidRPr="007754F8">
        <w:rPr>
          <w:bCs/>
        </w:rPr>
        <w:t xml:space="preserve"> Константинова И. И., Курбатов Д. Г., Конобеев И. С., Лебедев Е. В., Люмин В. И., Митряшина Е. Н., Плотников Д. В., Рыбин Л. Ю., Титаренко И. Н., Тямин Н. А., Червов Д. В.</w:t>
      </w:r>
      <w:r w:rsidRPr="00A562DC">
        <w:rPr>
          <w:bCs/>
        </w:rPr>
        <w:t>)</w:t>
      </w:r>
    </w:p>
    <w:p w:rsidR="009D542D" w:rsidRDefault="009D542D" w:rsidP="009D542D">
      <w:r w:rsidRPr="00BC1541">
        <w:rPr>
          <w:b/>
        </w:rPr>
        <w:t>РЕШИЛИ:</w:t>
      </w:r>
      <w:r w:rsidRPr="00BC1541">
        <w:t xml:space="preserve"> проект решения комиссии принять в целом.</w:t>
      </w:r>
    </w:p>
    <w:p w:rsidR="007754F8" w:rsidRDefault="002E74C9" w:rsidP="002E74C9">
      <w:pPr>
        <w:autoSpaceDE w:val="0"/>
        <w:autoSpaceDN w:val="0"/>
        <w:adjustRightInd w:val="0"/>
      </w:pPr>
      <w:r>
        <w:rPr>
          <w:b/>
        </w:rPr>
        <w:lastRenderedPageBreak/>
        <w:t xml:space="preserve">2. </w:t>
      </w:r>
      <w:r w:rsidR="0064767F" w:rsidRPr="005E292A">
        <w:rPr>
          <w:b/>
        </w:rPr>
        <w:t>Слушали:</w:t>
      </w:r>
      <w:r w:rsidR="00155676">
        <w:rPr>
          <w:b/>
        </w:rPr>
        <w:t xml:space="preserve"> </w:t>
      </w:r>
      <w:r w:rsidR="00155676">
        <w:t>Дронова Р. В.</w:t>
      </w:r>
      <w:r w:rsidR="007754F8">
        <w:t xml:space="preserve"> </w:t>
      </w:r>
      <w:r w:rsidR="0064767F" w:rsidRPr="0064767F">
        <w:t>Проинформировал</w:t>
      </w:r>
      <w:r w:rsidR="00155676">
        <w:t xml:space="preserve"> </w:t>
      </w:r>
      <w:r w:rsidRPr="005E292A">
        <w:t xml:space="preserve">по </w:t>
      </w:r>
      <w:r w:rsidRPr="0091350F">
        <w:t xml:space="preserve">вопросу: </w:t>
      </w:r>
      <w:r w:rsidR="00155676" w:rsidRPr="005F2E6E">
        <w:t xml:space="preserve">О проекте постановления мэрии города Новосибирска «О </w:t>
      </w:r>
      <w:r w:rsidR="00155676">
        <w:t>муниципальной программе «Развитие транспорта и дорожно-</w:t>
      </w:r>
      <w:proofErr w:type="spellStart"/>
      <w:r w:rsidR="00155676">
        <w:t>благоустроительного</w:t>
      </w:r>
      <w:proofErr w:type="spellEnd"/>
      <w:r w:rsidR="00155676">
        <w:t xml:space="preserve"> комплекса на территории города Новосибирска»</w:t>
      </w:r>
    </w:p>
    <w:p w:rsidR="00155676" w:rsidRDefault="009E09B7" w:rsidP="002E74C9">
      <w:pPr>
        <w:autoSpaceDE w:val="0"/>
        <w:autoSpaceDN w:val="0"/>
        <w:adjustRightInd w:val="0"/>
      </w:pPr>
      <w:r w:rsidRPr="009E09B7">
        <w:rPr>
          <w:b/>
        </w:rPr>
        <w:t>Лебедев Е. В.</w:t>
      </w:r>
      <w:r>
        <w:t xml:space="preserve"> – предлагаю включить в объединенную программу пункт именно, на текущее содержание </w:t>
      </w:r>
      <w:r w:rsidRPr="005F696A">
        <w:t>мостовых переходов</w:t>
      </w:r>
      <w:r>
        <w:t xml:space="preserve"> в городе. Кстати работа ведется администрациями районов, департаментом земельных и имущественных отношений по принятию в муниципальную собственность. Они встают на баланс и возникает необходимость вложения средств. Прошу учесть это предложение.</w:t>
      </w:r>
    </w:p>
    <w:p w:rsidR="005F696A" w:rsidRPr="005F696A" w:rsidRDefault="009E09B7" w:rsidP="009E09B7">
      <w:pPr>
        <w:autoSpaceDE w:val="0"/>
        <w:autoSpaceDN w:val="0"/>
        <w:adjustRightInd w:val="0"/>
        <w:jc w:val="right"/>
        <w:rPr>
          <w:i/>
        </w:rPr>
      </w:pPr>
      <w:r w:rsidRPr="005F696A">
        <w:rPr>
          <w:i/>
        </w:rPr>
        <w:t xml:space="preserve">Протокольно: Прошу учесть это предложение </w:t>
      </w:r>
    </w:p>
    <w:p w:rsidR="005F696A" w:rsidRPr="005F696A" w:rsidRDefault="009E09B7" w:rsidP="009E09B7">
      <w:pPr>
        <w:autoSpaceDE w:val="0"/>
        <w:autoSpaceDN w:val="0"/>
        <w:adjustRightInd w:val="0"/>
        <w:jc w:val="right"/>
        <w:rPr>
          <w:i/>
        </w:rPr>
      </w:pPr>
      <w:r w:rsidRPr="005F696A">
        <w:rPr>
          <w:i/>
        </w:rPr>
        <w:t xml:space="preserve">о включении отдельной строки в </w:t>
      </w:r>
    </w:p>
    <w:p w:rsidR="005F696A" w:rsidRDefault="009E09B7" w:rsidP="009E09B7">
      <w:pPr>
        <w:autoSpaceDE w:val="0"/>
        <w:autoSpaceDN w:val="0"/>
        <w:adjustRightInd w:val="0"/>
        <w:jc w:val="right"/>
        <w:rPr>
          <w:i/>
        </w:rPr>
      </w:pPr>
      <w:r w:rsidRPr="005F696A">
        <w:rPr>
          <w:i/>
        </w:rPr>
        <w:t xml:space="preserve">объединенную программу </w:t>
      </w:r>
      <w:r w:rsidR="005F696A" w:rsidRPr="005F696A">
        <w:rPr>
          <w:i/>
        </w:rPr>
        <w:t xml:space="preserve">на текущее </w:t>
      </w:r>
    </w:p>
    <w:p w:rsidR="005F696A" w:rsidRDefault="005F696A" w:rsidP="005F696A">
      <w:pPr>
        <w:autoSpaceDE w:val="0"/>
        <w:autoSpaceDN w:val="0"/>
        <w:adjustRightInd w:val="0"/>
        <w:jc w:val="right"/>
        <w:rPr>
          <w:i/>
        </w:rPr>
      </w:pPr>
      <w:r w:rsidRPr="005F696A">
        <w:rPr>
          <w:i/>
        </w:rPr>
        <w:t xml:space="preserve">содержание мостовых переходов </w:t>
      </w:r>
    </w:p>
    <w:p w:rsidR="009E09B7" w:rsidRDefault="005F696A" w:rsidP="005F696A">
      <w:pPr>
        <w:autoSpaceDE w:val="0"/>
        <w:autoSpaceDN w:val="0"/>
        <w:adjustRightInd w:val="0"/>
        <w:jc w:val="right"/>
        <w:rPr>
          <w:i/>
        </w:rPr>
      </w:pPr>
      <w:r w:rsidRPr="005F696A">
        <w:rPr>
          <w:i/>
        </w:rPr>
        <w:t>в городе Новосибирске.</w:t>
      </w:r>
    </w:p>
    <w:p w:rsidR="005F696A" w:rsidRDefault="005F696A" w:rsidP="005F696A">
      <w:pPr>
        <w:autoSpaceDE w:val="0"/>
        <w:autoSpaceDN w:val="0"/>
        <w:adjustRightInd w:val="0"/>
        <w:jc w:val="left"/>
      </w:pPr>
      <w:r w:rsidRPr="005F696A">
        <w:rPr>
          <w:b/>
        </w:rPr>
        <w:t>Богомазова О. В.</w:t>
      </w:r>
      <w:r>
        <w:t xml:space="preserve"> – Такой пункт у нас есть.</w:t>
      </w:r>
    </w:p>
    <w:p w:rsidR="005F696A" w:rsidRDefault="005F696A" w:rsidP="005F696A">
      <w:pPr>
        <w:autoSpaceDE w:val="0"/>
        <w:autoSpaceDN w:val="0"/>
        <w:adjustRightInd w:val="0"/>
        <w:jc w:val="left"/>
      </w:pPr>
      <w:r w:rsidRPr="005F696A">
        <w:rPr>
          <w:b/>
        </w:rPr>
        <w:t>Лебедев Е. В.</w:t>
      </w:r>
      <w:r>
        <w:t xml:space="preserve"> – Прошу внести именно мостовые переходы.</w:t>
      </w:r>
    </w:p>
    <w:p w:rsidR="005F696A" w:rsidRDefault="005F696A" w:rsidP="005F696A">
      <w:pPr>
        <w:autoSpaceDE w:val="0"/>
        <w:autoSpaceDN w:val="0"/>
        <w:adjustRightInd w:val="0"/>
        <w:jc w:val="left"/>
      </w:pPr>
      <w:r w:rsidRPr="005F696A">
        <w:rPr>
          <w:b/>
        </w:rPr>
        <w:t>Кудин И. В.</w:t>
      </w:r>
      <w:r>
        <w:t xml:space="preserve"> – Проблем не будет?</w:t>
      </w:r>
    </w:p>
    <w:p w:rsidR="005F696A" w:rsidRDefault="005F696A" w:rsidP="005F696A">
      <w:pPr>
        <w:autoSpaceDE w:val="0"/>
        <w:autoSpaceDN w:val="0"/>
        <w:adjustRightInd w:val="0"/>
        <w:jc w:val="left"/>
      </w:pPr>
      <w:r w:rsidRPr="005F696A">
        <w:rPr>
          <w:b/>
        </w:rPr>
        <w:t>Богомазова О. В.</w:t>
      </w:r>
      <w:r>
        <w:t xml:space="preserve"> </w:t>
      </w:r>
      <w:r w:rsidR="00CF190A">
        <w:t>–</w:t>
      </w:r>
      <w:r>
        <w:t xml:space="preserve"> Нет</w:t>
      </w:r>
    </w:p>
    <w:p w:rsidR="003D0B3B" w:rsidRDefault="003D0B3B" w:rsidP="005F696A">
      <w:pPr>
        <w:autoSpaceDE w:val="0"/>
        <w:autoSpaceDN w:val="0"/>
        <w:adjustRightInd w:val="0"/>
        <w:jc w:val="left"/>
      </w:pPr>
      <w:r w:rsidRPr="003D0B3B">
        <w:rPr>
          <w:b/>
        </w:rPr>
        <w:t>Кудин И. В.</w:t>
      </w:r>
      <w:r>
        <w:t xml:space="preserve"> - </w:t>
      </w:r>
      <w:r w:rsidRPr="003D0B3B">
        <w:t xml:space="preserve">29.10.2019 совместно с </w:t>
      </w:r>
      <w:proofErr w:type="spellStart"/>
      <w:r w:rsidRPr="003D0B3B">
        <w:t>Конобеевым</w:t>
      </w:r>
      <w:proofErr w:type="spellEnd"/>
      <w:r w:rsidRPr="003D0B3B">
        <w:t xml:space="preserve"> И. С. мы выезжали на ул. Богдана Хмельницкого, мероприятия по благоустройству которой выполнены в том числе по результатам проведенной работы рабочей группы «</w:t>
      </w:r>
      <w:proofErr w:type="spellStart"/>
      <w:r w:rsidRPr="003D0B3B">
        <w:t>Антипыль</w:t>
      </w:r>
      <w:proofErr w:type="spellEnd"/>
      <w:r w:rsidRPr="003D0B3B">
        <w:t xml:space="preserve">», которую ранее возглавлял </w:t>
      </w:r>
      <w:proofErr w:type="spellStart"/>
      <w:r w:rsidRPr="003D0B3B">
        <w:t>Прибаловец</w:t>
      </w:r>
      <w:proofErr w:type="spellEnd"/>
      <w:r w:rsidRPr="003D0B3B">
        <w:t xml:space="preserve"> Дмитрий Владимирович. Сейчас этими вопросами занимается Коноб</w:t>
      </w:r>
      <w:r>
        <w:t xml:space="preserve">еев Иван Сергеевич, Вам слово. </w:t>
      </w:r>
    </w:p>
    <w:p w:rsidR="00CF190A" w:rsidRDefault="00CF190A" w:rsidP="00CF190A">
      <w:pPr>
        <w:autoSpaceDE w:val="0"/>
        <w:autoSpaceDN w:val="0"/>
        <w:adjustRightInd w:val="0"/>
      </w:pPr>
      <w:r w:rsidRPr="00CF190A">
        <w:rPr>
          <w:b/>
        </w:rPr>
        <w:t>Конобеев И. С.</w:t>
      </w:r>
      <w:r>
        <w:t xml:space="preserve"> – В этом году у нас был «пилотный» проект. 230 метров газона в Калининском районе в этом году сделали, предлагаю эту практику продолжить. Прошу учесть в программе поэтапно до 2023 года, улицу Богдана Хмельницкого по устройству газонной части.</w:t>
      </w:r>
    </w:p>
    <w:p w:rsidR="00CF190A" w:rsidRDefault="00CF190A" w:rsidP="00CF190A">
      <w:pPr>
        <w:autoSpaceDE w:val="0"/>
        <w:autoSpaceDN w:val="0"/>
        <w:adjustRightInd w:val="0"/>
      </w:pPr>
      <w:r w:rsidRPr="00CF190A">
        <w:rPr>
          <w:b/>
        </w:rPr>
        <w:t>Дронов Р. В.</w:t>
      </w:r>
      <w:r>
        <w:t xml:space="preserve"> – программа не подразумевает адресный перечень, она подразумевает мероприятия. </w:t>
      </w:r>
    </w:p>
    <w:p w:rsidR="00CF190A" w:rsidRDefault="00CF190A" w:rsidP="00CF190A">
      <w:pPr>
        <w:autoSpaceDE w:val="0"/>
        <w:autoSpaceDN w:val="0"/>
        <w:adjustRightInd w:val="0"/>
      </w:pPr>
      <w:r>
        <w:t xml:space="preserve">Кудин И. В. – Роман Владимирович, если есть возможность пропишите: </w:t>
      </w:r>
      <w:r w:rsidR="00AD5AF0">
        <w:t>улицу</w:t>
      </w:r>
      <w:r>
        <w:t xml:space="preserve"> Богдана Хмельницкого</w:t>
      </w:r>
      <w:r w:rsidR="00AD5AF0">
        <w:t xml:space="preserve"> привести в порядок за 3 года. Берем на контроль.</w:t>
      </w:r>
    </w:p>
    <w:p w:rsidR="00AD5AF0" w:rsidRPr="00AD5AF0" w:rsidRDefault="00AD5AF0" w:rsidP="00AD5AF0">
      <w:pPr>
        <w:autoSpaceDE w:val="0"/>
        <w:autoSpaceDN w:val="0"/>
        <w:adjustRightInd w:val="0"/>
        <w:jc w:val="right"/>
        <w:rPr>
          <w:i/>
        </w:rPr>
      </w:pPr>
      <w:r w:rsidRPr="00AD5AF0">
        <w:rPr>
          <w:i/>
        </w:rPr>
        <w:t>Протокольно: Привести в порядок улицу Богдана Хмельницкого</w:t>
      </w:r>
    </w:p>
    <w:p w:rsidR="00AD5AF0" w:rsidRPr="00AD5AF0" w:rsidRDefault="00AD5AF0" w:rsidP="00AD5AF0">
      <w:pPr>
        <w:autoSpaceDE w:val="0"/>
        <w:autoSpaceDN w:val="0"/>
        <w:adjustRightInd w:val="0"/>
        <w:jc w:val="right"/>
        <w:rPr>
          <w:i/>
        </w:rPr>
      </w:pPr>
      <w:r w:rsidRPr="00AD5AF0">
        <w:rPr>
          <w:i/>
        </w:rPr>
        <w:t xml:space="preserve"> за 3 года. Обратиться к </w:t>
      </w:r>
      <w:proofErr w:type="spellStart"/>
      <w:r w:rsidRPr="00AD5AF0">
        <w:rPr>
          <w:i/>
        </w:rPr>
        <w:t>Бурееву</w:t>
      </w:r>
      <w:proofErr w:type="spellEnd"/>
      <w:r w:rsidRPr="00AD5AF0">
        <w:rPr>
          <w:i/>
        </w:rPr>
        <w:t xml:space="preserve"> Б. В., </w:t>
      </w:r>
    </w:p>
    <w:p w:rsidR="00AD5AF0" w:rsidRDefault="00AD5AF0" w:rsidP="00AD5AF0">
      <w:pPr>
        <w:autoSpaceDE w:val="0"/>
        <w:autoSpaceDN w:val="0"/>
        <w:adjustRightInd w:val="0"/>
        <w:jc w:val="right"/>
        <w:rPr>
          <w:i/>
        </w:rPr>
      </w:pPr>
      <w:r w:rsidRPr="00AD5AF0">
        <w:rPr>
          <w:i/>
        </w:rPr>
        <w:t>к мэру по благоустройству улицы Б. Хмельницкого.</w:t>
      </w:r>
    </w:p>
    <w:p w:rsidR="00AD5AF0" w:rsidRDefault="00AD5AF0" w:rsidP="00AD5AF0">
      <w:pPr>
        <w:autoSpaceDE w:val="0"/>
        <w:autoSpaceDN w:val="0"/>
        <w:adjustRightInd w:val="0"/>
      </w:pPr>
      <w:r w:rsidRPr="00AD5AF0">
        <w:rPr>
          <w:b/>
        </w:rPr>
        <w:t>Червов Д. В.</w:t>
      </w:r>
      <w:r>
        <w:t xml:space="preserve"> – Много ли приходится тратить средств на иски автоаварий по причине разбитых дорог?</w:t>
      </w:r>
    </w:p>
    <w:p w:rsidR="00AD5AF0" w:rsidRDefault="00AD5AF0" w:rsidP="00AD5AF0">
      <w:pPr>
        <w:autoSpaceDE w:val="0"/>
        <w:autoSpaceDN w:val="0"/>
        <w:adjustRightInd w:val="0"/>
      </w:pPr>
      <w:r w:rsidRPr="00AD5AF0">
        <w:rPr>
          <w:b/>
        </w:rPr>
        <w:t>Дронов Р. В.</w:t>
      </w:r>
      <w:r>
        <w:t xml:space="preserve"> – справку подготовим.</w:t>
      </w:r>
    </w:p>
    <w:p w:rsidR="00AD5AF0" w:rsidRDefault="00AD5AF0" w:rsidP="00AD5AF0">
      <w:pPr>
        <w:autoSpaceDE w:val="0"/>
        <w:autoSpaceDN w:val="0"/>
        <w:adjustRightInd w:val="0"/>
      </w:pPr>
      <w:r w:rsidRPr="00AD5AF0">
        <w:rPr>
          <w:b/>
        </w:rPr>
        <w:t>Богомазова О. В.</w:t>
      </w:r>
      <w:r>
        <w:t xml:space="preserve"> – около 45 млн. рублей. Возмещение.</w:t>
      </w:r>
    </w:p>
    <w:p w:rsidR="00AD5AF0" w:rsidRDefault="00AD5AF0" w:rsidP="00FE1508">
      <w:pPr>
        <w:autoSpaceDE w:val="0"/>
        <w:autoSpaceDN w:val="0"/>
        <w:adjustRightInd w:val="0"/>
      </w:pPr>
      <w:r>
        <w:t xml:space="preserve">Каверзина С. В. – Вопрос теоретический: </w:t>
      </w:r>
      <w:r w:rsidR="00A60DAB">
        <w:t xml:space="preserve">Когда проводились общественные обсуждения, почему-то программа была освещена не в бюллетене местного самоуправления, а просто на сайте мэрии в день новостей соответственно к концу дня оно ушло на вторую или на третью страницу, никто из жителей в том числе и общественники, которые занимаются транспортом и совершенно случайно это увидели. Предложений особо не было никаких соответственно. Можно ли в </w:t>
      </w:r>
      <w:r w:rsidR="00A60DAB">
        <w:lastRenderedPageBreak/>
        <w:t xml:space="preserve">следующий раз освещать это раньше, что бы можно было почитать. Второй вопрос практический: Долго открытая дверь в транспорте в зимний период времени не очень хорошо. Есть ли возможность турникеты заменить на </w:t>
      </w:r>
      <w:proofErr w:type="spellStart"/>
      <w:r w:rsidR="00A60DAB">
        <w:t>валидаторы</w:t>
      </w:r>
      <w:proofErr w:type="spellEnd"/>
      <w:r w:rsidR="00A60DAB">
        <w:t xml:space="preserve"> в трамвае. Кондуктора не нужны. Н</w:t>
      </w:r>
      <w:r w:rsidR="001709DB">
        <w:t xml:space="preserve">ужен один контролёр, который будет проходить и проверять, и выписывать штрафы. </w:t>
      </w:r>
    </w:p>
    <w:p w:rsidR="001709DB" w:rsidRDefault="001709DB" w:rsidP="00FE1508">
      <w:pPr>
        <w:autoSpaceDE w:val="0"/>
        <w:autoSpaceDN w:val="0"/>
        <w:adjustRightInd w:val="0"/>
      </w:pPr>
      <w:r>
        <w:t xml:space="preserve">Дронов Р. В. – 1. Система штрафов не работает, штрафы может выписывать только полиция. 2. </w:t>
      </w:r>
      <w:proofErr w:type="spellStart"/>
      <w:r>
        <w:t>Валидаторы</w:t>
      </w:r>
      <w:proofErr w:type="spellEnd"/>
      <w:r>
        <w:t xml:space="preserve"> мы ставим на те маршруты в которых населенность минимальна.</w:t>
      </w:r>
    </w:p>
    <w:p w:rsidR="001709DB" w:rsidRPr="001709DB" w:rsidRDefault="001709DB" w:rsidP="00FE1508">
      <w:r w:rsidRPr="001709DB">
        <w:rPr>
          <w:b/>
        </w:rPr>
        <w:t>Кудин И. В.</w:t>
      </w:r>
      <w:r>
        <w:t xml:space="preserve"> - </w:t>
      </w:r>
      <w:r w:rsidRPr="001709DB">
        <w:t>В</w:t>
      </w:r>
      <w:r w:rsidRPr="001709DB">
        <w:rPr>
          <w:b/>
        </w:rPr>
        <w:t xml:space="preserve"> </w:t>
      </w:r>
      <w:r w:rsidRPr="001709DB">
        <w:t>предлагаемый проект муниципальной программы «Развитие транспорта и дорожно-</w:t>
      </w:r>
      <w:proofErr w:type="spellStart"/>
      <w:r w:rsidRPr="001709DB">
        <w:t>благоустроительного</w:t>
      </w:r>
      <w:proofErr w:type="spellEnd"/>
      <w:r w:rsidRPr="001709DB">
        <w:t xml:space="preserve"> комплекса на территории города Новосибирска» включен ряд мероприятий, которых не было ранее. При этом, в предлагаемом проекте отсутствуют мероприятия, которые содержит ПКРТИ, с чем это связано? И как Вы планируете увязывать показатели новой м</w:t>
      </w:r>
      <w:r>
        <w:t>униципальной программы с ПКРТИ?</w:t>
      </w:r>
    </w:p>
    <w:p w:rsidR="001709DB" w:rsidRDefault="001709DB" w:rsidP="00AD5AF0">
      <w:pPr>
        <w:autoSpaceDE w:val="0"/>
        <w:autoSpaceDN w:val="0"/>
        <w:adjustRightInd w:val="0"/>
      </w:pPr>
      <w:r w:rsidRPr="001709DB">
        <w:rPr>
          <w:b/>
        </w:rPr>
        <w:t>Богомазова О. В.</w:t>
      </w:r>
      <w:r>
        <w:t xml:space="preserve"> – Да, мы все подкорректируем все в этом году.</w:t>
      </w:r>
    </w:p>
    <w:p w:rsidR="001709DB" w:rsidRPr="001709DB" w:rsidRDefault="001709DB" w:rsidP="001709DB">
      <w:pPr>
        <w:autoSpaceDE w:val="0"/>
        <w:autoSpaceDN w:val="0"/>
        <w:adjustRightInd w:val="0"/>
      </w:pPr>
      <w:r w:rsidRPr="001709DB">
        <w:rPr>
          <w:b/>
        </w:rPr>
        <w:t>Кудин И. В.</w:t>
      </w:r>
      <w:r w:rsidRPr="001709DB">
        <w:t xml:space="preserve"> - Ранее в рамках муниципальной программы «Создание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движения на них» были предусмотрены мероприятия по строительству ливневой канализации, в том числе был адресный объектов. В предлагаемом проекте муниципальной программы «Развитие транспорта и дорожно-</w:t>
      </w:r>
      <w:proofErr w:type="spellStart"/>
      <w:r w:rsidRPr="001709DB">
        <w:t>благоустроительного</w:t>
      </w:r>
      <w:proofErr w:type="spellEnd"/>
      <w:r w:rsidRPr="001709DB">
        <w:t xml:space="preserve"> комплекса на территории города Новосибирска» предусмотрено сооружение водоотведение и указано всего два объекта (адреса). Поясните пожалуйста, не предполагается строительства и почему нет перечня объектов? Как будут реализовываться в дальнейшем мероприятия? </w:t>
      </w:r>
    </w:p>
    <w:p w:rsidR="001709DB" w:rsidRDefault="001709DB" w:rsidP="00AD5AF0">
      <w:pPr>
        <w:autoSpaceDE w:val="0"/>
        <w:autoSpaceDN w:val="0"/>
        <w:adjustRightInd w:val="0"/>
      </w:pPr>
      <w:r w:rsidRPr="001709DB">
        <w:rPr>
          <w:b/>
        </w:rPr>
        <w:t>Богомазова О. В.</w:t>
      </w:r>
      <w:r>
        <w:t xml:space="preserve"> </w:t>
      </w:r>
      <w:r w:rsidR="000E73A4">
        <w:t>–</w:t>
      </w:r>
      <w:r>
        <w:t xml:space="preserve"> </w:t>
      </w:r>
      <w:r w:rsidR="000E73A4">
        <w:t xml:space="preserve">Там есть мероприятия на содержание ливневой канализации. </w:t>
      </w:r>
    </w:p>
    <w:p w:rsidR="000E73A4" w:rsidRDefault="001F122D" w:rsidP="00AD5AF0">
      <w:pPr>
        <w:autoSpaceDE w:val="0"/>
        <w:autoSpaceDN w:val="0"/>
        <w:adjustRightInd w:val="0"/>
      </w:pPr>
      <w:r w:rsidRPr="001F122D">
        <w:rPr>
          <w:b/>
        </w:rPr>
        <w:t>Червов Д. В.</w:t>
      </w:r>
      <w:r>
        <w:t xml:space="preserve"> – Поблагодарить Дронова Р. В. за освещение, которое установили на округе.</w:t>
      </w:r>
    </w:p>
    <w:p w:rsidR="001F122D" w:rsidRDefault="001F122D" w:rsidP="00AD5AF0">
      <w:pPr>
        <w:autoSpaceDE w:val="0"/>
        <w:autoSpaceDN w:val="0"/>
        <w:adjustRightInd w:val="0"/>
      </w:pPr>
      <w:r w:rsidRPr="001F122D">
        <w:rPr>
          <w:b/>
        </w:rPr>
        <w:t>Титаренко И. Н.</w:t>
      </w:r>
      <w:r>
        <w:t xml:space="preserve"> – Можно ли в эту программу включить подразделы или подпрограмму по уборочной технике. Без бюджета пока, чтобы от чего-то отталкиваться.</w:t>
      </w:r>
    </w:p>
    <w:p w:rsidR="001F122D" w:rsidRDefault="001F122D" w:rsidP="00AD5AF0">
      <w:pPr>
        <w:autoSpaceDE w:val="0"/>
        <w:autoSpaceDN w:val="0"/>
        <w:adjustRightInd w:val="0"/>
      </w:pPr>
      <w:r w:rsidRPr="001F122D">
        <w:rPr>
          <w:b/>
        </w:rPr>
        <w:t>Дронов Р. В.</w:t>
      </w:r>
      <w:r>
        <w:t xml:space="preserve"> – </w:t>
      </w:r>
      <w:proofErr w:type="gramStart"/>
      <w:r>
        <w:t>Мероприятие это</w:t>
      </w:r>
      <w:proofErr w:type="gramEnd"/>
      <w:r>
        <w:t xml:space="preserve"> есть. </w:t>
      </w:r>
    </w:p>
    <w:p w:rsidR="001F122D" w:rsidRDefault="001F122D" w:rsidP="00AD5AF0">
      <w:pPr>
        <w:autoSpaceDE w:val="0"/>
        <w:autoSpaceDN w:val="0"/>
        <w:adjustRightInd w:val="0"/>
      </w:pPr>
      <w:r w:rsidRPr="001F122D">
        <w:rPr>
          <w:b/>
        </w:rPr>
        <w:t>Титаренко И. Н.</w:t>
      </w:r>
      <w:r>
        <w:t xml:space="preserve"> – Тогда следующее предложение, нам нужно на другом уровне просить деньги. </w:t>
      </w:r>
    </w:p>
    <w:p w:rsidR="001F122D" w:rsidRDefault="001F122D" w:rsidP="00AD5AF0">
      <w:pPr>
        <w:autoSpaceDE w:val="0"/>
        <w:autoSpaceDN w:val="0"/>
        <w:adjustRightInd w:val="0"/>
      </w:pPr>
      <w:r w:rsidRPr="001F122D">
        <w:rPr>
          <w:b/>
        </w:rPr>
        <w:t>Кудин И. В.</w:t>
      </w:r>
      <w:r>
        <w:t xml:space="preserve"> – Тогда Роман Владимирович, давайте это обсуждать в рабочем порядке, подготовим совещание, будем писать и просить финансирование.</w:t>
      </w:r>
    </w:p>
    <w:p w:rsidR="001F122D" w:rsidRPr="001F122D" w:rsidRDefault="001F122D" w:rsidP="001F122D">
      <w:pPr>
        <w:autoSpaceDE w:val="0"/>
        <w:autoSpaceDN w:val="0"/>
        <w:adjustRightInd w:val="0"/>
        <w:jc w:val="right"/>
        <w:rPr>
          <w:i/>
        </w:rPr>
      </w:pPr>
      <w:r w:rsidRPr="001F122D">
        <w:rPr>
          <w:i/>
        </w:rPr>
        <w:t xml:space="preserve">Протокольно: Подготовить совещание, будем </w:t>
      </w:r>
    </w:p>
    <w:p w:rsidR="001F122D" w:rsidRPr="001F122D" w:rsidRDefault="001F122D" w:rsidP="001F122D">
      <w:pPr>
        <w:autoSpaceDE w:val="0"/>
        <w:autoSpaceDN w:val="0"/>
        <w:adjustRightInd w:val="0"/>
        <w:jc w:val="right"/>
        <w:rPr>
          <w:i/>
        </w:rPr>
      </w:pPr>
      <w:r w:rsidRPr="001F122D">
        <w:rPr>
          <w:i/>
        </w:rPr>
        <w:t>писать и просить финансирование.</w:t>
      </w:r>
    </w:p>
    <w:p w:rsidR="007754F8" w:rsidRPr="007754F8" w:rsidRDefault="002E74C9" w:rsidP="007754F8">
      <w:pPr>
        <w:autoSpaceDE w:val="0"/>
        <w:autoSpaceDN w:val="0"/>
        <w:adjustRightInd w:val="0"/>
      </w:pPr>
      <w:r w:rsidRPr="005E292A">
        <w:rPr>
          <w:b/>
        </w:rPr>
        <w:t>ГОЛОСОВАЛИ:</w:t>
      </w:r>
      <w:r w:rsidRPr="005E292A">
        <w:t xml:space="preserve"> «за» - </w:t>
      </w:r>
      <w:r w:rsidR="007754F8" w:rsidRPr="007754F8">
        <w:rPr>
          <w:b/>
        </w:rPr>
        <w:t>1</w:t>
      </w:r>
      <w:r w:rsidR="000A4A61">
        <w:rPr>
          <w:b/>
        </w:rPr>
        <w:t>2</w:t>
      </w:r>
      <w:r w:rsidR="007754F8" w:rsidRPr="007754F8">
        <w:rPr>
          <w:b/>
        </w:rPr>
        <w:t xml:space="preserve"> единогласно - </w:t>
      </w:r>
      <w:r w:rsidR="007754F8" w:rsidRPr="007754F8">
        <w:t>(Кудин И. В</w:t>
      </w:r>
      <w:r w:rsidR="000A4A61">
        <w:t xml:space="preserve">., </w:t>
      </w:r>
      <w:r w:rsidR="007754F8" w:rsidRPr="007754F8">
        <w:rPr>
          <w:bCs/>
        </w:rPr>
        <w:t>Константинова И. И., Курбатов Д. Г., Конобеев И. С., Лебедев Е. В., Люмин В. И., Митряшина Е. Н., Плотников Д. В., Рыбин Л. Ю., Титаренко И. Н., Тямин Н. А., Червов Д. В.)</w:t>
      </w:r>
    </w:p>
    <w:p w:rsidR="002E74C9" w:rsidRPr="005E292A" w:rsidRDefault="002E74C9" w:rsidP="002E74C9">
      <w:pPr>
        <w:autoSpaceDE w:val="0"/>
        <w:autoSpaceDN w:val="0"/>
        <w:adjustRightInd w:val="0"/>
      </w:pPr>
      <w:r w:rsidRPr="005E292A">
        <w:rPr>
          <w:b/>
        </w:rPr>
        <w:t>«против»</w:t>
      </w:r>
      <w:r w:rsidRPr="005E292A">
        <w:t xml:space="preserve"> - нет</w:t>
      </w:r>
    </w:p>
    <w:p w:rsidR="002E74C9" w:rsidRPr="005E292A" w:rsidRDefault="002E74C9" w:rsidP="002E74C9">
      <w:pPr>
        <w:autoSpaceDE w:val="0"/>
        <w:autoSpaceDN w:val="0"/>
        <w:adjustRightInd w:val="0"/>
      </w:pPr>
      <w:r w:rsidRPr="005E292A">
        <w:rPr>
          <w:b/>
        </w:rPr>
        <w:t>«воздержался»</w:t>
      </w:r>
      <w:r w:rsidRPr="005E292A">
        <w:t xml:space="preserve"> - </w:t>
      </w:r>
      <w:r>
        <w:t>нет</w:t>
      </w:r>
    </w:p>
    <w:p w:rsidR="002E74C9" w:rsidRDefault="002E74C9" w:rsidP="002E74C9">
      <w:pPr>
        <w:autoSpaceDE w:val="0"/>
        <w:autoSpaceDN w:val="0"/>
        <w:adjustRightInd w:val="0"/>
      </w:pPr>
      <w:r w:rsidRPr="005E292A">
        <w:rPr>
          <w:b/>
        </w:rPr>
        <w:lastRenderedPageBreak/>
        <w:t xml:space="preserve">РЕШИЛИ: </w:t>
      </w:r>
      <w:r w:rsidRPr="005E292A">
        <w:t>проект решения комиссии принять</w:t>
      </w:r>
      <w:r w:rsidR="00275154">
        <w:t xml:space="preserve"> в целом</w:t>
      </w:r>
      <w:r>
        <w:t>.</w:t>
      </w:r>
    </w:p>
    <w:p w:rsidR="00275154" w:rsidRPr="00275154" w:rsidRDefault="00275154" w:rsidP="00275154">
      <w:pPr>
        <w:autoSpaceDE w:val="0"/>
        <w:autoSpaceDN w:val="0"/>
        <w:adjustRightInd w:val="0"/>
      </w:pPr>
      <w:r>
        <w:rPr>
          <w:b/>
        </w:rPr>
        <w:t>3</w:t>
      </w:r>
      <w:r>
        <w:rPr>
          <w:b/>
        </w:rPr>
        <w:t xml:space="preserve">. </w:t>
      </w:r>
      <w:r w:rsidRPr="005E292A">
        <w:rPr>
          <w:b/>
        </w:rPr>
        <w:t>Слушали:</w:t>
      </w:r>
      <w:r>
        <w:rPr>
          <w:b/>
        </w:rPr>
        <w:t xml:space="preserve"> </w:t>
      </w:r>
      <w:r w:rsidRPr="00275154">
        <w:rPr>
          <w:b/>
        </w:rPr>
        <w:t>Кудина И. В.</w:t>
      </w:r>
      <w:r>
        <w:t xml:space="preserve"> </w:t>
      </w:r>
      <w:r w:rsidRPr="0064767F">
        <w:t>Проинформировал</w:t>
      </w:r>
      <w:r>
        <w:t xml:space="preserve"> </w:t>
      </w:r>
      <w:r w:rsidRPr="005E292A">
        <w:t xml:space="preserve">по </w:t>
      </w:r>
      <w:r w:rsidRPr="0091350F">
        <w:t>вопросу:</w:t>
      </w:r>
      <w:r>
        <w:t xml:space="preserve"> </w:t>
      </w:r>
      <w:r w:rsidRPr="00275154">
        <w:t>О награждении Почетной грамотой Совета депутатов города Новосибирска</w:t>
      </w:r>
    </w:p>
    <w:p w:rsidR="00275154" w:rsidRPr="007754F8" w:rsidRDefault="00275154" w:rsidP="00275154">
      <w:pPr>
        <w:autoSpaceDE w:val="0"/>
        <w:autoSpaceDN w:val="0"/>
        <w:adjustRightInd w:val="0"/>
      </w:pPr>
      <w:r w:rsidRPr="005E292A">
        <w:rPr>
          <w:b/>
        </w:rPr>
        <w:t>ГОЛОСОВАЛИ:</w:t>
      </w:r>
      <w:r w:rsidRPr="005E292A">
        <w:t xml:space="preserve"> «за» - </w:t>
      </w:r>
      <w:r w:rsidRPr="007754F8">
        <w:rPr>
          <w:b/>
        </w:rPr>
        <w:t>1</w:t>
      </w:r>
      <w:r>
        <w:rPr>
          <w:b/>
        </w:rPr>
        <w:t>2</w:t>
      </w:r>
      <w:r w:rsidRPr="007754F8">
        <w:rPr>
          <w:b/>
        </w:rPr>
        <w:t xml:space="preserve"> единогласно - </w:t>
      </w:r>
      <w:r w:rsidRPr="007754F8">
        <w:t>(Кудин И. В</w:t>
      </w:r>
      <w:r>
        <w:t xml:space="preserve">., </w:t>
      </w:r>
      <w:r w:rsidRPr="007754F8">
        <w:rPr>
          <w:bCs/>
        </w:rPr>
        <w:t>Константинова И. И., Курбатов Д. Г., Конобеев И. С., Лебедев Е. В., Люмин В. И., Митряшина Е. Н., Плотников Д. В., Рыбин Л. Ю., Титаренко И. Н., Тямин Н. А., Червов Д. В.)</w:t>
      </w:r>
    </w:p>
    <w:p w:rsidR="00275154" w:rsidRPr="005E292A" w:rsidRDefault="00275154" w:rsidP="00275154">
      <w:pPr>
        <w:autoSpaceDE w:val="0"/>
        <w:autoSpaceDN w:val="0"/>
        <w:adjustRightInd w:val="0"/>
      </w:pPr>
      <w:r w:rsidRPr="005E292A">
        <w:rPr>
          <w:b/>
        </w:rPr>
        <w:t>«против»</w:t>
      </w:r>
      <w:r w:rsidRPr="005E292A">
        <w:t xml:space="preserve"> - нет</w:t>
      </w:r>
    </w:p>
    <w:p w:rsidR="00FE1508" w:rsidRPr="005E292A" w:rsidRDefault="00275154" w:rsidP="00275154">
      <w:pPr>
        <w:autoSpaceDE w:val="0"/>
        <w:autoSpaceDN w:val="0"/>
        <w:adjustRightInd w:val="0"/>
      </w:pPr>
      <w:r w:rsidRPr="005E292A">
        <w:rPr>
          <w:b/>
        </w:rPr>
        <w:t>«воздержался»</w:t>
      </w:r>
      <w:r w:rsidRPr="005E292A">
        <w:t xml:space="preserve"> - </w:t>
      </w:r>
      <w:r>
        <w:t>нет</w:t>
      </w:r>
      <w:bookmarkStart w:id="0" w:name="_GoBack"/>
      <w:bookmarkEnd w:id="0"/>
    </w:p>
    <w:p w:rsidR="00E251EB" w:rsidRPr="00BC1541" w:rsidRDefault="00EC0E44" w:rsidP="00F50A26">
      <w:pPr>
        <w:tabs>
          <w:tab w:val="left" w:pos="1935"/>
        </w:tabs>
        <w:rPr>
          <w:b/>
        </w:rPr>
      </w:pPr>
      <w:r w:rsidRPr="00BC1541">
        <w:rPr>
          <w:b/>
        </w:rPr>
        <w:t>Кудин И. В.</w:t>
      </w:r>
      <w:r w:rsidR="00B03F30" w:rsidRPr="00BC1541">
        <w:rPr>
          <w:b/>
        </w:rPr>
        <w:t xml:space="preserve"> –</w:t>
      </w:r>
      <w:r w:rsidR="004A5F57" w:rsidRPr="00BC1541">
        <w:rPr>
          <w:b/>
        </w:rPr>
        <w:t xml:space="preserve"> </w:t>
      </w:r>
      <w:r w:rsidR="00B03F30" w:rsidRPr="00BC1541">
        <w:t>Спасибо всем за работу.</w:t>
      </w:r>
    </w:p>
    <w:tbl>
      <w:tblPr>
        <w:tblW w:w="10203" w:type="dxa"/>
        <w:jc w:val="center"/>
        <w:tblLook w:val="00A0" w:firstRow="1" w:lastRow="0" w:firstColumn="1" w:lastColumn="0" w:noHBand="0" w:noVBand="0"/>
      </w:tblPr>
      <w:tblGrid>
        <w:gridCol w:w="7509"/>
        <w:gridCol w:w="2694"/>
      </w:tblGrid>
      <w:tr w:rsidR="00C92B3F" w:rsidRPr="00B74CDF" w:rsidTr="00023021">
        <w:trPr>
          <w:trHeight w:val="767"/>
          <w:jc w:val="center"/>
        </w:trPr>
        <w:tc>
          <w:tcPr>
            <w:tcW w:w="7509" w:type="dxa"/>
          </w:tcPr>
          <w:p w:rsidR="005F295E" w:rsidRDefault="005F295E" w:rsidP="00B43932">
            <w:pPr>
              <w:ind w:left="177"/>
            </w:pPr>
          </w:p>
          <w:p w:rsidR="00761635" w:rsidRDefault="00761635" w:rsidP="00B43932">
            <w:pPr>
              <w:ind w:left="177"/>
            </w:pPr>
          </w:p>
          <w:p w:rsidR="00C92B3F" w:rsidRDefault="008148A3"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p>
          <w:p w:rsidR="003B0A15" w:rsidRDefault="003B0A15"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BF05F8" w:rsidRDefault="00BF05F8" w:rsidP="00CF1F2C"/>
          <w:p w:rsidR="00C92B3F" w:rsidRDefault="003A24BC" w:rsidP="00CF1F2C">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3B0A15" w:rsidRDefault="003A24BC" w:rsidP="008561A8">
            <w:r>
              <w:t xml:space="preserve">      </w:t>
            </w:r>
          </w:p>
          <w:p w:rsidR="00C92B3F" w:rsidRPr="00B74CDF" w:rsidRDefault="003A24BC" w:rsidP="008561A8">
            <w:r>
              <w:t xml:space="preserve">   </w:t>
            </w:r>
            <w:r w:rsidR="008561A8">
              <w:t>А</w:t>
            </w:r>
            <w:r w:rsidR="00023021">
              <w:t>.</w:t>
            </w:r>
            <w:r w:rsidR="008561A8">
              <w:t xml:space="preserve"> Е. Симонова</w:t>
            </w:r>
          </w:p>
        </w:tc>
      </w:tr>
    </w:tbl>
    <w:p w:rsidR="00C92B3F" w:rsidRDefault="00C92B3F"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1548B2" w:rsidRDefault="001548B2" w:rsidP="0072433E">
      <w:pPr>
        <w:pStyle w:val="a5"/>
        <w:ind w:left="0"/>
      </w:pPr>
    </w:p>
    <w:p w:rsidR="00CA45BF" w:rsidRDefault="001548B2" w:rsidP="0072433E">
      <w:pPr>
        <w:pStyle w:val="a5"/>
        <w:ind w:left="0"/>
      </w:pPr>
      <w:r>
        <w:t>С</w:t>
      </w:r>
      <w:r w:rsidR="00CA45BF">
        <w:t>имонова</w:t>
      </w:r>
    </w:p>
    <w:p w:rsidR="00CA45BF" w:rsidRPr="00CA45BF" w:rsidRDefault="00CA45BF" w:rsidP="0072433E">
      <w:pPr>
        <w:pStyle w:val="a5"/>
        <w:ind w:left="0"/>
        <w:rPr>
          <w:sz w:val="22"/>
          <w:szCs w:val="22"/>
        </w:rPr>
      </w:pPr>
      <w:r w:rsidRPr="00CA45BF">
        <w:rPr>
          <w:sz w:val="22"/>
          <w:szCs w:val="22"/>
        </w:rPr>
        <w:t>2274448</w:t>
      </w:r>
    </w:p>
    <w:sectPr w:rsidR="00CA45BF" w:rsidRPr="00CA45BF" w:rsidSect="00BF5171">
      <w:headerReference w:type="default" r:id="rId7"/>
      <w:footerReference w:type="default" r:id="rId8"/>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94E" w:rsidRDefault="006F294E" w:rsidP="00C95BBB">
      <w:r>
        <w:separator/>
      </w:r>
    </w:p>
  </w:endnote>
  <w:endnote w:type="continuationSeparator" w:id="0">
    <w:p w:rsidR="006F294E" w:rsidRDefault="006F294E"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6E6" w:rsidRDefault="007016E6">
    <w:pPr>
      <w:pStyle w:val="ac"/>
      <w:jc w:val="right"/>
    </w:pPr>
    <w:r>
      <w:fldChar w:fldCharType="begin"/>
    </w:r>
    <w:r>
      <w:instrText xml:space="preserve"> PAGE   \* MERGEFORMAT </w:instrText>
    </w:r>
    <w:r>
      <w:fldChar w:fldCharType="separate"/>
    </w:r>
    <w:r w:rsidR="00FE1508">
      <w:rPr>
        <w:noProof/>
      </w:rPr>
      <w:t>5</w:t>
    </w:r>
    <w:r>
      <w:rPr>
        <w:noProof/>
      </w:rPr>
      <w:fldChar w:fldCharType="end"/>
    </w:r>
  </w:p>
  <w:p w:rsidR="007016E6" w:rsidRDefault="007016E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94E" w:rsidRDefault="006F294E" w:rsidP="00C95BBB">
      <w:r>
        <w:separator/>
      </w:r>
    </w:p>
  </w:footnote>
  <w:footnote w:type="continuationSeparator" w:id="0">
    <w:p w:rsidR="006F294E" w:rsidRDefault="006F294E" w:rsidP="00C9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6E6" w:rsidRDefault="007016E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133B0D"/>
    <w:multiLevelType w:val="hybridMultilevel"/>
    <w:tmpl w:val="E466D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1"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4" w15:restartNumberingAfterBreak="0">
    <w:nsid w:val="422C4F17"/>
    <w:multiLevelType w:val="hybridMultilevel"/>
    <w:tmpl w:val="38E87D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5"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E7A5923"/>
    <w:multiLevelType w:val="hybridMultilevel"/>
    <w:tmpl w:val="891E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6"/>
  </w:num>
  <w:num w:numId="3">
    <w:abstractNumId w:val="20"/>
  </w:num>
  <w:num w:numId="4">
    <w:abstractNumId w:val="26"/>
  </w:num>
  <w:num w:numId="5">
    <w:abstractNumId w:val="17"/>
  </w:num>
  <w:num w:numId="6">
    <w:abstractNumId w:val="3"/>
  </w:num>
  <w:num w:numId="7">
    <w:abstractNumId w:val="9"/>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9"/>
  </w:num>
  <w:num w:numId="12">
    <w:abstractNumId w:val="6"/>
  </w:num>
  <w:num w:numId="13">
    <w:abstractNumId w:val="0"/>
  </w:num>
  <w:num w:numId="14">
    <w:abstractNumId w:val="24"/>
  </w:num>
  <w:num w:numId="15">
    <w:abstractNumId w:val="22"/>
  </w:num>
  <w:num w:numId="16">
    <w:abstractNumId w:val="10"/>
  </w:num>
  <w:num w:numId="17">
    <w:abstractNumId w:val="25"/>
  </w:num>
  <w:num w:numId="18">
    <w:abstractNumId w:val="4"/>
  </w:num>
  <w:num w:numId="19">
    <w:abstractNumId w:val="21"/>
  </w:num>
  <w:num w:numId="20">
    <w:abstractNumId w:val="18"/>
  </w:num>
  <w:num w:numId="21">
    <w:abstractNumId w:val="23"/>
  </w:num>
  <w:num w:numId="22">
    <w:abstractNumId w:val="1"/>
  </w:num>
  <w:num w:numId="23">
    <w:abstractNumId w:val="5"/>
  </w:num>
  <w:num w:numId="24">
    <w:abstractNumId w:val="11"/>
  </w:num>
  <w:num w:numId="25">
    <w:abstractNumId w:val="8"/>
  </w:num>
  <w:num w:numId="26">
    <w:abstractNumId w:val="7"/>
  </w:num>
  <w:num w:numId="27">
    <w:abstractNumId w:val="2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C61"/>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1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4A61"/>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4CCE"/>
    <w:rsid w:val="000E561D"/>
    <w:rsid w:val="000E5A11"/>
    <w:rsid w:val="000E5B91"/>
    <w:rsid w:val="000E5BA2"/>
    <w:rsid w:val="000E5DAA"/>
    <w:rsid w:val="000E6091"/>
    <w:rsid w:val="000E61F9"/>
    <w:rsid w:val="000E674B"/>
    <w:rsid w:val="000E6952"/>
    <w:rsid w:val="000E6B7F"/>
    <w:rsid w:val="000E6D7F"/>
    <w:rsid w:val="000E6E2A"/>
    <w:rsid w:val="000E7290"/>
    <w:rsid w:val="000E7376"/>
    <w:rsid w:val="000E73A4"/>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17F"/>
    <w:rsid w:val="00107223"/>
    <w:rsid w:val="0010786B"/>
    <w:rsid w:val="00107A4E"/>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676"/>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5E0"/>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DB"/>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831"/>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22D"/>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6F1"/>
    <w:rsid w:val="00205D62"/>
    <w:rsid w:val="00205FD7"/>
    <w:rsid w:val="0020624A"/>
    <w:rsid w:val="0020624D"/>
    <w:rsid w:val="00206315"/>
    <w:rsid w:val="00206475"/>
    <w:rsid w:val="002066AC"/>
    <w:rsid w:val="00206B00"/>
    <w:rsid w:val="00206CD1"/>
    <w:rsid w:val="00206E0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54"/>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B3B"/>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3E8"/>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4E"/>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18"/>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3E4"/>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1AB6"/>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C7937"/>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96A"/>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483"/>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4E"/>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693"/>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49C"/>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03C"/>
    <w:rsid w:val="007F17D9"/>
    <w:rsid w:val="007F1DEF"/>
    <w:rsid w:val="007F21D9"/>
    <w:rsid w:val="007F2215"/>
    <w:rsid w:val="007F246F"/>
    <w:rsid w:val="007F261F"/>
    <w:rsid w:val="007F2840"/>
    <w:rsid w:val="007F2CA9"/>
    <w:rsid w:val="007F2E2F"/>
    <w:rsid w:val="007F338E"/>
    <w:rsid w:val="007F3645"/>
    <w:rsid w:val="007F3C44"/>
    <w:rsid w:val="007F3DE8"/>
    <w:rsid w:val="007F436F"/>
    <w:rsid w:val="007F4407"/>
    <w:rsid w:val="007F451A"/>
    <w:rsid w:val="007F46F0"/>
    <w:rsid w:val="007F4B0A"/>
    <w:rsid w:val="007F4FDB"/>
    <w:rsid w:val="007F506F"/>
    <w:rsid w:val="007F5327"/>
    <w:rsid w:val="007F5397"/>
    <w:rsid w:val="007F5533"/>
    <w:rsid w:val="007F5620"/>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5C"/>
    <w:rsid w:val="00871EFE"/>
    <w:rsid w:val="008723C5"/>
    <w:rsid w:val="008723E8"/>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2B90"/>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02"/>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171"/>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16F"/>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DB1"/>
    <w:rsid w:val="009A11E3"/>
    <w:rsid w:val="009A1253"/>
    <w:rsid w:val="009A14AD"/>
    <w:rsid w:val="009A14C7"/>
    <w:rsid w:val="009A1713"/>
    <w:rsid w:val="009A17C9"/>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4E5"/>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9B7"/>
    <w:rsid w:val="009E0B67"/>
    <w:rsid w:val="009E0B6E"/>
    <w:rsid w:val="009E0C7B"/>
    <w:rsid w:val="009E19DD"/>
    <w:rsid w:val="009E1B44"/>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D56"/>
    <w:rsid w:val="00A56DA2"/>
    <w:rsid w:val="00A5701D"/>
    <w:rsid w:val="00A57051"/>
    <w:rsid w:val="00A5725E"/>
    <w:rsid w:val="00A57321"/>
    <w:rsid w:val="00A57A7A"/>
    <w:rsid w:val="00A57EF6"/>
    <w:rsid w:val="00A603A8"/>
    <w:rsid w:val="00A6044A"/>
    <w:rsid w:val="00A60717"/>
    <w:rsid w:val="00A60BBE"/>
    <w:rsid w:val="00A60DAB"/>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113"/>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AF0"/>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1CCC"/>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63B"/>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E48"/>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90A"/>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4D5C"/>
    <w:rsid w:val="00E251C7"/>
    <w:rsid w:val="00E251EB"/>
    <w:rsid w:val="00E2527F"/>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225"/>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C3"/>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F005CC"/>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08"/>
    <w:rsid w:val="00FE152D"/>
    <w:rsid w:val="00FE17D2"/>
    <w:rsid w:val="00FE17EA"/>
    <w:rsid w:val="00FE1C4E"/>
    <w:rsid w:val="00FE1FC3"/>
    <w:rsid w:val="00FE213E"/>
    <w:rsid w:val="00FE22C6"/>
    <w:rsid w:val="00FE33CD"/>
    <w:rsid w:val="00FE3517"/>
    <w:rsid w:val="00FE3574"/>
    <w:rsid w:val="00FE3854"/>
    <w:rsid w:val="00FE3B72"/>
    <w:rsid w:val="00FE3D1D"/>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268"/>
    <w:rsid w:val="00FF4493"/>
    <w:rsid w:val="00FF4F22"/>
    <w:rsid w:val="00FF53CD"/>
    <w:rsid w:val="00FF58D5"/>
    <w:rsid w:val="00FF5A6D"/>
    <w:rsid w:val="00FF61C2"/>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658DDF"/>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154"/>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6</Pages>
  <Words>1850</Words>
  <Characters>10549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Симонова Анна Евгеньевна</cp:lastModifiedBy>
  <cp:revision>20</cp:revision>
  <cp:lastPrinted>2017-05-29T10:45:00Z</cp:lastPrinted>
  <dcterms:created xsi:type="dcterms:W3CDTF">2019-09-09T10:09:00Z</dcterms:created>
  <dcterms:modified xsi:type="dcterms:W3CDTF">2019-11-21T04:13:00Z</dcterms:modified>
</cp:coreProperties>
</file>