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587" w:rsidRDefault="007F362E">
      <w:pPr>
        <w:pStyle w:val="aa"/>
      </w:pPr>
      <w:r>
        <w:t>СОВЕТ ДЕПУТАТОВ ГОРОДА НОВОСИБИРСКА</w:t>
      </w:r>
    </w:p>
    <w:p w:rsidR="00311587" w:rsidRDefault="007F362E">
      <w:pPr>
        <w:jc w:val="center"/>
      </w:pPr>
      <w:r>
        <w:t>постоянная комиссия по городскому хозяйству</w:t>
      </w:r>
    </w:p>
    <w:p w:rsidR="00311587" w:rsidRDefault="007F362E">
      <w:pPr>
        <w:spacing w:before="120"/>
        <w:jc w:val="center"/>
      </w:pPr>
      <w:r>
        <w:t>П Р О Т О К О Л</w:t>
      </w:r>
    </w:p>
    <w:p w:rsidR="00311587" w:rsidRDefault="000145A3">
      <w:r>
        <w:t>16</w:t>
      </w:r>
      <w:r w:rsidR="007F362E">
        <w:t>.0</w:t>
      </w:r>
      <w:r w:rsidR="000D7112">
        <w:t>9</w:t>
      </w:r>
      <w:r w:rsidR="007F362E">
        <w:t xml:space="preserve">.2021                                                                                                                № </w:t>
      </w:r>
      <w:r w:rsidR="00BF4E89">
        <w:t>1</w:t>
      </w:r>
      <w:r>
        <w:t>6</w:t>
      </w:r>
    </w:p>
    <w:tbl>
      <w:tblPr>
        <w:tblpPr w:leftFromText="180" w:rightFromText="180" w:vertAnchor="text" w:horzAnchor="margin" w:tblpX="74" w:tblpY="276"/>
        <w:tblW w:w="9788" w:type="dxa"/>
        <w:tblLook w:val="00A0"/>
      </w:tblPr>
      <w:tblGrid>
        <w:gridCol w:w="2811"/>
        <w:gridCol w:w="6977"/>
      </w:tblGrid>
      <w:tr w:rsidR="000145A3">
        <w:trPr>
          <w:trHeight w:val="16"/>
        </w:trPr>
        <w:tc>
          <w:tcPr>
            <w:tcW w:w="2811" w:type="dxa"/>
          </w:tcPr>
          <w:p w:rsidR="000145A3" w:rsidRPr="00163C59" w:rsidRDefault="000145A3" w:rsidP="000145A3">
            <w:pPr>
              <w:pStyle w:val="12"/>
              <w:shd w:val="clear" w:color="auto" w:fill="FFFFFF"/>
              <w:tabs>
                <w:tab w:val="left" w:pos="8789"/>
              </w:tabs>
              <w:spacing w:line="276" w:lineRule="auto"/>
              <w:ind w:right="-75"/>
              <w:contextualSpacing/>
              <w:rPr>
                <w:b/>
                <w:sz w:val="28"/>
                <w:szCs w:val="28"/>
              </w:rPr>
            </w:pPr>
            <w:r w:rsidRPr="00163C59">
              <w:rPr>
                <w:b/>
                <w:bCs/>
                <w:sz w:val="28"/>
                <w:szCs w:val="28"/>
              </w:rPr>
              <w:t>Председатель:</w:t>
            </w:r>
          </w:p>
        </w:tc>
        <w:tc>
          <w:tcPr>
            <w:tcW w:w="6977" w:type="dxa"/>
          </w:tcPr>
          <w:p w:rsidR="000145A3" w:rsidRPr="00163C59" w:rsidRDefault="000145A3" w:rsidP="000145A3">
            <w:pPr>
              <w:pStyle w:val="12"/>
              <w:shd w:val="clear" w:color="auto" w:fill="FFFFFF"/>
              <w:tabs>
                <w:tab w:val="left" w:pos="8789"/>
              </w:tabs>
              <w:spacing w:line="276" w:lineRule="auto"/>
              <w:contextualSpacing/>
              <w:rPr>
                <w:sz w:val="28"/>
                <w:szCs w:val="28"/>
              </w:rPr>
            </w:pPr>
            <w:r>
              <w:rPr>
                <w:sz w:val="28"/>
                <w:szCs w:val="28"/>
              </w:rPr>
              <w:t xml:space="preserve">Кудин </w:t>
            </w:r>
            <w:proofErr w:type="gramStart"/>
            <w:r>
              <w:rPr>
                <w:sz w:val="28"/>
                <w:szCs w:val="28"/>
              </w:rPr>
              <w:t>И. В.</w:t>
            </w:r>
            <w:proofErr w:type="gramEnd"/>
          </w:p>
        </w:tc>
      </w:tr>
      <w:tr w:rsidR="000145A3">
        <w:trPr>
          <w:trHeight w:val="16"/>
        </w:trPr>
        <w:tc>
          <w:tcPr>
            <w:tcW w:w="2811" w:type="dxa"/>
          </w:tcPr>
          <w:p w:rsidR="000145A3" w:rsidRPr="00163C59" w:rsidRDefault="000145A3" w:rsidP="000145A3">
            <w:pPr>
              <w:pStyle w:val="12"/>
              <w:shd w:val="clear" w:color="auto" w:fill="FFFFFF"/>
              <w:tabs>
                <w:tab w:val="left" w:pos="8789"/>
              </w:tabs>
              <w:spacing w:line="276" w:lineRule="auto"/>
              <w:ind w:right="-75"/>
              <w:contextualSpacing/>
              <w:rPr>
                <w:b/>
                <w:sz w:val="28"/>
                <w:szCs w:val="28"/>
              </w:rPr>
            </w:pPr>
            <w:r w:rsidRPr="00163C59">
              <w:rPr>
                <w:b/>
                <w:bCs/>
                <w:sz w:val="28"/>
                <w:szCs w:val="28"/>
              </w:rPr>
              <w:t>Секретарь:</w:t>
            </w:r>
          </w:p>
        </w:tc>
        <w:tc>
          <w:tcPr>
            <w:tcW w:w="6977" w:type="dxa"/>
          </w:tcPr>
          <w:p w:rsidR="000145A3" w:rsidRPr="00163C59" w:rsidRDefault="000145A3" w:rsidP="000145A3">
            <w:pPr>
              <w:pStyle w:val="12"/>
              <w:shd w:val="clear" w:color="auto" w:fill="FFFFFF"/>
              <w:tabs>
                <w:tab w:val="left" w:pos="8789"/>
              </w:tabs>
              <w:spacing w:line="276" w:lineRule="auto"/>
              <w:contextualSpacing/>
              <w:rPr>
                <w:b/>
                <w:sz w:val="28"/>
                <w:szCs w:val="28"/>
              </w:rPr>
            </w:pPr>
            <w:r>
              <w:rPr>
                <w:bCs/>
                <w:sz w:val="28"/>
                <w:szCs w:val="28"/>
              </w:rPr>
              <w:t>Сосновская О.Е.</w:t>
            </w:r>
          </w:p>
        </w:tc>
      </w:tr>
      <w:tr w:rsidR="000145A3">
        <w:trPr>
          <w:trHeight w:val="33"/>
        </w:trPr>
        <w:tc>
          <w:tcPr>
            <w:tcW w:w="2811" w:type="dxa"/>
          </w:tcPr>
          <w:p w:rsidR="000145A3" w:rsidRPr="00163C59" w:rsidRDefault="000145A3" w:rsidP="000145A3">
            <w:pPr>
              <w:pStyle w:val="12"/>
              <w:shd w:val="clear" w:color="auto" w:fill="FFFFFF"/>
              <w:tabs>
                <w:tab w:val="left" w:pos="8789"/>
              </w:tabs>
              <w:spacing w:line="276" w:lineRule="auto"/>
              <w:ind w:right="-75"/>
              <w:contextualSpacing/>
              <w:rPr>
                <w:b/>
                <w:sz w:val="28"/>
                <w:szCs w:val="28"/>
              </w:rPr>
            </w:pPr>
            <w:r w:rsidRPr="00163C59">
              <w:rPr>
                <w:b/>
                <w:bCs/>
                <w:sz w:val="28"/>
                <w:szCs w:val="28"/>
              </w:rPr>
              <w:t>Присутствовали:</w:t>
            </w:r>
          </w:p>
        </w:tc>
        <w:tc>
          <w:tcPr>
            <w:tcW w:w="6977" w:type="dxa"/>
          </w:tcPr>
          <w:p w:rsidR="000145A3" w:rsidRPr="00163C59" w:rsidRDefault="000145A3" w:rsidP="001140F9">
            <w:pPr>
              <w:rPr>
                <w:bCs/>
              </w:rPr>
            </w:pPr>
            <w:r>
              <w:t xml:space="preserve">Бестужев А. В., Гончарова Л. В.,  Гудовский А. Э.,    Ильиных И. С.;      Картавин А.В., </w:t>
            </w:r>
            <w:proofErr w:type="spellStart"/>
            <w:r>
              <w:t>Пинус</w:t>
            </w:r>
            <w:proofErr w:type="spellEnd"/>
            <w:r>
              <w:t xml:space="preserve"> Н. И.,  Рыбин Л. Ю.,   </w:t>
            </w:r>
            <w:proofErr w:type="spellStart"/>
            <w:r>
              <w:t>Червов</w:t>
            </w:r>
            <w:proofErr w:type="spellEnd"/>
            <w:r>
              <w:t xml:space="preserve"> Д. В., Украинцев И.С. </w:t>
            </w:r>
            <w:r w:rsidR="001140F9">
              <w:t xml:space="preserve"> </w:t>
            </w:r>
            <w:proofErr w:type="spellStart"/>
            <w:r w:rsidR="001140F9">
              <w:t>Митряшина</w:t>
            </w:r>
            <w:proofErr w:type="spellEnd"/>
            <w:r w:rsidR="001140F9">
              <w:t xml:space="preserve"> Е.Н. </w:t>
            </w:r>
            <w:proofErr w:type="gramStart"/>
            <w:r w:rsidR="001140F9">
              <w:t xml:space="preserve">( </w:t>
            </w:r>
            <w:proofErr w:type="gramEnd"/>
            <w:r w:rsidR="001140F9">
              <w:t xml:space="preserve">с 1 вопроса)    </w:t>
            </w:r>
          </w:p>
        </w:tc>
      </w:tr>
      <w:tr w:rsidR="000145A3">
        <w:trPr>
          <w:trHeight w:val="383"/>
        </w:trPr>
        <w:tc>
          <w:tcPr>
            <w:tcW w:w="2811" w:type="dxa"/>
          </w:tcPr>
          <w:p w:rsidR="000145A3" w:rsidRPr="00F835A2" w:rsidRDefault="000145A3" w:rsidP="000145A3">
            <w:pPr>
              <w:pStyle w:val="12"/>
              <w:shd w:val="clear" w:color="auto" w:fill="FFFFFF"/>
              <w:tabs>
                <w:tab w:val="left" w:pos="8789"/>
              </w:tabs>
              <w:ind w:right="-75"/>
              <w:jc w:val="both"/>
              <w:rPr>
                <w:b/>
                <w:sz w:val="28"/>
                <w:szCs w:val="28"/>
              </w:rPr>
            </w:pPr>
            <w:r w:rsidRPr="00F835A2">
              <w:rPr>
                <w:b/>
                <w:sz w:val="28"/>
                <w:szCs w:val="28"/>
              </w:rPr>
              <w:t>Приглашенные:</w:t>
            </w:r>
          </w:p>
        </w:tc>
        <w:tc>
          <w:tcPr>
            <w:tcW w:w="6977" w:type="dxa"/>
          </w:tcPr>
          <w:p w:rsidR="000145A3" w:rsidRPr="00F835A2" w:rsidRDefault="000145A3" w:rsidP="000145A3">
            <w:proofErr w:type="spellStart"/>
            <w:proofErr w:type="gramStart"/>
            <w:r>
              <w:t>Клемешов</w:t>
            </w:r>
            <w:proofErr w:type="spellEnd"/>
            <w:r>
              <w:t xml:space="preserve"> О.П., Тямин Н.А., Тыртышный А.Г., </w:t>
            </w:r>
            <w:proofErr w:type="spellStart"/>
            <w:r>
              <w:t>Яковенко</w:t>
            </w:r>
            <w:proofErr w:type="spellEnd"/>
            <w:r>
              <w:t xml:space="preserve"> Е.С., Ленц А.С., Набережных А.А., Кондауров В.В., </w:t>
            </w:r>
            <w:proofErr w:type="spellStart"/>
            <w:r>
              <w:t>Апанович</w:t>
            </w:r>
            <w:proofErr w:type="spellEnd"/>
            <w:r>
              <w:t xml:space="preserve"> В.Н., Хатеев С.А.,  </w:t>
            </w:r>
            <w:proofErr w:type="spellStart"/>
            <w:r>
              <w:t>Каверзина</w:t>
            </w:r>
            <w:proofErr w:type="spellEnd"/>
            <w:r>
              <w:t xml:space="preserve"> С.В., Беспечная </w:t>
            </w:r>
            <w:proofErr w:type="spellStart"/>
            <w:r>
              <w:t>И.П.,Усов</w:t>
            </w:r>
            <w:proofErr w:type="spellEnd"/>
            <w:r>
              <w:t xml:space="preserve"> А.В., </w:t>
            </w:r>
            <w:proofErr w:type="spellStart"/>
            <w:r>
              <w:t>Веселков</w:t>
            </w:r>
            <w:proofErr w:type="spellEnd"/>
            <w:r>
              <w:t xml:space="preserve"> А.В., </w:t>
            </w:r>
            <w:proofErr w:type="spellStart"/>
            <w:r>
              <w:t>Колмаков</w:t>
            </w:r>
            <w:proofErr w:type="spellEnd"/>
            <w:r>
              <w:t xml:space="preserve"> А.В.,  </w:t>
            </w:r>
            <w:proofErr w:type="spellStart"/>
            <w:r>
              <w:t>Перязев</w:t>
            </w:r>
            <w:proofErr w:type="spellEnd"/>
            <w:r>
              <w:t xml:space="preserve"> Д.Г., Мальцев А.А., Богомазова О.В., Нефедов А.А., </w:t>
            </w:r>
            <w:proofErr w:type="spellStart"/>
            <w:r>
              <w:t>Фельдбуш</w:t>
            </w:r>
            <w:proofErr w:type="spellEnd"/>
            <w:r>
              <w:t xml:space="preserve"> А.В., Мысик А.В.</w:t>
            </w:r>
            <w:proofErr w:type="gramEnd"/>
            <w:r>
              <w:t xml:space="preserve">, </w:t>
            </w:r>
            <w:proofErr w:type="spellStart"/>
            <w:r>
              <w:t>Цыцпркина</w:t>
            </w:r>
            <w:proofErr w:type="spellEnd"/>
            <w:r>
              <w:t xml:space="preserve"> Е.И.,  Вахрамеева Ю.Н., Кузьминова Ю.Н., Кондратенко О.А., </w:t>
            </w:r>
            <w:r w:rsidRPr="00AA34D9">
              <w:t xml:space="preserve">Холодкова А. А., </w:t>
            </w:r>
            <w:r>
              <w:t>Тейхриб Е.В., Горбунова Е.В., Вишневский О.Г.,  Макарухина А.Н.</w:t>
            </w:r>
          </w:p>
        </w:tc>
      </w:tr>
      <w:tr w:rsidR="000145A3">
        <w:trPr>
          <w:trHeight w:val="357"/>
        </w:trPr>
        <w:tc>
          <w:tcPr>
            <w:tcW w:w="2811" w:type="dxa"/>
          </w:tcPr>
          <w:p w:rsidR="000145A3" w:rsidRDefault="000145A3" w:rsidP="000145A3">
            <w:pPr>
              <w:pStyle w:val="12"/>
              <w:shd w:val="clear" w:color="auto" w:fill="FFFFFF"/>
              <w:tabs>
                <w:tab w:val="left" w:pos="8789"/>
              </w:tabs>
              <w:ind w:right="-75"/>
              <w:jc w:val="both"/>
              <w:rPr>
                <w:b/>
                <w:sz w:val="28"/>
                <w:szCs w:val="28"/>
              </w:rPr>
            </w:pPr>
            <w:r>
              <w:rPr>
                <w:b/>
                <w:sz w:val="28"/>
                <w:szCs w:val="28"/>
              </w:rPr>
              <w:t>Отсутствовали:</w:t>
            </w:r>
          </w:p>
        </w:tc>
        <w:tc>
          <w:tcPr>
            <w:tcW w:w="6977" w:type="dxa"/>
          </w:tcPr>
          <w:p w:rsidR="000145A3" w:rsidRPr="00081C76" w:rsidRDefault="000145A3" w:rsidP="000145A3">
            <w:r>
              <w:t xml:space="preserve">Бойко С.А.,    Стрельников В.А., Константинова И.И., </w:t>
            </w:r>
            <w:proofErr w:type="spellStart"/>
            <w:r>
              <w:t>Крайнов</w:t>
            </w:r>
            <w:proofErr w:type="spellEnd"/>
            <w:r>
              <w:t xml:space="preserve"> Е.А.,  (производственная необходимость)</w:t>
            </w:r>
          </w:p>
        </w:tc>
      </w:tr>
    </w:tbl>
    <w:p w:rsidR="001140F9" w:rsidRPr="001140F9" w:rsidRDefault="007F362E" w:rsidP="001140F9">
      <w:pPr>
        <w:tabs>
          <w:tab w:val="left" w:pos="8100"/>
        </w:tabs>
        <w:spacing w:before="120"/>
        <w:ind w:right="-142" w:firstLine="709"/>
      </w:pPr>
      <w:r w:rsidRPr="001140F9">
        <w:rPr>
          <w:b/>
          <w:color w:val="000000"/>
        </w:rPr>
        <w:t xml:space="preserve">Кудин </w:t>
      </w:r>
      <w:proofErr w:type="gramStart"/>
      <w:r w:rsidRPr="001140F9">
        <w:rPr>
          <w:b/>
          <w:color w:val="000000"/>
        </w:rPr>
        <w:t>И. В.</w:t>
      </w:r>
      <w:proofErr w:type="gramEnd"/>
      <w:r w:rsidRPr="001140F9">
        <w:rPr>
          <w:b/>
          <w:color w:val="000000"/>
        </w:rPr>
        <w:t xml:space="preserve"> - </w:t>
      </w:r>
      <w:r w:rsidR="000D7112" w:rsidRPr="001140F9">
        <w:t xml:space="preserve">Добрый день, уважаемые коллеги, начинаем наше очередное заседание комиссии по городскому хозяйству! </w:t>
      </w:r>
    </w:p>
    <w:p w:rsidR="001140F9" w:rsidRPr="001140F9" w:rsidRDefault="001140F9" w:rsidP="001140F9">
      <w:pPr>
        <w:tabs>
          <w:tab w:val="left" w:pos="8100"/>
        </w:tabs>
        <w:spacing w:before="120"/>
        <w:ind w:right="-142" w:firstLine="709"/>
      </w:pPr>
      <w:r w:rsidRPr="001140F9">
        <w:t>Повестка была предварительно роздана, предлагаю дополнительно внести в повестку дня два вопроса:</w:t>
      </w:r>
    </w:p>
    <w:p w:rsidR="001140F9" w:rsidRPr="001140F9" w:rsidRDefault="001140F9" w:rsidP="001140F9">
      <w:pPr>
        <w:tabs>
          <w:tab w:val="left" w:pos="8100"/>
        </w:tabs>
        <w:spacing w:before="120"/>
        <w:ind w:right="-142" w:firstLine="709"/>
      </w:pPr>
      <w:r w:rsidRPr="001140F9">
        <w:t xml:space="preserve">- о проекте постановления мэрии города Новосибирска «О внесении изменений в муниципальную программу «Развитие транспорта и </w:t>
      </w:r>
      <w:proofErr w:type="spellStart"/>
      <w:r w:rsidRPr="001140F9">
        <w:t>дорожно-благоустроительного</w:t>
      </w:r>
      <w:proofErr w:type="spellEnd"/>
      <w:r w:rsidRPr="001140F9">
        <w:t xml:space="preserve"> комплекса на территории города Новосибирска», утвержденную постановлением мэрии города Новосибирска от 06.11.2019 № 4030;</w:t>
      </w:r>
    </w:p>
    <w:p w:rsidR="001140F9" w:rsidRPr="001140F9" w:rsidRDefault="001140F9" w:rsidP="001140F9">
      <w:pPr>
        <w:tabs>
          <w:tab w:val="left" w:pos="8100"/>
        </w:tabs>
        <w:spacing w:before="120"/>
        <w:ind w:right="-142" w:firstLine="709"/>
      </w:pPr>
      <w:r w:rsidRPr="001140F9">
        <w:t>- 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31.12.2015 № 7503.</w:t>
      </w:r>
    </w:p>
    <w:p w:rsidR="001140F9" w:rsidRPr="001140F9" w:rsidRDefault="001140F9" w:rsidP="001140F9">
      <w:pPr>
        <w:tabs>
          <w:tab w:val="left" w:pos="8100"/>
        </w:tabs>
        <w:spacing w:before="120"/>
        <w:ind w:right="-142" w:firstLine="709"/>
      </w:pPr>
      <w:r w:rsidRPr="001140F9">
        <w:t>Коллеги, если не будет возражений, прошу голосовать за повестку дня в целом, с учетом озвученных мной предложений.</w:t>
      </w:r>
    </w:p>
    <w:p w:rsidR="000D7112" w:rsidRDefault="000D7112" w:rsidP="001140F9">
      <w:pPr>
        <w:ind w:firstLine="709"/>
        <w:rPr>
          <w:b/>
          <w:color w:val="000000"/>
        </w:rPr>
      </w:pPr>
    </w:p>
    <w:p w:rsidR="004533F9" w:rsidRDefault="007F362E" w:rsidP="001140F9">
      <w:pPr>
        <w:ind w:firstLine="709"/>
        <w:rPr>
          <w:bCs/>
        </w:rPr>
      </w:pPr>
      <w:r w:rsidRPr="00FE12CE">
        <w:rPr>
          <w:b/>
          <w:color w:val="000000"/>
        </w:rPr>
        <w:t>ГОЛОСОВАЛИ:</w:t>
      </w:r>
      <w:r w:rsidRPr="00FE12CE">
        <w:rPr>
          <w:color w:val="000000"/>
        </w:rPr>
        <w:t xml:space="preserve"> </w:t>
      </w:r>
      <w:r w:rsidRPr="00FE12CE">
        <w:rPr>
          <w:b/>
          <w:color w:val="000000"/>
        </w:rPr>
        <w:t>«за»</w:t>
      </w:r>
      <w:r w:rsidR="00922780">
        <w:rPr>
          <w:color w:val="000000"/>
        </w:rPr>
        <w:t xml:space="preserve"> </w:t>
      </w:r>
      <w:r w:rsidR="00922780" w:rsidRPr="00813C24">
        <w:rPr>
          <w:color w:val="000000"/>
        </w:rPr>
        <w:t>-</w:t>
      </w:r>
      <w:r w:rsidR="00922780" w:rsidRPr="00813C24">
        <w:rPr>
          <w:b/>
          <w:color w:val="000000"/>
        </w:rPr>
        <w:t xml:space="preserve"> </w:t>
      </w:r>
      <w:r w:rsidR="001140F9">
        <w:rPr>
          <w:b/>
          <w:color w:val="000000"/>
        </w:rPr>
        <w:t>9</w:t>
      </w:r>
      <w:r w:rsidR="00922780">
        <w:rPr>
          <w:b/>
          <w:color w:val="000000"/>
        </w:rPr>
        <w:t xml:space="preserve"> </w:t>
      </w:r>
      <w:r w:rsidR="00922780" w:rsidRPr="00813C24">
        <w:rPr>
          <w:b/>
          <w:color w:val="000000"/>
        </w:rPr>
        <w:t xml:space="preserve">- </w:t>
      </w:r>
      <w:r w:rsidR="004533F9" w:rsidRPr="00813C24">
        <w:rPr>
          <w:color w:val="000000"/>
        </w:rPr>
        <w:t>(</w:t>
      </w:r>
      <w:r w:rsidR="004533F9">
        <w:t xml:space="preserve">Кудин </w:t>
      </w:r>
      <w:proofErr w:type="gramStart"/>
      <w:r w:rsidR="004533F9">
        <w:t>И. В.</w:t>
      </w:r>
      <w:proofErr w:type="gramEnd"/>
      <w:r w:rsidR="004533F9">
        <w:t xml:space="preserve">, </w:t>
      </w:r>
      <w:r w:rsidR="001140F9">
        <w:t xml:space="preserve">Бестужев А. В., Гончарова Л. В.,  Гудовский А. Э.,    Ильиных И. С.;      Картавин А.В., Рыбин Л. Ю.,   </w:t>
      </w:r>
      <w:proofErr w:type="spellStart"/>
      <w:r w:rsidR="001140F9">
        <w:t>Червов</w:t>
      </w:r>
      <w:proofErr w:type="spellEnd"/>
      <w:r w:rsidR="001140F9">
        <w:t xml:space="preserve"> Д. В., Украинцев И.С.</w:t>
      </w:r>
      <w:r w:rsidR="004533F9">
        <w:t>)</w:t>
      </w:r>
    </w:p>
    <w:p w:rsidR="00922780" w:rsidRDefault="00922780" w:rsidP="004533F9">
      <w:pPr>
        <w:ind w:firstLine="567"/>
      </w:pPr>
      <w:r w:rsidRPr="00813C24">
        <w:rPr>
          <w:b/>
        </w:rPr>
        <w:t xml:space="preserve">Против </w:t>
      </w:r>
      <w:r w:rsidRPr="00813C24">
        <w:t xml:space="preserve">– </w:t>
      </w:r>
      <w:r w:rsidRPr="008813E6">
        <w:rPr>
          <w:b/>
        </w:rPr>
        <w:t>«</w:t>
      </w:r>
      <w:r w:rsidR="001140F9">
        <w:rPr>
          <w:b/>
        </w:rPr>
        <w:t>1</w:t>
      </w:r>
      <w:r w:rsidRPr="008813E6">
        <w:rPr>
          <w:b/>
        </w:rPr>
        <w:t>»</w:t>
      </w:r>
      <w:r w:rsidRPr="008813E6">
        <w:t xml:space="preserve"> </w:t>
      </w:r>
      <w:proofErr w:type="spellStart"/>
      <w:r w:rsidR="001140F9">
        <w:t>Пинус</w:t>
      </w:r>
      <w:proofErr w:type="spellEnd"/>
      <w:r w:rsidR="001140F9">
        <w:t xml:space="preserve"> Н. И.</w:t>
      </w:r>
    </w:p>
    <w:p w:rsidR="00922780" w:rsidRDefault="00922780" w:rsidP="004533F9">
      <w:pPr>
        <w:ind w:firstLine="567"/>
      </w:pPr>
      <w:r w:rsidRPr="00813C24">
        <w:rPr>
          <w:b/>
        </w:rPr>
        <w:lastRenderedPageBreak/>
        <w:t>Воздержался</w:t>
      </w:r>
      <w:r w:rsidRPr="00813C24">
        <w:t xml:space="preserve"> – </w:t>
      </w:r>
      <w:r w:rsidRPr="004F2235">
        <w:rPr>
          <w:b/>
        </w:rPr>
        <w:t>«</w:t>
      </w:r>
      <w:r>
        <w:rPr>
          <w:b/>
        </w:rPr>
        <w:t>0</w:t>
      </w:r>
      <w:r w:rsidRPr="004F2235">
        <w:rPr>
          <w:b/>
        </w:rPr>
        <w:t>»</w:t>
      </w:r>
      <w:r w:rsidRPr="004F2235">
        <w:t xml:space="preserve"> </w:t>
      </w:r>
    </w:p>
    <w:p w:rsidR="00311587" w:rsidRPr="00FE12CE" w:rsidRDefault="007F362E" w:rsidP="004533F9">
      <w:pPr>
        <w:ind w:firstLine="567"/>
      </w:pPr>
      <w:r w:rsidRPr="00FE12CE">
        <w:rPr>
          <w:b/>
        </w:rPr>
        <w:t xml:space="preserve">Кудин </w:t>
      </w:r>
      <w:proofErr w:type="gramStart"/>
      <w:r w:rsidRPr="00FE12CE">
        <w:rPr>
          <w:b/>
        </w:rPr>
        <w:t>И. В.</w:t>
      </w:r>
      <w:proofErr w:type="gramEnd"/>
      <w:r w:rsidRPr="00FE12CE">
        <w:t xml:space="preserve"> – Предложения, дополнения к повестке есть? </w:t>
      </w:r>
    </w:p>
    <w:p w:rsidR="00311587" w:rsidRPr="00FE12CE" w:rsidRDefault="007F362E" w:rsidP="004533F9">
      <w:pPr>
        <w:ind w:firstLine="567"/>
      </w:pPr>
      <w:r w:rsidRPr="00FE12CE">
        <w:t xml:space="preserve">Нет. </w:t>
      </w:r>
    </w:p>
    <w:p w:rsidR="00311587" w:rsidRPr="00FE12CE" w:rsidRDefault="007F362E" w:rsidP="00F62C58">
      <w:pPr>
        <w:tabs>
          <w:tab w:val="left" w:pos="2625"/>
          <w:tab w:val="center" w:pos="4890"/>
        </w:tabs>
        <w:ind w:firstLine="567"/>
        <w:jc w:val="center"/>
        <w:rPr>
          <w:color w:val="000000"/>
        </w:rPr>
      </w:pPr>
      <w:r w:rsidRPr="00FE12CE">
        <w:rPr>
          <w:color w:val="000000"/>
        </w:rPr>
        <w:t>ПОВЕСТКА ДНЯ</w:t>
      </w:r>
    </w:p>
    <w:p w:rsidR="00311587" w:rsidRPr="00FE12CE" w:rsidRDefault="00311587" w:rsidP="00F62C58">
      <w:pPr>
        <w:tabs>
          <w:tab w:val="left" w:pos="2625"/>
          <w:tab w:val="center" w:pos="4890"/>
        </w:tabs>
        <w:ind w:firstLine="567"/>
        <w:jc w:val="center"/>
        <w:rPr>
          <w:color w:val="000000"/>
        </w:rPr>
      </w:pPr>
    </w:p>
    <w:p w:rsidR="000145A3" w:rsidRPr="00EE0EAE" w:rsidRDefault="000145A3" w:rsidP="000145A3">
      <w:r w:rsidRPr="00EE0EAE">
        <w:rPr>
          <w:b/>
        </w:rPr>
        <w:t>1.</w:t>
      </w:r>
      <w:r w:rsidRPr="00EE0EAE">
        <w:t xml:space="preserve"> Об информации о готовности объектов систем энергетического хозяйства и жилищного фонда города Новосибирска к отопительному периоду </w:t>
      </w:r>
      <w:r>
        <w:t>2021-2022</w:t>
      </w:r>
      <w:r w:rsidRPr="00EE0EAE">
        <w:t xml:space="preserve"> годов</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145A3" w:rsidRPr="00EE0EAE" w:rsidTr="0074320B">
        <w:trPr>
          <w:trHeight w:val="282"/>
        </w:trPr>
        <w:tc>
          <w:tcPr>
            <w:tcW w:w="3369" w:type="dxa"/>
          </w:tcPr>
          <w:p w:rsidR="000145A3" w:rsidRPr="00EE0EAE" w:rsidRDefault="000145A3" w:rsidP="0074320B">
            <w:pPr>
              <w:rPr>
                <w:b/>
              </w:rPr>
            </w:pPr>
            <w:r w:rsidRPr="00EE0EAE">
              <w:rPr>
                <w:b/>
              </w:rPr>
              <w:t>Докладчик:</w:t>
            </w:r>
          </w:p>
        </w:tc>
        <w:tc>
          <w:tcPr>
            <w:tcW w:w="426" w:type="dxa"/>
          </w:tcPr>
          <w:p w:rsidR="000145A3" w:rsidRPr="00EE0EAE" w:rsidRDefault="000145A3" w:rsidP="0074320B">
            <w:pPr>
              <w:jc w:val="center"/>
            </w:pPr>
          </w:p>
        </w:tc>
        <w:tc>
          <w:tcPr>
            <w:tcW w:w="6345" w:type="dxa"/>
          </w:tcPr>
          <w:p w:rsidR="000145A3" w:rsidRPr="00EE0EAE" w:rsidRDefault="000145A3" w:rsidP="0074320B"/>
        </w:tc>
      </w:tr>
      <w:tr w:rsidR="000145A3" w:rsidRPr="00EE0EAE" w:rsidTr="0074320B">
        <w:tc>
          <w:tcPr>
            <w:tcW w:w="3369" w:type="dxa"/>
            <w:shd w:val="clear" w:color="auto" w:fill="auto"/>
          </w:tcPr>
          <w:p w:rsidR="000145A3" w:rsidRDefault="000145A3" w:rsidP="0074320B">
            <w:proofErr w:type="spellStart"/>
            <w:r w:rsidRPr="00EE0EAE">
              <w:t>Перязев</w:t>
            </w:r>
            <w:proofErr w:type="spellEnd"/>
            <w:r w:rsidRPr="00EE0EAE">
              <w:t xml:space="preserve"> Дмитрий Геннадьевич</w:t>
            </w:r>
          </w:p>
          <w:p w:rsidR="000145A3" w:rsidRDefault="000145A3" w:rsidP="0074320B"/>
          <w:p w:rsidR="000145A3" w:rsidRPr="00EE0EAE" w:rsidRDefault="000145A3" w:rsidP="0074320B">
            <w:proofErr w:type="spellStart"/>
            <w:r>
              <w:t>Колмаков</w:t>
            </w:r>
            <w:proofErr w:type="spellEnd"/>
            <w:r>
              <w:t xml:space="preserve"> Андрей Вадимович</w:t>
            </w:r>
          </w:p>
        </w:tc>
        <w:tc>
          <w:tcPr>
            <w:tcW w:w="426" w:type="dxa"/>
            <w:shd w:val="clear" w:color="auto" w:fill="auto"/>
          </w:tcPr>
          <w:p w:rsidR="000145A3" w:rsidRDefault="000145A3" w:rsidP="0074320B">
            <w:pPr>
              <w:jc w:val="center"/>
            </w:pPr>
            <w:r w:rsidRPr="00EE0EAE">
              <w:t>-</w:t>
            </w:r>
          </w:p>
          <w:p w:rsidR="000145A3" w:rsidRDefault="000145A3" w:rsidP="0074320B">
            <w:pPr>
              <w:jc w:val="center"/>
            </w:pPr>
          </w:p>
          <w:p w:rsidR="000145A3" w:rsidRDefault="000145A3" w:rsidP="0074320B">
            <w:pPr>
              <w:jc w:val="center"/>
            </w:pPr>
          </w:p>
          <w:p w:rsidR="000145A3" w:rsidRPr="00EE0EAE" w:rsidRDefault="000145A3" w:rsidP="0074320B">
            <w:pPr>
              <w:jc w:val="center"/>
            </w:pPr>
            <w:r>
              <w:t>-</w:t>
            </w:r>
          </w:p>
        </w:tc>
        <w:tc>
          <w:tcPr>
            <w:tcW w:w="6345" w:type="dxa"/>
            <w:shd w:val="clear" w:color="auto" w:fill="auto"/>
          </w:tcPr>
          <w:p w:rsidR="000145A3" w:rsidRDefault="000145A3" w:rsidP="0074320B">
            <w:pPr>
              <w:rPr>
                <w:shd w:val="clear" w:color="auto" w:fill="FFFFFF"/>
              </w:rPr>
            </w:pPr>
            <w:r w:rsidRPr="00EE0EAE">
              <w:t xml:space="preserve"> </w:t>
            </w:r>
            <w:r w:rsidRPr="00EE0EAE">
              <w:rPr>
                <w:shd w:val="clear" w:color="auto" w:fill="FFFFFF"/>
              </w:rPr>
              <w:t>начальник департамента энергетики, жилищного и коммунального хозяйства города;</w:t>
            </w:r>
          </w:p>
          <w:p w:rsidR="000145A3" w:rsidRDefault="000145A3" w:rsidP="0074320B">
            <w:pPr>
              <w:rPr>
                <w:rFonts w:eastAsia="Calibri"/>
              </w:rPr>
            </w:pPr>
          </w:p>
          <w:p w:rsidR="000145A3" w:rsidRPr="00EE0EAE" w:rsidRDefault="000145A3" w:rsidP="0074320B">
            <w:r>
              <w:rPr>
                <w:rFonts w:eastAsia="Calibri"/>
              </w:rPr>
              <w:t>з</w:t>
            </w:r>
            <w:r w:rsidRPr="009F5857">
              <w:rPr>
                <w:rFonts w:eastAsia="Calibri"/>
              </w:rPr>
              <w:t>аместител</w:t>
            </w:r>
            <w:r>
              <w:rPr>
                <w:rFonts w:eastAsia="Calibri"/>
              </w:rPr>
              <w:t>ь</w:t>
            </w:r>
            <w:r w:rsidRPr="009F5857">
              <w:rPr>
                <w:rFonts w:eastAsia="Calibri"/>
              </w:rPr>
              <w:t xml:space="preserve"> Ге</w:t>
            </w:r>
            <w:r>
              <w:rPr>
                <w:rFonts w:eastAsia="Calibri"/>
              </w:rPr>
              <w:t>нерального директора – директор</w:t>
            </w:r>
            <w:r w:rsidRPr="009F5857">
              <w:rPr>
                <w:rFonts w:eastAsia="Calibri"/>
              </w:rPr>
              <w:t xml:space="preserve"> Новосибирского филиала общества с ограниченной ответственностью «Сибирская генерирующая компания»</w:t>
            </w:r>
            <w:r>
              <w:rPr>
                <w:rFonts w:eastAsia="Calibri"/>
              </w:rPr>
              <w:t>;</w:t>
            </w:r>
          </w:p>
        </w:tc>
      </w:tr>
    </w:tbl>
    <w:p w:rsidR="000145A3" w:rsidRPr="00EE0EAE" w:rsidRDefault="000145A3" w:rsidP="000145A3">
      <w:pPr>
        <w:contextualSpacing/>
      </w:pPr>
      <w:r w:rsidRPr="00EE0EAE">
        <w:rPr>
          <w:b/>
        </w:rPr>
        <w:t>2.</w:t>
      </w:r>
      <w:r w:rsidRPr="00EE0EAE">
        <w:t xml:space="preserve"> Об информации о работе по созданию условий для предоставления транспортных услуг и организации транспортного обслуживания населения: переход на муниципальный контракт, работа с новым подвижным составом пассажирского транспорта, реорганизация муниципальных автотранспортных предприятий</w:t>
      </w:r>
    </w:p>
    <w:p w:rsidR="000145A3" w:rsidRPr="00EE0EAE" w:rsidRDefault="000145A3" w:rsidP="000145A3"/>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23"/>
        <w:gridCol w:w="2457"/>
        <w:gridCol w:w="405"/>
        <w:gridCol w:w="5555"/>
      </w:tblGrid>
      <w:tr w:rsidR="000145A3" w:rsidRPr="00EE0EAE" w:rsidTr="000145A3">
        <w:trPr>
          <w:gridAfter w:val="3"/>
          <w:wAfter w:w="8417" w:type="dxa"/>
          <w:trHeight w:val="282"/>
        </w:trPr>
        <w:tc>
          <w:tcPr>
            <w:tcW w:w="1723" w:type="dxa"/>
          </w:tcPr>
          <w:p w:rsidR="000145A3" w:rsidRPr="0080650A" w:rsidRDefault="000145A3" w:rsidP="0074320B">
            <w:pPr>
              <w:jc w:val="center"/>
              <w:rPr>
                <w:b/>
              </w:rPr>
            </w:pPr>
            <w:r w:rsidRPr="0080650A">
              <w:rPr>
                <w:b/>
              </w:rPr>
              <w:t>Докладчик:</w:t>
            </w:r>
          </w:p>
        </w:tc>
      </w:tr>
      <w:tr w:rsidR="000145A3" w:rsidRPr="00EE0EAE" w:rsidTr="000145A3">
        <w:tc>
          <w:tcPr>
            <w:tcW w:w="4180" w:type="dxa"/>
            <w:gridSpan w:val="2"/>
            <w:shd w:val="clear" w:color="auto" w:fill="auto"/>
          </w:tcPr>
          <w:p w:rsidR="000145A3" w:rsidRPr="00EE0EAE" w:rsidRDefault="000145A3" w:rsidP="0074320B">
            <w:r w:rsidRPr="009F5857">
              <w:rPr>
                <w:rStyle w:val="b-dept-lead-info--first-name"/>
                <w:rFonts w:eastAsiaTheme="majorEastAsia"/>
                <w:bCs/>
                <w:shd w:val="clear" w:color="auto" w:fill="FFFFFF"/>
              </w:rPr>
              <w:t>Кондауров</w:t>
            </w:r>
            <w:r w:rsidRPr="009F5857">
              <w:br/>
            </w:r>
            <w:r w:rsidRPr="00EE0EAE">
              <w:rPr>
                <w:rStyle w:val="b-dept-lead-info--second-name"/>
                <w:rFonts w:eastAsiaTheme="majorEastAsia"/>
                <w:shd w:val="clear" w:color="auto" w:fill="FFFFFF"/>
              </w:rPr>
              <w:t>Владимир Владимирович</w:t>
            </w:r>
          </w:p>
        </w:tc>
        <w:tc>
          <w:tcPr>
            <w:tcW w:w="405" w:type="dxa"/>
            <w:shd w:val="clear" w:color="auto" w:fill="auto"/>
          </w:tcPr>
          <w:p w:rsidR="000145A3" w:rsidRPr="00EE0EAE" w:rsidRDefault="000145A3" w:rsidP="0074320B">
            <w:pPr>
              <w:jc w:val="center"/>
            </w:pPr>
            <w:r w:rsidRPr="00EE0EAE">
              <w:t>-</w:t>
            </w:r>
          </w:p>
        </w:tc>
        <w:tc>
          <w:tcPr>
            <w:tcW w:w="5555" w:type="dxa"/>
            <w:shd w:val="clear" w:color="auto" w:fill="auto"/>
          </w:tcPr>
          <w:p w:rsidR="000145A3" w:rsidRPr="00EE0EAE" w:rsidRDefault="000145A3" w:rsidP="0074320B">
            <w:r w:rsidRPr="00EE0EAE">
              <w:rPr>
                <w:shd w:val="clear" w:color="auto" w:fill="FFFFFF"/>
              </w:rPr>
              <w:t xml:space="preserve">Заместитель начальника департамента - начальник </w:t>
            </w:r>
            <w:proofErr w:type="gramStart"/>
            <w:r w:rsidRPr="00EE0EAE">
              <w:rPr>
                <w:shd w:val="clear" w:color="auto" w:fill="FFFFFF"/>
              </w:rPr>
              <w:t>управления пассажирских перевозок мэрии города Новосибирска</w:t>
            </w:r>
            <w:proofErr w:type="gramEnd"/>
            <w:r w:rsidRPr="00EE0EAE">
              <w:rPr>
                <w:shd w:val="clear" w:color="auto" w:fill="FFFFFF"/>
              </w:rPr>
              <w:t>;</w:t>
            </w:r>
          </w:p>
        </w:tc>
      </w:tr>
    </w:tbl>
    <w:p w:rsidR="000145A3" w:rsidRPr="00EE0EAE" w:rsidRDefault="000145A3" w:rsidP="000145A3">
      <w:r w:rsidRPr="00EE0EAE">
        <w:rPr>
          <w:b/>
        </w:rPr>
        <w:t>3.</w:t>
      </w:r>
      <w:r w:rsidRPr="00EE0EAE">
        <w:t xml:space="preserve"> Об информации о работе муниципального предприятия города Новосибирска «Модернизация и развитие транспортной инфраструктуры»</w:t>
      </w:r>
      <w:r>
        <w:t>,</w:t>
      </w:r>
      <w:r w:rsidRPr="00EE0EAE">
        <w:t xml:space="preserve"> в сфере водоотведения поверхностных сточных вод и содержани</w:t>
      </w:r>
      <w:r>
        <w:t>я</w:t>
      </w:r>
      <w:r w:rsidRPr="00EE0EAE">
        <w:t xml:space="preserve"> надземных пешеходных переходов</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145A3" w:rsidRPr="00EE0EAE" w:rsidTr="0074320B">
        <w:trPr>
          <w:trHeight w:val="282"/>
        </w:trPr>
        <w:tc>
          <w:tcPr>
            <w:tcW w:w="3369" w:type="dxa"/>
          </w:tcPr>
          <w:p w:rsidR="000145A3" w:rsidRPr="00EE0EAE" w:rsidRDefault="000145A3" w:rsidP="0074320B">
            <w:pPr>
              <w:rPr>
                <w:b/>
              </w:rPr>
            </w:pPr>
            <w:r w:rsidRPr="00EE0EAE">
              <w:rPr>
                <w:b/>
              </w:rPr>
              <w:t>Докладчики:</w:t>
            </w:r>
          </w:p>
        </w:tc>
        <w:tc>
          <w:tcPr>
            <w:tcW w:w="426" w:type="dxa"/>
          </w:tcPr>
          <w:p w:rsidR="000145A3" w:rsidRPr="00EE0EAE" w:rsidRDefault="000145A3" w:rsidP="0074320B">
            <w:pPr>
              <w:jc w:val="center"/>
            </w:pPr>
          </w:p>
        </w:tc>
        <w:tc>
          <w:tcPr>
            <w:tcW w:w="6345" w:type="dxa"/>
          </w:tcPr>
          <w:p w:rsidR="000145A3" w:rsidRPr="00EE0EAE" w:rsidRDefault="000145A3" w:rsidP="0074320B"/>
        </w:tc>
      </w:tr>
      <w:tr w:rsidR="000145A3" w:rsidRPr="00EE0EAE" w:rsidTr="0074320B">
        <w:tc>
          <w:tcPr>
            <w:tcW w:w="3369" w:type="dxa"/>
            <w:shd w:val="clear" w:color="auto" w:fill="auto"/>
          </w:tcPr>
          <w:p w:rsidR="000145A3" w:rsidRPr="00EE0EAE" w:rsidRDefault="000145A3" w:rsidP="0074320B">
            <w:r w:rsidRPr="00EE0EAE">
              <w:t xml:space="preserve">Мысик </w:t>
            </w:r>
          </w:p>
          <w:p w:rsidR="000145A3" w:rsidRPr="00EE0EAE" w:rsidRDefault="000145A3" w:rsidP="0074320B">
            <w:r w:rsidRPr="00EE0EAE">
              <w:t>Александр Викторович</w:t>
            </w:r>
          </w:p>
        </w:tc>
        <w:tc>
          <w:tcPr>
            <w:tcW w:w="426" w:type="dxa"/>
            <w:shd w:val="clear" w:color="auto" w:fill="auto"/>
          </w:tcPr>
          <w:p w:rsidR="000145A3" w:rsidRPr="00EE0EAE" w:rsidRDefault="000145A3" w:rsidP="0074320B">
            <w:pPr>
              <w:jc w:val="center"/>
            </w:pPr>
            <w:r w:rsidRPr="00EE0EAE">
              <w:t>-</w:t>
            </w:r>
          </w:p>
        </w:tc>
        <w:tc>
          <w:tcPr>
            <w:tcW w:w="6345" w:type="dxa"/>
            <w:shd w:val="clear" w:color="auto" w:fill="auto"/>
          </w:tcPr>
          <w:p w:rsidR="000145A3" w:rsidRPr="00EE0EAE" w:rsidRDefault="000145A3" w:rsidP="0074320B">
            <w:r w:rsidRPr="00EE0EAE">
              <w:t xml:space="preserve">директор </w:t>
            </w:r>
            <w:r w:rsidRPr="00591562">
              <w:t>муниципального предприятия города Новосибирска «Модернизация и развитие транспортной инфраструктуры»</w:t>
            </w:r>
          </w:p>
        </w:tc>
      </w:tr>
    </w:tbl>
    <w:p w:rsidR="000145A3" w:rsidRPr="001D4045" w:rsidRDefault="000145A3" w:rsidP="000145A3">
      <w:pPr>
        <w:tabs>
          <w:tab w:val="left" w:pos="10064"/>
        </w:tabs>
        <w:contextualSpacing/>
        <w:rPr>
          <w:color w:val="000000"/>
        </w:rPr>
      </w:pPr>
      <w:r w:rsidRPr="001D4045">
        <w:rPr>
          <w:b/>
        </w:rPr>
        <w:t>4.</w:t>
      </w:r>
      <w:r w:rsidRPr="001D4045">
        <w:t xml:space="preserve"> О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31.12.2015 № 7503 </w:t>
      </w:r>
    </w:p>
    <w:p w:rsidR="000145A3" w:rsidRPr="000145A3" w:rsidRDefault="000145A3" w:rsidP="000145A3">
      <w:pPr>
        <w:tabs>
          <w:tab w:val="left" w:pos="10064"/>
        </w:tabs>
        <w:contextualSpacing/>
      </w:pP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145A3" w:rsidRPr="000145A3" w:rsidTr="0074320B">
        <w:trPr>
          <w:trHeight w:val="282"/>
        </w:trPr>
        <w:tc>
          <w:tcPr>
            <w:tcW w:w="3369" w:type="dxa"/>
          </w:tcPr>
          <w:p w:rsidR="000145A3" w:rsidRPr="000145A3" w:rsidRDefault="000145A3" w:rsidP="0074320B">
            <w:pPr>
              <w:tabs>
                <w:tab w:val="left" w:pos="10064"/>
              </w:tabs>
              <w:contextualSpacing/>
              <w:rPr>
                <w:b/>
              </w:rPr>
            </w:pPr>
            <w:r w:rsidRPr="000145A3">
              <w:rPr>
                <w:b/>
              </w:rPr>
              <w:t>Докладчик:</w:t>
            </w:r>
          </w:p>
        </w:tc>
        <w:tc>
          <w:tcPr>
            <w:tcW w:w="426" w:type="dxa"/>
          </w:tcPr>
          <w:p w:rsidR="000145A3" w:rsidRPr="000145A3" w:rsidRDefault="000145A3" w:rsidP="0074320B">
            <w:pPr>
              <w:tabs>
                <w:tab w:val="left" w:pos="10064"/>
              </w:tabs>
              <w:contextualSpacing/>
              <w:jc w:val="center"/>
            </w:pPr>
          </w:p>
        </w:tc>
        <w:tc>
          <w:tcPr>
            <w:tcW w:w="6345" w:type="dxa"/>
          </w:tcPr>
          <w:p w:rsidR="000145A3" w:rsidRPr="000145A3" w:rsidRDefault="000145A3" w:rsidP="0074320B">
            <w:pPr>
              <w:tabs>
                <w:tab w:val="left" w:pos="10064"/>
              </w:tabs>
              <w:contextualSpacing/>
            </w:pPr>
          </w:p>
        </w:tc>
      </w:tr>
      <w:tr w:rsidR="000145A3" w:rsidRPr="000145A3" w:rsidTr="0074320B">
        <w:trPr>
          <w:trHeight w:val="757"/>
        </w:trPr>
        <w:tc>
          <w:tcPr>
            <w:tcW w:w="3369" w:type="dxa"/>
            <w:shd w:val="clear" w:color="auto" w:fill="auto"/>
          </w:tcPr>
          <w:p w:rsidR="000145A3" w:rsidRPr="000145A3" w:rsidRDefault="000145A3" w:rsidP="000145A3">
            <w:pPr>
              <w:pStyle w:val="ConsPlusNormal"/>
              <w:ind w:firstLine="0"/>
              <w:rPr>
                <w:rFonts w:ascii="Times New Roman" w:hAnsi="Times New Roman" w:cs="Times New Roman"/>
                <w:sz w:val="28"/>
                <w:szCs w:val="28"/>
              </w:rPr>
            </w:pPr>
            <w:proofErr w:type="spellStart"/>
            <w:r w:rsidRPr="000145A3">
              <w:rPr>
                <w:rFonts w:ascii="Times New Roman" w:hAnsi="Times New Roman" w:cs="Times New Roman"/>
                <w:sz w:val="28"/>
                <w:szCs w:val="28"/>
              </w:rPr>
              <w:t>Перязев</w:t>
            </w:r>
            <w:proofErr w:type="spellEnd"/>
            <w:r w:rsidRPr="000145A3">
              <w:rPr>
                <w:rFonts w:ascii="Times New Roman" w:hAnsi="Times New Roman" w:cs="Times New Roman"/>
                <w:sz w:val="28"/>
                <w:szCs w:val="28"/>
              </w:rPr>
              <w:t xml:space="preserve"> Дмитрий Геннадьевич</w:t>
            </w:r>
          </w:p>
        </w:tc>
        <w:tc>
          <w:tcPr>
            <w:tcW w:w="426" w:type="dxa"/>
            <w:shd w:val="clear" w:color="auto" w:fill="auto"/>
          </w:tcPr>
          <w:p w:rsidR="000145A3" w:rsidRPr="000145A3" w:rsidRDefault="000145A3" w:rsidP="0074320B">
            <w:pPr>
              <w:jc w:val="center"/>
            </w:pPr>
            <w:r w:rsidRPr="000145A3">
              <w:t>-</w:t>
            </w:r>
          </w:p>
        </w:tc>
        <w:tc>
          <w:tcPr>
            <w:tcW w:w="6345" w:type="dxa"/>
            <w:shd w:val="clear" w:color="auto" w:fill="auto"/>
          </w:tcPr>
          <w:p w:rsidR="000145A3" w:rsidRPr="000145A3" w:rsidRDefault="000145A3" w:rsidP="0074320B">
            <w:r w:rsidRPr="000145A3">
              <w:rPr>
                <w:shd w:val="clear" w:color="auto" w:fill="FFFFFF"/>
              </w:rPr>
              <w:t>начальник департамента энергетики, жилищного и коммунального хозяйства города;</w:t>
            </w:r>
          </w:p>
        </w:tc>
      </w:tr>
    </w:tbl>
    <w:p w:rsidR="000145A3" w:rsidRPr="000145A3" w:rsidRDefault="000145A3" w:rsidP="000145A3">
      <w:pPr>
        <w:tabs>
          <w:tab w:val="left" w:pos="8100"/>
        </w:tabs>
        <w:contextualSpacing/>
        <w:rPr>
          <w:shd w:val="clear" w:color="auto" w:fill="FFFFFF"/>
        </w:rPr>
      </w:pPr>
      <w:r>
        <w:rPr>
          <w:b/>
        </w:rPr>
        <w:t>5</w:t>
      </w:r>
      <w:r w:rsidRPr="008E7660">
        <w:rPr>
          <w:b/>
        </w:rPr>
        <w:t>.</w:t>
      </w:r>
      <w:r w:rsidRPr="008E7660">
        <w:t xml:space="preserve"> </w:t>
      </w:r>
      <w:r w:rsidRPr="008F4E35">
        <w:t xml:space="preserve">О проекте постановления мэрии города Новосибирска «Развитие транспорта и </w:t>
      </w:r>
      <w:proofErr w:type="spellStart"/>
      <w:r w:rsidRPr="008F4E35">
        <w:t>дорожно-благоустроительного</w:t>
      </w:r>
      <w:proofErr w:type="spellEnd"/>
      <w:r w:rsidRPr="008F4E35">
        <w:t xml:space="preserve"> комплекса на территории города Новосибирска», </w:t>
      </w:r>
      <w:proofErr w:type="gramStart"/>
      <w:r w:rsidRPr="000145A3">
        <w:lastRenderedPageBreak/>
        <w:t>утвержденную</w:t>
      </w:r>
      <w:proofErr w:type="gramEnd"/>
      <w:r w:rsidRPr="000145A3">
        <w:t xml:space="preserve"> постановлением мэрии города Новосибирска от 06.11.2019 № 4030</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426"/>
        <w:gridCol w:w="6345"/>
      </w:tblGrid>
      <w:tr w:rsidR="000145A3" w:rsidRPr="000145A3" w:rsidTr="0074320B">
        <w:trPr>
          <w:trHeight w:val="282"/>
        </w:trPr>
        <w:tc>
          <w:tcPr>
            <w:tcW w:w="3369" w:type="dxa"/>
          </w:tcPr>
          <w:p w:rsidR="000145A3" w:rsidRPr="000145A3" w:rsidRDefault="000145A3" w:rsidP="0074320B">
            <w:pPr>
              <w:rPr>
                <w:b/>
              </w:rPr>
            </w:pPr>
            <w:r w:rsidRPr="000145A3">
              <w:rPr>
                <w:b/>
              </w:rPr>
              <w:t>Докладчик:</w:t>
            </w:r>
          </w:p>
        </w:tc>
        <w:tc>
          <w:tcPr>
            <w:tcW w:w="426" w:type="dxa"/>
          </w:tcPr>
          <w:p w:rsidR="000145A3" w:rsidRPr="000145A3" w:rsidRDefault="000145A3" w:rsidP="0074320B">
            <w:pPr>
              <w:jc w:val="center"/>
            </w:pPr>
          </w:p>
        </w:tc>
        <w:tc>
          <w:tcPr>
            <w:tcW w:w="6345" w:type="dxa"/>
          </w:tcPr>
          <w:p w:rsidR="000145A3" w:rsidRPr="000145A3" w:rsidRDefault="000145A3" w:rsidP="0074320B"/>
        </w:tc>
      </w:tr>
      <w:tr w:rsidR="000145A3" w:rsidRPr="000145A3" w:rsidTr="0074320B">
        <w:trPr>
          <w:trHeight w:val="757"/>
        </w:trPr>
        <w:tc>
          <w:tcPr>
            <w:tcW w:w="3369" w:type="dxa"/>
            <w:shd w:val="clear" w:color="auto" w:fill="auto"/>
          </w:tcPr>
          <w:p w:rsidR="000145A3" w:rsidRPr="000145A3" w:rsidRDefault="000145A3" w:rsidP="000145A3">
            <w:pPr>
              <w:pStyle w:val="ConsPlusNormal"/>
              <w:ind w:firstLine="0"/>
              <w:rPr>
                <w:rFonts w:ascii="Times New Roman" w:hAnsi="Times New Roman" w:cs="Times New Roman"/>
                <w:sz w:val="28"/>
                <w:szCs w:val="28"/>
              </w:rPr>
            </w:pPr>
            <w:r w:rsidRPr="000145A3">
              <w:rPr>
                <w:rFonts w:ascii="Times New Roman" w:hAnsi="Times New Roman" w:cs="Times New Roman"/>
                <w:sz w:val="28"/>
                <w:szCs w:val="28"/>
              </w:rPr>
              <w:t xml:space="preserve">Богомазова </w:t>
            </w:r>
          </w:p>
          <w:p w:rsidR="000145A3" w:rsidRPr="000145A3" w:rsidRDefault="000145A3" w:rsidP="000145A3">
            <w:pPr>
              <w:pStyle w:val="ConsPlusNormal"/>
              <w:ind w:firstLine="0"/>
              <w:rPr>
                <w:rFonts w:ascii="Times New Roman" w:hAnsi="Times New Roman" w:cs="Times New Roman"/>
                <w:sz w:val="28"/>
                <w:szCs w:val="28"/>
              </w:rPr>
            </w:pPr>
            <w:r w:rsidRPr="000145A3">
              <w:rPr>
                <w:rFonts w:ascii="Times New Roman" w:hAnsi="Times New Roman" w:cs="Times New Roman"/>
                <w:sz w:val="28"/>
                <w:szCs w:val="28"/>
              </w:rPr>
              <w:t>Олеся Валерьевна</w:t>
            </w:r>
          </w:p>
        </w:tc>
        <w:tc>
          <w:tcPr>
            <w:tcW w:w="426" w:type="dxa"/>
            <w:shd w:val="clear" w:color="auto" w:fill="auto"/>
          </w:tcPr>
          <w:p w:rsidR="000145A3" w:rsidRPr="000145A3" w:rsidRDefault="000145A3" w:rsidP="0074320B">
            <w:pPr>
              <w:jc w:val="center"/>
            </w:pPr>
            <w:r w:rsidRPr="000145A3">
              <w:t>-</w:t>
            </w:r>
          </w:p>
        </w:tc>
        <w:tc>
          <w:tcPr>
            <w:tcW w:w="6345" w:type="dxa"/>
            <w:shd w:val="clear" w:color="auto" w:fill="auto"/>
          </w:tcPr>
          <w:p w:rsidR="000145A3" w:rsidRPr="000145A3" w:rsidRDefault="000145A3" w:rsidP="0074320B">
            <w:r>
              <w:rPr>
                <w:shd w:val="clear" w:color="auto" w:fill="FFFFFF"/>
              </w:rPr>
              <w:t>и</w:t>
            </w:r>
            <w:r w:rsidRPr="000145A3">
              <w:rPr>
                <w:shd w:val="clear" w:color="auto" w:fill="FFFFFF"/>
              </w:rPr>
              <w:t xml:space="preserve">.о. начальника департамента транспорта и </w:t>
            </w:r>
            <w:proofErr w:type="spellStart"/>
            <w:r w:rsidRPr="000145A3">
              <w:rPr>
                <w:shd w:val="clear" w:color="auto" w:fill="FFFFFF"/>
              </w:rPr>
              <w:t>дорожно-благоустроительного</w:t>
            </w:r>
            <w:proofErr w:type="spellEnd"/>
            <w:r w:rsidRPr="000145A3">
              <w:rPr>
                <w:shd w:val="clear" w:color="auto" w:fill="FFFFFF"/>
              </w:rPr>
              <w:t xml:space="preserve"> комплекса мэрии города Новосибирска</w:t>
            </w:r>
          </w:p>
        </w:tc>
      </w:tr>
    </w:tbl>
    <w:p w:rsidR="00A33B36" w:rsidRDefault="007F362E" w:rsidP="00F62C58">
      <w:pPr>
        <w:spacing w:line="276" w:lineRule="auto"/>
        <w:ind w:right="-142" w:firstLine="567"/>
        <w:rPr>
          <w:b/>
          <w:sz w:val="32"/>
          <w:szCs w:val="32"/>
        </w:rPr>
      </w:pPr>
      <w:r>
        <w:rPr>
          <w:b/>
        </w:rPr>
        <w:t xml:space="preserve">Кудин </w:t>
      </w:r>
      <w:proofErr w:type="gramStart"/>
      <w:r>
        <w:rPr>
          <w:b/>
        </w:rPr>
        <w:t>И. В.</w:t>
      </w:r>
      <w:proofErr w:type="gramEnd"/>
      <w:r>
        <w:rPr>
          <w:b/>
        </w:rPr>
        <w:t xml:space="preserve"> - </w:t>
      </w:r>
      <w:r w:rsidR="00A33B36" w:rsidRPr="007D51CA">
        <w:t>Переходим к рассмотрению вопрос</w:t>
      </w:r>
      <w:r w:rsidR="000D7112">
        <w:t>ов</w:t>
      </w:r>
      <w:r w:rsidR="00A33B36" w:rsidRPr="007D51CA">
        <w:t xml:space="preserve"> по повестке.</w:t>
      </w:r>
    </w:p>
    <w:p w:rsidR="00A33B36" w:rsidRPr="00BA1E12" w:rsidRDefault="00A33B36" w:rsidP="00F62C58">
      <w:pPr>
        <w:spacing w:line="276" w:lineRule="auto"/>
        <w:ind w:right="-142" w:firstLine="567"/>
        <w:rPr>
          <w:b/>
          <w:sz w:val="32"/>
          <w:szCs w:val="32"/>
        </w:rPr>
      </w:pPr>
    </w:p>
    <w:p w:rsidR="000145A3" w:rsidRPr="00EE0EAE" w:rsidRDefault="000D7112" w:rsidP="000145A3">
      <w:r w:rsidRPr="00E67A70">
        <w:rPr>
          <w:b/>
        </w:rPr>
        <w:t xml:space="preserve">1. СЛУШАЛИ: </w:t>
      </w:r>
      <w:proofErr w:type="spellStart"/>
      <w:r w:rsidR="000145A3">
        <w:rPr>
          <w:b/>
        </w:rPr>
        <w:t>Перязева</w:t>
      </w:r>
      <w:proofErr w:type="spellEnd"/>
      <w:r w:rsidR="000145A3">
        <w:rPr>
          <w:b/>
        </w:rPr>
        <w:t xml:space="preserve"> Д.Г., </w:t>
      </w:r>
      <w:proofErr w:type="spellStart"/>
      <w:r w:rsidR="000145A3">
        <w:rPr>
          <w:b/>
        </w:rPr>
        <w:t>Колмакова</w:t>
      </w:r>
      <w:proofErr w:type="spellEnd"/>
      <w:r w:rsidR="000145A3">
        <w:rPr>
          <w:b/>
        </w:rPr>
        <w:t xml:space="preserve"> АВ.</w:t>
      </w:r>
      <w:r w:rsidRPr="00E67A70">
        <w:rPr>
          <w:b/>
        </w:rPr>
        <w:t xml:space="preserve"> – </w:t>
      </w:r>
      <w:r w:rsidRPr="00BF2FF3">
        <w:t>Проинформировал</w:t>
      </w:r>
      <w:r w:rsidR="000145A3">
        <w:t>и</w:t>
      </w:r>
      <w:r w:rsidRPr="00BF2FF3">
        <w:t xml:space="preserve"> </w:t>
      </w:r>
      <w:r w:rsidR="000145A3">
        <w:t xml:space="preserve">об </w:t>
      </w:r>
      <w:proofErr w:type="gramStart"/>
      <w:r w:rsidR="000145A3" w:rsidRPr="00EE0EAE">
        <w:t>информации</w:t>
      </w:r>
      <w:proofErr w:type="gramEnd"/>
      <w:r w:rsidR="000145A3" w:rsidRPr="00EE0EAE">
        <w:t xml:space="preserve"> о готовности объектов систем энергетического хозяйства и жилищного фонда города Новосибирска к отопительному периоду </w:t>
      </w:r>
      <w:r w:rsidR="000145A3">
        <w:t>2021-2022</w:t>
      </w:r>
      <w:r w:rsidR="000145A3" w:rsidRPr="00EE0EAE">
        <w:t xml:space="preserve"> годов</w:t>
      </w:r>
    </w:p>
    <w:p w:rsidR="000D7112" w:rsidRDefault="000D7112" w:rsidP="000D7112">
      <w:pPr>
        <w:ind w:firstLine="709"/>
      </w:pPr>
      <w:r w:rsidRPr="00BF2FF3">
        <w:rPr>
          <w:b/>
        </w:rPr>
        <w:t>Кудин И.</w:t>
      </w:r>
      <w:r w:rsidRPr="001140F9">
        <w:rPr>
          <w:b/>
        </w:rPr>
        <w:t>В</w:t>
      </w:r>
      <w:r w:rsidRPr="00BF2FF3">
        <w:t>. – Спасибо, вопросы есть?</w:t>
      </w:r>
    </w:p>
    <w:p w:rsidR="001140F9" w:rsidRDefault="001140F9" w:rsidP="000D7112">
      <w:pPr>
        <w:ind w:firstLine="709"/>
      </w:pPr>
      <w:proofErr w:type="spellStart"/>
      <w:r w:rsidRPr="001140F9">
        <w:rPr>
          <w:b/>
        </w:rPr>
        <w:t>Пинус</w:t>
      </w:r>
      <w:proofErr w:type="spellEnd"/>
      <w:r w:rsidRPr="001140F9">
        <w:rPr>
          <w:b/>
        </w:rPr>
        <w:t xml:space="preserve"> Н.И</w:t>
      </w:r>
      <w:r>
        <w:t>. – Правильно я понимаю, что в этом году, во-первых, на 21% больше повреждений, чем в прошлом году, и в настоящее время в Новосибирске износ теплотрасс составляет 84%, а к 2030 году запланирован 91 процент. Такие цифры, или их поправьте, и как вообще с этим планируется жить дальше?</w:t>
      </w:r>
    </w:p>
    <w:p w:rsidR="001140F9" w:rsidRPr="001140F9" w:rsidRDefault="001140F9" w:rsidP="000D7112">
      <w:pPr>
        <w:ind w:firstLine="709"/>
        <w:rPr>
          <w:b/>
          <w:i/>
        </w:rPr>
      </w:pPr>
      <w:proofErr w:type="spellStart"/>
      <w:r>
        <w:rPr>
          <w:b/>
        </w:rPr>
        <w:t>Перязев</w:t>
      </w:r>
      <w:proofErr w:type="spellEnd"/>
      <w:r>
        <w:rPr>
          <w:b/>
        </w:rPr>
        <w:t xml:space="preserve"> Д.Г. – </w:t>
      </w:r>
      <w:r w:rsidRPr="001140F9">
        <w:t>Т</w:t>
      </w:r>
      <w:r>
        <w:t xml:space="preserve">о, о чём вы говорите, это не эксплуатационный износ, а бухгалтерский, в первую очередь, это раз. Потому что, </w:t>
      </w:r>
      <w:r w:rsidRPr="001140F9">
        <w:t>если</w:t>
      </w:r>
      <w:r>
        <w:t xml:space="preserve"> бы у нас был физический износ такой, мы бы давным-давно уже конечно работали бы только на дефектах. </w:t>
      </w:r>
      <w:r w:rsidRPr="001140F9">
        <w:rPr>
          <w:b/>
          <w:i/>
        </w:rPr>
        <w:t>То есть, у нас бы постоянные перерывы были в теплоснабжении. Я не могу сейчас вам конкретно сказать износ, вы отправьте через комиссию, Игорь Валерьевич, нам запрос и мы вам ответим, вот именно разложим понятие вот этого износа, потому что бухгалтерский износ, он не учитывает проведение капитальных ремонтов на объекте.</w:t>
      </w:r>
    </w:p>
    <w:p w:rsidR="001140F9" w:rsidRPr="001140F9" w:rsidRDefault="001140F9" w:rsidP="000D7112">
      <w:pPr>
        <w:ind w:firstLine="709"/>
        <w:rPr>
          <w:b/>
          <w:i/>
        </w:rPr>
      </w:pPr>
      <w:r w:rsidRPr="00BF2FF3">
        <w:rPr>
          <w:b/>
        </w:rPr>
        <w:t>Кудин И.</w:t>
      </w:r>
      <w:r w:rsidRPr="001140F9">
        <w:rPr>
          <w:b/>
        </w:rPr>
        <w:t>В</w:t>
      </w:r>
      <w:r w:rsidRPr="00BF2FF3">
        <w:t xml:space="preserve">. – </w:t>
      </w:r>
      <w:r w:rsidRPr="001140F9">
        <w:rPr>
          <w:b/>
          <w:i/>
        </w:rPr>
        <w:t>Фиксируем протокольно, запросим в департаменте.</w:t>
      </w:r>
    </w:p>
    <w:p w:rsidR="00615780" w:rsidRDefault="001140F9" w:rsidP="000D7112">
      <w:pPr>
        <w:ind w:firstLine="709"/>
      </w:pPr>
      <w:r w:rsidRPr="001140F9">
        <w:rPr>
          <w:b/>
        </w:rPr>
        <w:t>Гончарова Л.В.</w:t>
      </w:r>
      <w:r>
        <w:t xml:space="preserve"> – У меня вопрос по перекачивающей станции на ул. Ударная,1/1.  Закончены ли там работы, если не закончены, то когда, потому что там очень много жалоб с улицы Тульской с частного сектора по поводу наведения благоустройства</w:t>
      </w:r>
      <w:r w:rsidR="00615780">
        <w:t>.</w:t>
      </w:r>
    </w:p>
    <w:p w:rsidR="00615780" w:rsidRPr="00615780" w:rsidRDefault="00615780" w:rsidP="00615780">
      <w:pPr>
        <w:ind w:firstLine="709"/>
        <w:contextualSpacing/>
      </w:pPr>
      <w:proofErr w:type="spellStart"/>
      <w:proofErr w:type="gramStart"/>
      <w:r w:rsidRPr="00615780">
        <w:rPr>
          <w:b/>
        </w:rPr>
        <w:t>Колмаков</w:t>
      </w:r>
      <w:proofErr w:type="spellEnd"/>
      <w:r w:rsidRPr="00615780">
        <w:rPr>
          <w:b/>
        </w:rPr>
        <w:t xml:space="preserve"> А.В</w:t>
      </w:r>
      <w:r>
        <w:t>. - Работы</w:t>
      </w:r>
      <w:r w:rsidR="001140F9">
        <w:t xml:space="preserve"> наконец-то законч</w:t>
      </w:r>
      <w:r>
        <w:t>ены,</w:t>
      </w:r>
      <w:r w:rsidR="001140F9">
        <w:t xml:space="preserve"> в тех объемах</w:t>
      </w:r>
      <w:r>
        <w:t>,</w:t>
      </w:r>
      <w:r w:rsidR="001140F9">
        <w:t xml:space="preserve"> какие они планировали</w:t>
      </w:r>
      <w:r>
        <w:t>сь</w:t>
      </w:r>
      <w:r w:rsidR="001140F9">
        <w:t xml:space="preserve"> к этой дате</w:t>
      </w:r>
      <w:r>
        <w:t>,</w:t>
      </w:r>
      <w:r w:rsidR="001140F9">
        <w:t xml:space="preserve"> </w:t>
      </w:r>
      <w:r>
        <w:t>мы</w:t>
      </w:r>
      <w:r w:rsidR="001140F9">
        <w:t xml:space="preserve"> развернули </w:t>
      </w:r>
      <w:r>
        <w:t>ТЭЦ-2</w:t>
      </w:r>
      <w:r w:rsidR="001140F9">
        <w:t xml:space="preserve"> 13 сентября</w:t>
      </w:r>
      <w:r>
        <w:t>,</w:t>
      </w:r>
      <w:r w:rsidR="001140F9">
        <w:t xml:space="preserve"> соответственно </w:t>
      </w:r>
      <w:r>
        <w:t>у</w:t>
      </w:r>
      <w:r w:rsidR="001140F9">
        <w:t>становлено</w:t>
      </w:r>
      <w:r>
        <w:t xml:space="preserve"> у нас КРК,</w:t>
      </w:r>
      <w:r w:rsidR="001140F9">
        <w:t xml:space="preserve"> запущен</w:t>
      </w:r>
      <w:r>
        <w:t>о</w:t>
      </w:r>
      <w:r w:rsidR="001140F9">
        <w:t xml:space="preserve"> на режимные параметры как раз </w:t>
      </w:r>
      <w:r>
        <w:t>ПНС 2, н</w:t>
      </w:r>
      <w:r w:rsidR="001140F9">
        <w:t>о это всё звенья одной цепи</w:t>
      </w:r>
      <w:r>
        <w:t>, и</w:t>
      </w:r>
      <w:r w:rsidR="001140F9">
        <w:t xml:space="preserve"> вот сейчас вот как раз идёт </w:t>
      </w:r>
      <w:proofErr w:type="spellStart"/>
      <w:r w:rsidR="001140F9">
        <w:t>пусконаладка</w:t>
      </w:r>
      <w:proofErr w:type="spellEnd"/>
      <w:r w:rsidR="001140F9">
        <w:t xml:space="preserve"> всего основного оборудования</w:t>
      </w:r>
      <w:r>
        <w:t>,</w:t>
      </w:r>
      <w:r w:rsidR="001140F9">
        <w:t xml:space="preserve"> прибираться</w:t>
      </w:r>
      <w:r>
        <w:t>,</w:t>
      </w:r>
      <w:r w:rsidR="001140F9">
        <w:t xml:space="preserve"> что называется</w:t>
      </w:r>
      <w:r>
        <w:t>,</w:t>
      </w:r>
      <w:r w:rsidR="001140F9">
        <w:t xml:space="preserve"> там благоустройство и всё</w:t>
      </w:r>
      <w:r>
        <w:t>,</w:t>
      </w:r>
      <w:r w:rsidR="001140F9">
        <w:t xml:space="preserve"> </w:t>
      </w:r>
      <w:r>
        <w:t>м</w:t>
      </w:r>
      <w:r w:rsidR="001140F9">
        <w:t>ы уже разговаривали</w:t>
      </w:r>
      <w:proofErr w:type="gramEnd"/>
      <w:r w:rsidR="001140F9">
        <w:t xml:space="preserve"> неоднократно</w:t>
      </w:r>
      <w:r>
        <w:t>,</w:t>
      </w:r>
      <w:r w:rsidR="001140F9">
        <w:t xml:space="preserve"> встречались с </w:t>
      </w:r>
      <w:r>
        <w:t xml:space="preserve">главой района, с </w:t>
      </w:r>
      <w:r w:rsidR="001140F9">
        <w:t>общественностью</w:t>
      </w:r>
      <w:r>
        <w:t>,</w:t>
      </w:r>
      <w:r w:rsidR="001140F9">
        <w:t xml:space="preserve"> жителями</w:t>
      </w:r>
      <w:r>
        <w:t>,</w:t>
      </w:r>
      <w:r w:rsidR="001140F9">
        <w:t xml:space="preserve"> говорили</w:t>
      </w:r>
      <w:r>
        <w:t>,</w:t>
      </w:r>
      <w:r w:rsidR="001140F9">
        <w:t xml:space="preserve"> чтобы </w:t>
      </w:r>
      <w:proofErr w:type="gramStart"/>
      <w:r w:rsidR="001140F9">
        <w:t xml:space="preserve">всё было </w:t>
      </w:r>
      <w:r>
        <w:t>заявительным</w:t>
      </w:r>
      <w:r w:rsidR="001140F9">
        <w:t xml:space="preserve"> порядком обращались</w:t>
      </w:r>
      <w:proofErr w:type="gramEnd"/>
      <w:r>
        <w:t>,</w:t>
      </w:r>
      <w:r w:rsidR="001140F9">
        <w:t xml:space="preserve"> мы </w:t>
      </w:r>
      <w:r w:rsidR="001140F9" w:rsidRPr="00615780">
        <w:t>все дефект</w:t>
      </w:r>
      <w:r w:rsidRPr="00615780">
        <w:t>ы</w:t>
      </w:r>
      <w:r w:rsidR="001140F9" w:rsidRPr="00615780">
        <w:t xml:space="preserve"> постепенно </w:t>
      </w:r>
      <w:r w:rsidRPr="00615780">
        <w:t>устраним.</w:t>
      </w:r>
    </w:p>
    <w:p w:rsidR="00615780" w:rsidRPr="00615780" w:rsidRDefault="00615780" w:rsidP="00615780">
      <w:pPr>
        <w:ind w:firstLine="709"/>
        <w:contextualSpacing/>
      </w:pPr>
      <w:r w:rsidRPr="00615780">
        <w:rPr>
          <w:b/>
        </w:rPr>
        <w:t>Кудин И.В</w:t>
      </w:r>
      <w:r w:rsidRPr="00615780">
        <w:t xml:space="preserve">. –  </w:t>
      </w:r>
      <w:r w:rsidRPr="00615780">
        <w:rPr>
          <w:b/>
          <w:i/>
        </w:rPr>
        <w:t>Лилия Владимировна, мы поможем вашим помощникам составить письмо, чтобы четко сформулировать, и мы отправим Андрею Вадимовичу</w:t>
      </w:r>
      <w:r w:rsidRPr="00615780">
        <w:t xml:space="preserve">. </w:t>
      </w:r>
    </w:p>
    <w:p w:rsidR="00615780" w:rsidRPr="00615780" w:rsidRDefault="00615780" w:rsidP="00615780">
      <w:pPr>
        <w:ind w:right="-142" w:firstLine="709"/>
        <w:contextualSpacing/>
      </w:pPr>
      <w:r w:rsidRPr="00615780">
        <w:t xml:space="preserve">Дмитрий Геннадьевич, есть котельные, которые находятся в неудовлетворительном состоянии. </w:t>
      </w:r>
      <w:proofErr w:type="gramStart"/>
      <w:r w:rsidRPr="00615780">
        <w:t>В</w:t>
      </w:r>
      <w:proofErr w:type="gramEnd"/>
      <w:r w:rsidRPr="00615780">
        <w:t xml:space="preserve"> </w:t>
      </w:r>
      <w:proofErr w:type="gramStart"/>
      <w:r w:rsidRPr="00615780">
        <w:t>Ленинском</w:t>
      </w:r>
      <w:proofErr w:type="gramEnd"/>
      <w:r w:rsidRPr="00615780">
        <w:t xml:space="preserve"> районе на котельной введен </w:t>
      </w:r>
      <w:r w:rsidRPr="00615780">
        <w:lastRenderedPageBreak/>
        <w:t>режим ЧС на аварийной котельной, в Первомайском районе тоже есть такие объекты. Скажите, как с ними будет строиться работа?</w:t>
      </w:r>
    </w:p>
    <w:p w:rsidR="00615780" w:rsidRDefault="00615780" w:rsidP="00615780">
      <w:pPr>
        <w:ind w:firstLine="709"/>
        <w:contextualSpacing/>
      </w:pPr>
      <w:proofErr w:type="spellStart"/>
      <w:r w:rsidRPr="00615780">
        <w:rPr>
          <w:b/>
        </w:rPr>
        <w:t>Перязев</w:t>
      </w:r>
      <w:proofErr w:type="spellEnd"/>
      <w:r w:rsidRPr="00615780">
        <w:rPr>
          <w:b/>
        </w:rPr>
        <w:t xml:space="preserve"> Д.Г.</w:t>
      </w:r>
      <w:r>
        <w:t xml:space="preserve"> – Игорь Валерьевич, я</w:t>
      </w:r>
      <w:r w:rsidR="001140F9" w:rsidRPr="00615780">
        <w:t xml:space="preserve"> вот как раз сказал</w:t>
      </w:r>
      <w:r>
        <w:t>, те режимы</w:t>
      </w:r>
      <w:r w:rsidR="001140F9" w:rsidRPr="00615780">
        <w:t xml:space="preserve"> повышенной опасности</w:t>
      </w:r>
      <w:r>
        <w:t xml:space="preserve"> по 2</w:t>
      </w:r>
      <w:r w:rsidR="001140F9" w:rsidRPr="00615780">
        <w:t xml:space="preserve"> объекта</w:t>
      </w:r>
      <w:r>
        <w:t>м</w:t>
      </w:r>
      <w:r w:rsidR="001140F9" w:rsidRPr="00615780">
        <w:t xml:space="preserve"> мы </w:t>
      </w:r>
      <w:r>
        <w:t>в</w:t>
      </w:r>
      <w:r w:rsidR="001140F9" w:rsidRPr="00615780">
        <w:t>вели</w:t>
      </w:r>
      <w:r>
        <w:t>,</w:t>
      </w:r>
      <w:r w:rsidR="001140F9" w:rsidRPr="00615780">
        <w:t xml:space="preserve"> и один объект уже</w:t>
      </w:r>
      <w:r w:rsidR="001140F9">
        <w:t xml:space="preserve"> работает</w:t>
      </w:r>
      <w:r>
        <w:t>,</w:t>
      </w:r>
      <w:r w:rsidR="001140F9">
        <w:t xml:space="preserve"> это котельная </w:t>
      </w:r>
      <w:proofErr w:type="spellStart"/>
      <w:r>
        <w:t>Аргунский</w:t>
      </w:r>
      <w:proofErr w:type="spellEnd"/>
      <w:r>
        <w:t>,</w:t>
      </w:r>
      <w:r w:rsidR="001140F9">
        <w:t xml:space="preserve"> горячую воду дали 2 дня назад</w:t>
      </w:r>
      <w:r>
        <w:t>.</w:t>
      </w:r>
      <w:r w:rsidR="001140F9">
        <w:t xml:space="preserve"> </w:t>
      </w:r>
      <w:r>
        <w:t>А режимно-</w:t>
      </w:r>
      <w:r w:rsidR="001140F9">
        <w:t>наладочны</w:t>
      </w:r>
      <w:r>
        <w:t>е</w:t>
      </w:r>
      <w:r w:rsidR="001140F9">
        <w:t xml:space="preserve"> испытани</w:t>
      </w:r>
      <w:r>
        <w:t>я,</w:t>
      </w:r>
      <w:r w:rsidR="001140F9">
        <w:t xml:space="preserve"> вот как раз </w:t>
      </w:r>
      <w:r>
        <w:t xml:space="preserve">по котельной в </w:t>
      </w:r>
      <w:r w:rsidR="001140F9">
        <w:t xml:space="preserve"> </w:t>
      </w:r>
      <w:r>
        <w:t>П</w:t>
      </w:r>
      <w:r w:rsidR="001140F9">
        <w:t>ервомайском</w:t>
      </w:r>
      <w:r>
        <w:t xml:space="preserve"> районе.</w:t>
      </w:r>
    </w:p>
    <w:p w:rsidR="00BF37A1" w:rsidRDefault="00BF37A1" w:rsidP="00615780">
      <w:pPr>
        <w:ind w:firstLine="709"/>
        <w:contextualSpacing/>
      </w:pPr>
      <w:r w:rsidRPr="00BF37A1">
        <w:rPr>
          <w:b/>
        </w:rPr>
        <w:t>Козловская Е.Н.</w:t>
      </w:r>
      <w:r>
        <w:t xml:space="preserve"> - </w:t>
      </w:r>
      <w:r w:rsidR="001140F9">
        <w:t xml:space="preserve"> </w:t>
      </w:r>
      <w:r>
        <w:t xml:space="preserve">К нас есть адрес Авиастроителей,22, эта территория отдана под РЗТ, туда зашел застройщик, </w:t>
      </w:r>
      <w:r w:rsidR="001140F9">
        <w:t>и они сейчас занимаются расселением</w:t>
      </w:r>
      <w:r>
        <w:t xml:space="preserve">, </w:t>
      </w:r>
      <w:r w:rsidR="001140F9">
        <w:t xml:space="preserve">но многие жители не согласны </w:t>
      </w:r>
      <w:r>
        <w:t xml:space="preserve">переезжать, </w:t>
      </w:r>
      <w:r w:rsidR="001140F9">
        <w:t>и представители застройщика говор</w:t>
      </w:r>
      <w:r>
        <w:t>я</w:t>
      </w:r>
      <w:r w:rsidR="001140F9">
        <w:t>т о том</w:t>
      </w:r>
      <w:r>
        <w:t>,</w:t>
      </w:r>
      <w:r w:rsidR="001140F9">
        <w:t xml:space="preserve"> что если вы не </w:t>
      </w:r>
      <w:r>
        <w:t>съ</w:t>
      </w:r>
      <w:r w:rsidR="001140F9">
        <w:t>едете в ближайшее время до сентября</w:t>
      </w:r>
      <w:r>
        <w:t>,</w:t>
      </w:r>
      <w:r w:rsidR="001140F9">
        <w:t xml:space="preserve"> то этот дом</w:t>
      </w:r>
      <w:r>
        <w:t>,</w:t>
      </w:r>
      <w:r w:rsidR="001140F9">
        <w:t xml:space="preserve"> он будет отключенный от тепла и </w:t>
      </w:r>
      <w:r>
        <w:t>от света</w:t>
      </w:r>
      <w:proofErr w:type="gramStart"/>
      <w:r>
        <w:t>.</w:t>
      </w:r>
      <w:proofErr w:type="gramEnd"/>
      <w:r>
        <w:t xml:space="preserve"> М</w:t>
      </w:r>
      <w:r w:rsidR="001140F9">
        <w:t>ожно узнать судьбу</w:t>
      </w:r>
      <w:r>
        <w:t>?</w:t>
      </w:r>
    </w:p>
    <w:p w:rsidR="00BF37A1" w:rsidRPr="00BF37A1" w:rsidRDefault="00BF37A1" w:rsidP="00615780">
      <w:pPr>
        <w:ind w:firstLine="709"/>
        <w:contextualSpacing/>
        <w:rPr>
          <w:b/>
          <w:i/>
        </w:rPr>
      </w:pPr>
      <w:proofErr w:type="spellStart"/>
      <w:r w:rsidRPr="00615780">
        <w:rPr>
          <w:b/>
        </w:rPr>
        <w:t>Перязев</w:t>
      </w:r>
      <w:proofErr w:type="spellEnd"/>
      <w:r w:rsidRPr="00615780">
        <w:rPr>
          <w:b/>
        </w:rPr>
        <w:t xml:space="preserve"> Д.Г.</w:t>
      </w:r>
      <w:r>
        <w:t xml:space="preserve"> – </w:t>
      </w:r>
      <w:r w:rsidR="001140F9">
        <w:t xml:space="preserve"> </w:t>
      </w:r>
      <w:r w:rsidRPr="00BF37A1">
        <w:rPr>
          <w:b/>
          <w:i/>
        </w:rPr>
        <w:t xml:space="preserve">Я </w:t>
      </w:r>
      <w:r w:rsidR="001140F9" w:rsidRPr="00BF37A1">
        <w:rPr>
          <w:b/>
          <w:i/>
        </w:rPr>
        <w:t xml:space="preserve">не готов </w:t>
      </w:r>
      <w:r w:rsidRPr="00BF37A1">
        <w:rPr>
          <w:b/>
          <w:i/>
        </w:rPr>
        <w:t>пока</w:t>
      </w:r>
      <w:r w:rsidR="001140F9" w:rsidRPr="00BF37A1">
        <w:rPr>
          <w:b/>
          <w:i/>
        </w:rPr>
        <w:t xml:space="preserve"> говорить</w:t>
      </w:r>
      <w:r w:rsidRPr="00BF37A1">
        <w:rPr>
          <w:b/>
          <w:i/>
        </w:rPr>
        <w:t>,</w:t>
      </w:r>
      <w:r w:rsidR="001140F9" w:rsidRPr="00BF37A1">
        <w:rPr>
          <w:b/>
          <w:i/>
        </w:rPr>
        <w:t xml:space="preserve"> тем более полномочий по расселению у меня никаких нет</w:t>
      </w:r>
      <w:r w:rsidRPr="00BF37A1">
        <w:rPr>
          <w:b/>
          <w:i/>
        </w:rPr>
        <w:t>,</w:t>
      </w:r>
      <w:r w:rsidR="001140F9" w:rsidRPr="00BF37A1">
        <w:rPr>
          <w:b/>
          <w:i/>
        </w:rPr>
        <w:t xml:space="preserve"> поэтому мне нужно запросить</w:t>
      </w:r>
      <w:r w:rsidRPr="00BF37A1">
        <w:rPr>
          <w:b/>
          <w:i/>
        </w:rPr>
        <w:t>,</w:t>
      </w:r>
      <w:r w:rsidR="001140F9" w:rsidRPr="00BF37A1">
        <w:rPr>
          <w:b/>
          <w:i/>
        </w:rPr>
        <w:t xml:space="preserve"> </w:t>
      </w:r>
      <w:proofErr w:type="gramStart"/>
      <w:r w:rsidR="001140F9" w:rsidRPr="00BF37A1">
        <w:rPr>
          <w:b/>
          <w:i/>
        </w:rPr>
        <w:t>во-первых</w:t>
      </w:r>
      <w:proofErr w:type="gramEnd"/>
      <w:r w:rsidR="001140F9" w:rsidRPr="00BF37A1">
        <w:rPr>
          <w:b/>
          <w:i/>
        </w:rPr>
        <w:t xml:space="preserve"> информацию </w:t>
      </w:r>
      <w:r w:rsidRPr="00BF37A1">
        <w:rPr>
          <w:b/>
          <w:i/>
        </w:rPr>
        <w:t xml:space="preserve">в </w:t>
      </w:r>
      <w:r w:rsidR="001140F9" w:rsidRPr="00BF37A1">
        <w:rPr>
          <w:b/>
          <w:i/>
        </w:rPr>
        <w:t>управлени</w:t>
      </w:r>
      <w:r w:rsidRPr="00BF37A1">
        <w:rPr>
          <w:b/>
          <w:i/>
        </w:rPr>
        <w:t>и</w:t>
      </w:r>
      <w:r w:rsidR="001140F9" w:rsidRPr="00BF37A1">
        <w:rPr>
          <w:b/>
          <w:i/>
        </w:rPr>
        <w:t xml:space="preserve"> по жилищным вопросам</w:t>
      </w:r>
      <w:r w:rsidRPr="00BF37A1">
        <w:rPr>
          <w:b/>
          <w:i/>
        </w:rPr>
        <w:t>,</w:t>
      </w:r>
      <w:r w:rsidR="001140F9" w:rsidRPr="00BF37A1">
        <w:rPr>
          <w:b/>
          <w:i/>
        </w:rPr>
        <w:t xml:space="preserve"> </w:t>
      </w:r>
      <w:r w:rsidRPr="00BF37A1">
        <w:rPr>
          <w:b/>
          <w:i/>
        </w:rPr>
        <w:t>в</w:t>
      </w:r>
      <w:r w:rsidR="001140F9" w:rsidRPr="00BF37A1">
        <w:rPr>
          <w:b/>
          <w:i/>
        </w:rPr>
        <w:t xml:space="preserve"> какой части идёт расселение</w:t>
      </w:r>
      <w:r w:rsidRPr="00BF37A1">
        <w:rPr>
          <w:b/>
          <w:i/>
        </w:rPr>
        <w:t>,</w:t>
      </w:r>
      <w:r w:rsidR="001140F9" w:rsidRPr="00BF37A1">
        <w:rPr>
          <w:b/>
          <w:i/>
        </w:rPr>
        <w:t xml:space="preserve"> </w:t>
      </w:r>
      <w:r w:rsidRPr="00BF37A1">
        <w:rPr>
          <w:b/>
          <w:i/>
        </w:rPr>
        <w:t>и в</w:t>
      </w:r>
      <w:r w:rsidR="001140F9" w:rsidRPr="00BF37A1">
        <w:rPr>
          <w:b/>
          <w:i/>
        </w:rPr>
        <w:t xml:space="preserve"> администрацию</w:t>
      </w:r>
      <w:r w:rsidRPr="00BF37A1">
        <w:rPr>
          <w:b/>
          <w:i/>
        </w:rPr>
        <w:t>, потому что это их полномочия. Если мы уходим в зиму,</w:t>
      </w:r>
      <w:r w:rsidR="001140F9" w:rsidRPr="00BF37A1">
        <w:rPr>
          <w:b/>
          <w:i/>
        </w:rPr>
        <w:t xml:space="preserve"> каким образом</w:t>
      </w:r>
      <w:r w:rsidRPr="00BF37A1">
        <w:rPr>
          <w:b/>
          <w:i/>
        </w:rPr>
        <w:t>,</w:t>
      </w:r>
      <w:r w:rsidR="001140F9" w:rsidRPr="00BF37A1">
        <w:rPr>
          <w:b/>
          <w:i/>
        </w:rPr>
        <w:t xml:space="preserve"> как его прикрывать</w:t>
      </w:r>
      <w:r w:rsidRPr="00BF37A1">
        <w:rPr>
          <w:b/>
          <w:i/>
        </w:rPr>
        <w:t>.</w:t>
      </w:r>
      <w:r w:rsidR="001140F9" w:rsidRPr="00BF37A1">
        <w:rPr>
          <w:b/>
          <w:i/>
        </w:rPr>
        <w:t xml:space="preserve"> </w:t>
      </w:r>
    </w:p>
    <w:p w:rsidR="00BF37A1" w:rsidRDefault="00BF37A1" w:rsidP="00615780">
      <w:pPr>
        <w:ind w:firstLine="709"/>
        <w:contextualSpacing/>
        <w:rPr>
          <w:b/>
          <w:i/>
        </w:rPr>
      </w:pPr>
      <w:r w:rsidRPr="00615780">
        <w:rPr>
          <w:b/>
        </w:rPr>
        <w:t>Кудин И.В</w:t>
      </w:r>
      <w:r w:rsidRPr="00615780">
        <w:t xml:space="preserve">. –  </w:t>
      </w:r>
      <w:r>
        <w:rPr>
          <w:b/>
          <w:i/>
        </w:rPr>
        <w:t>Мы тоже протокольно зафиксируем, запросы от комиссии направим.</w:t>
      </w:r>
    </w:p>
    <w:p w:rsidR="00BF37A1" w:rsidRDefault="00BF37A1" w:rsidP="00BF37A1">
      <w:pPr>
        <w:ind w:firstLine="709"/>
        <w:contextualSpacing/>
      </w:pPr>
      <w:proofErr w:type="spellStart"/>
      <w:r w:rsidRPr="00BF37A1">
        <w:rPr>
          <w:b/>
        </w:rPr>
        <w:t>Пинус</w:t>
      </w:r>
      <w:proofErr w:type="spellEnd"/>
      <w:r w:rsidRPr="00BF37A1">
        <w:rPr>
          <w:b/>
        </w:rPr>
        <w:t xml:space="preserve"> Н.И. – </w:t>
      </w:r>
      <w:r w:rsidRPr="00BF37A1">
        <w:t xml:space="preserve">Я бы хотела обратиться с просьбой, </w:t>
      </w:r>
      <w:r w:rsidR="001140F9">
        <w:t>вопрос осветить на следующий комиссии</w:t>
      </w:r>
      <w:r>
        <w:t>,</w:t>
      </w:r>
      <w:r w:rsidR="001140F9">
        <w:t xml:space="preserve"> в каком виде сейчас </w:t>
      </w:r>
      <w:r>
        <w:t xml:space="preserve">концессионное </w:t>
      </w:r>
      <w:r w:rsidR="001140F9">
        <w:t>соглашение</w:t>
      </w:r>
      <w:r>
        <w:t>,</w:t>
      </w:r>
      <w:r w:rsidR="001140F9">
        <w:t xml:space="preserve"> что за конкурсанты</w:t>
      </w:r>
      <w:r>
        <w:t>,</w:t>
      </w:r>
      <w:r w:rsidR="001140F9">
        <w:t xml:space="preserve"> это очень серьёзный вопрос</w:t>
      </w:r>
      <w:r>
        <w:t>,</w:t>
      </w:r>
      <w:r w:rsidR="001140F9">
        <w:t xml:space="preserve"> мне кажется</w:t>
      </w:r>
      <w:r w:rsidR="001B6E26">
        <w:t>,</w:t>
      </w:r>
      <w:r w:rsidR="001140F9">
        <w:t xml:space="preserve"> он достоин обсуждени</w:t>
      </w:r>
      <w:r>
        <w:t>я депутатов.</w:t>
      </w:r>
    </w:p>
    <w:p w:rsidR="001B6E26" w:rsidRDefault="00BF37A1" w:rsidP="00BF37A1">
      <w:pPr>
        <w:ind w:firstLine="709"/>
        <w:contextualSpacing/>
      </w:pPr>
      <w:r w:rsidRPr="00615780">
        <w:rPr>
          <w:b/>
        </w:rPr>
        <w:t>Кудин И.В</w:t>
      </w:r>
      <w:r w:rsidRPr="00615780">
        <w:t xml:space="preserve">. –  </w:t>
      </w:r>
      <w:r>
        <w:t>У</w:t>
      </w:r>
      <w:r w:rsidR="001140F9">
        <w:t xml:space="preserve"> нас</w:t>
      </w:r>
      <w:r>
        <w:t>,</w:t>
      </w:r>
      <w:r w:rsidR="001140F9">
        <w:t xml:space="preserve"> во-первых</w:t>
      </w:r>
      <w:r>
        <w:t>,</w:t>
      </w:r>
      <w:r w:rsidR="001140F9">
        <w:t xml:space="preserve"> всегда такая практика</w:t>
      </w:r>
      <w:r>
        <w:t>,</w:t>
      </w:r>
      <w:r w:rsidR="001140F9">
        <w:t xml:space="preserve"> у нас информация открыта</w:t>
      </w:r>
      <w:r>
        <w:t>,</w:t>
      </w:r>
      <w:r w:rsidR="001140F9">
        <w:t xml:space="preserve"> все желающи</w:t>
      </w:r>
      <w:r>
        <w:t>е</w:t>
      </w:r>
      <w:r w:rsidR="001140F9">
        <w:t xml:space="preserve"> ознакомиться с </w:t>
      </w:r>
      <w:r>
        <w:t xml:space="preserve">концессионным </w:t>
      </w:r>
      <w:r w:rsidR="001140F9">
        <w:t>соглашением</w:t>
      </w:r>
      <w:r>
        <w:t xml:space="preserve"> имели возможность, мы рассылали, и вам, в том числе.</w:t>
      </w:r>
      <w:r w:rsidR="001140F9">
        <w:t xml:space="preserve"> </w:t>
      </w:r>
    </w:p>
    <w:p w:rsidR="001B6E26" w:rsidRDefault="001B6E26" w:rsidP="00BF37A1">
      <w:pPr>
        <w:ind w:firstLine="709"/>
        <w:contextualSpacing/>
      </w:pPr>
      <w:proofErr w:type="spellStart"/>
      <w:r w:rsidRPr="001B6E26">
        <w:rPr>
          <w:b/>
        </w:rPr>
        <w:t>Колмаков</w:t>
      </w:r>
      <w:proofErr w:type="spellEnd"/>
      <w:r w:rsidRPr="001B6E26">
        <w:rPr>
          <w:b/>
        </w:rPr>
        <w:t xml:space="preserve"> А.В</w:t>
      </w:r>
      <w:r>
        <w:t>. - С</w:t>
      </w:r>
      <w:r w:rsidR="001140F9">
        <w:t>огласно требованиям законодательства</w:t>
      </w:r>
      <w:r>
        <w:t>,</w:t>
      </w:r>
      <w:r w:rsidR="001140F9">
        <w:t xml:space="preserve"> всё</w:t>
      </w:r>
      <w:r>
        <w:t>,</w:t>
      </w:r>
      <w:r w:rsidR="001140F9">
        <w:t xml:space="preserve"> поставлен крест</w:t>
      </w:r>
      <w:r>
        <w:t>,</w:t>
      </w:r>
      <w:r w:rsidR="001140F9">
        <w:t xml:space="preserve"> теперь готовится </w:t>
      </w:r>
      <w:r>
        <w:t xml:space="preserve">новая </w:t>
      </w:r>
      <w:r w:rsidR="001140F9">
        <w:t>закупочная документация</w:t>
      </w:r>
      <w:r>
        <w:t>,</w:t>
      </w:r>
      <w:r w:rsidR="001140F9">
        <w:t xml:space="preserve"> новое соглашение</w:t>
      </w:r>
      <w:r>
        <w:t>,</w:t>
      </w:r>
      <w:r w:rsidR="001140F9">
        <w:t xml:space="preserve"> </w:t>
      </w:r>
      <w:proofErr w:type="gramStart"/>
      <w:r w:rsidR="001140F9">
        <w:t>объявляется конкурс и уже кто на этот конкурс заявится</w:t>
      </w:r>
      <w:proofErr w:type="gramEnd"/>
      <w:r>
        <w:t>.</w:t>
      </w:r>
    </w:p>
    <w:p w:rsidR="001B6E26" w:rsidRDefault="001B6E26" w:rsidP="00BF37A1">
      <w:pPr>
        <w:ind w:firstLine="709"/>
        <w:contextualSpacing/>
      </w:pPr>
      <w:r w:rsidRPr="00615780">
        <w:rPr>
          <w:b/>
        </w:rPr>
        <w:t>Кудин И.В</w:t>
      </w:r>
      <w:r w:rsidRPr="00615780">
        <w:t xml:space="preserve">. –  </w:t>
      </w:r>
      <w:r>
        <w:t>Когда будет документация, тогда и рассмотрим.</w:t>
      </w:r>
    </w:p>
    <w:p w:rsidR="00F47D87" w:rsidRDefault="00F47D87" w:rsidP="00BF37A1">
      <w:pPr>
        <w:ind w:firstLine="709"/>
        <w:contextualSpacing/>
      </w:pPr>
      <w:r>
        <w:t>Еще вопросы есть?</w:t>
      </w:r>
    </w:p>
    <w:p w:rsidR="000D7112" w:rsidRPr="00BF2FF3" w:rsidRDefault="000D7112" w:rsidP="000D7112">
      <w:pPr>
        <w:spacing w:line="276" w:lineRule="auto"/>
        <w:ind w:firstLine="709"/>
        <w:rPr>
          <w:rFonts w:eastAsia="Calibri"/>
          <w:lang w:eastAsia="en-US"/>
        </w:rPr>
      </w:pPr>
      <w:r w:rsidRPr="00BF2FF3">
        <w:t>Нет.</w:t>
      </w:r>
    </w:p>
    <w:p w:rsidR="000D7112" w:rsidRDefault="000D7112" w:rsidP="000D7112">
      <w:pPr>
        <w:ind w:firstLine="709"/>
        <w:rPr>
          <w:rFonts w:eastAsia="Calibri"/>
          <w:b/>
          <w:lang w:eastAsia="en-US"/>
        </w:rPr>
      </w:pPr>
      <w:r>
        <w:rPr>
          <w:rFonts w:eastAsia="Calibri"/>
          <w:b/>
          <w:lang w:eastAsia="en-US"/>
        </w:rPr>
        <w:t>Предлагаю проект решения:</w:t>
      </w:r>
    </w:p>
    <w:p w:rsidR="00BF37A1" w:rsidRPr="00A41C15" w:rsidRDefault="00BF37A1" w:rsidP="00BF37A1">
      <w:pPr>
        <w:ind w:firstLine="709"/>
      </w:pPr>
      <w:r>
        <w:t>1.</w:t>
      </w:r>
      <w:r w:rsidRPr="00A41C15">
        <w:t xml:space="preserve"> Обеспечить </w:t>
      </w:r>
      <w:proofErr w:type="gramStart"/>
      <w:r w:rsidRPr="00A41C15">
        <w:t>контроль за</w:t>
      </w:r>
      <w:proofErr w:type="gramEnd"/>
      <w:r w:rsidRPr="00A41C15">
        <w:t xml:space="preserve"> своевременным выполнением мероприятий по капитальному ремонту и техническому перевооружению инженерных сетей на территории города Новосибирска, а также своевременному получению потребителями паспортов готовности к отопительному периоду.</w:t>
      </w:r>
    </w:p>
    <w:p w:rsidR="00BF37A1" w:rsidRPr="005F01EB" w:rsidRDefault="00BF37A1" w:rsidP="00BF37A1">
      <w:pPr>
        <w:ind w:firstLine="709"/>
      </w:pPr>
      <w:r>
        <w:t>2.</w:t>
      </w:r>
      <w:r w:rsidRPr="00A41C15">
        <w:t xml:space="preserve"> О результатах проведенной работы проинформировать комиссию по городскому хозяйству в срок до 15.11.2021.</w:t>
      </w:r>
    </w:p>
    <w:p w:rsidR="000D7112" w:rsidRDefault="000D7112" w:rsidP="000D7112">
      <w:pPr>
        <w:ind w:firstLine="709"/>
        <w:rPr>
          <w:b/>
          <w:color w:val="000000"/>
        </w:rPr>
      </w:pPr>
    </w:p>
    <w:p w:rsidR="000D7112" w:rsidRDefault="000D7112" w:rsidP="000D7112">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sidR="00BF37A1">
        <w:rPr>
          <w:b/>
          <w:color w:val="000000"/>
        </w:rPr>
        <w:t>11</w:t>
      </w:r>
      <w:r>
        <w:rPr>
          <w:b/>
          <w:color w:val="000000"/>
        </w:rPr>
        <w:t xml:space="preserve"> </w:t>
      </w:r>
      <w:r w:rsidRPr="00813C24">
        <w:rPr>
          <w:b/>
          <w:color w:val="000000"/>
        </w:rPr>
        <w:t xml:space="preserve">- </w:t>
      </w:r>
      <w:r w:rsidRPr="00813C24">
        <w:rPr>
          <w:color w:val="000000"/>
        </w:rPr>
        <w:t>(</w:t>
      </w:r>
      <w:r>
        <w:t xml:space="preserve">Кудин </w:t>
      </w:r>
      <w:proofErr w:type="gramStart"/>
      <w:r>
        <w:t>И. В.</w:t>
      </w:r>
      <w:proofErr w:type="gramEnd"/>
      <w:r>
        <w:t xml:space="preserve">, </w:t>
      </w:r>
      <w:r w:rsidR="00BF37A1">
        <w:t xml:space="preserve">Бестужев А. В., Гончарова Л. В.,  Гудовский А. Э.,    Ильиных И. С.;      Картавин А.В., </w:t>
      </w:r>
      <w:proofErr w:type="spellStart"/>
      <w:r w:rsidR="00BF37A1">
        <w:t>Пинус</w:t>
      </w:r>
      <w:proofErr w:type="spellEnd"/>
      <w:r w:rsidR="00BF37A1">
        <w:t xml:space="preserve"> Н. И.,  Рыбин Л. Ю.,   </w:t>
      </w:r>
      <w:proofErr w:type="spellStart"/>
      <w:r w:rsidR="00BF37A1">
        <w:t>Червов</w:t>
      </w:r>
      <w:proofErr w:type="spellEnd"/>
      <w:r w:rsidR="00BF37A1">
        <w:t xml:space="preserve"> Д. В., Украинцев И.С.  </w:t>
      </w:r>
      <w:proofErr w:type="spellStart"/>
      <w:r w:rsidR="00BF37A1">
        <w:t>Митряшина</w:t>
      </w:r>
      <w:proofErr w:type="spellEnd"/>
      <w:r w:rsidR="00BF37A1">
        <w:t xml:space="preserve"> Е.Н.</w:t>
      </w:r>
      <w:r>
        <w:t>)</w:t>
      </w:r>
    </w:p>
    <w:p w:rsidR="000D7112" w:rsidRDefault="000D7112" w:rsidP="000D7112">
      <w:pPr>
        <w:ind w:firstLine="709"/>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0D7112" w:rsidRDefault="000D7112" w:rsidP="000D7112">
      <w:pPr>
        <w:ind w:firstLine="709"/>
      </w:pPr>
      <w:r w:rsidRPr="00813C24">
        <w:rPr>
          <w:b/>
        </w:rPr>
        <w:t>Воздержался</w:t>
      </w:r>
      <w:r w:rsidRPr="00813C24">
        <w:t xml:space="preserve"> – </w:t>
      </w:r>
      <w:r w:rsidRPr="004F2235">
        <w:rPr>
          <w:b/>
        </w:rPr>
        <w:t>«</w:t>
      </w:r>
      <w:r w:rsidR="00BF37A1">
        <w:rPr>
          <w:b/>
        </w:rPr>
        <w:t>0</w:t>
      </w:r>
      <w:r w:rsidRPr="004F2235">
        <w:rPr>
          <w:b/>
        </w:rPr>
        <w:t>»</w:t>
      </w:r>
    </w:p>
    <w:p w:rsidR="000D7112" w:rsidRDefault="000D7112" w:rsidP="000D7112">
      <w:pPr>
        <w:ind w:firstLine="709"/>
      </w:pPr>
      <w:r w:rsidRPr="005B7780">
        <w:rPr>
          <w:b/>
        </w:rPr>
        <w:t>РЕШИЛИ:</w:t>
      </w:r>
      <w:r w:rsidRPr="005B7780">
        <w:t xml:space="preserve"> проект решения комиссии принять в целом.</w:t>
      </w:r>
    </w:p>
    <w:p w:rsidR="004533F9" w:rsidRDefault="004533F9" w:rsidP="004533F9">
      <w:pPr>
        <w:ind w:firstLine="567"/>
        <w:rPr>
          <w:b/>
        </w:rPr>
      </w:pPr>
    </w:p>
    <w:p w:rsidR="00BF37A1" w:rsidRPr="00EE0EAE" w:rsidRDefault="000D7112" w:rsidP="00F47D87">
      <w:pPr>
        <w:ind w:firstLine="709"/>
        <w:contextualSpacing/>
      </w:pPr>
      <w:r>
        <w:rPr>
          <w:b/>
        </w:rPr>
        <w:t>2</w:t>
      </w:r>
      <w:r w:rsidRPr="00E67A70">
        <w:rPr>
          <w:b/>
        </w:rPr>
        <w:t xml:space="preserve">. СЛУШАЛИ: </w:t>
      </w:r>
      <w:r w:rsidR="00BF37A1">
        <w:rPr>
          <w:b/>
        </w:rPr>
        <w:t>Кондауров</w:t>
      </w:r>
      <w:r w:rsidR="00F47D87">
        <w:rPr>
          <w:b/>
        </w:rPr>
        <w:t>а</w:t>
      </w:r>
      <w:r w:rsidR="00BF37A1">
        <w:rPr>
          <w:b/>
        </w:rPr>
        <w:t xml:space="preserve"> В.</w:t>
      </w:r>
      <w:r>
        <w:rPr>
          <w:b/>
        </w:rPr>
        <w:t>В.</w:t>
      </w:r>
      <w:r w:rsidRPr="00E67A70">
        <w:rPr>
          <w:b/>
        </w:rPr>
        <w:t xml:space="preserve"> – </w:t>
      </w:r>
      <w:r w:rsidRPr="00BF2FF3">
        <w:t>Проинформировал о</w:t>
      </w:r>
      <w:r w:rsidR="00BF37A1">
        <w:t>б</w:t>
      </w:r>
      <w:r w:rsidRPr="00BF2FF3">
        <w:t xml:space="preserve"> </w:t>
      </w:r>
      <w:proofErr w:type="gramStart"/>
      <w:r w:rsidR="00BF37A1" w:rsidRPr="00EE0EAE">
        <w:t>информации</w:t>
      </w:r>
      <w:proofErr w:type="gramEnd"/>
      <w:r w:rsidR="00BF37A1" w:rsidRPr="00EE0EAE">
        <w:t xml:space="preserve"> о работе по созданию условий для предоставления транспортных услуг и организации транспортного обслуживания населения: переход на муниципальный контракт, работа с новым подвижным составом пассажирского транспорта, реорганизация муниципальных автотранспортных предприятий</w:t>
      </w:r>
    </w:p>
    <w:p w:rsidR="000D7112" w:rsidRDefault="000D7112" w:rsidP="00F47D87">
      <w:pPr>
        <w:ind w:firstLine="709"/>
      </w:pPr>
      <w:r w:rsidRPr="008E1B14">
        <w:rPr>
          <w:b/>
        </w:rPr>
        <w:t>Кудин И.В</w:t>
      </w:r>
      <w:r w:rsidRPr="008E1B14">
        <w:t>.</w:t>
      </w:r>
      <w:r w:rsidRPr="00BF2FF3">
        <w:t xml:space="preserve"> – Спасибо, вопросы есть?</w:t>
      </w:r>
    </w:p>
    <w:p w:rsidR="008E1B14" w:rsidRPr="008E1B14" w:rsidRDefault="00F47D87" w:rsidP="00F47D87">
      <w:pPr>
        <w:ind w:firstLine="709"/>
        <w:rPr>
          <w:b/>
          <w:i/>
        </w:rPr>
      </w:pPr>
      <w:proofErr w:type="spellStart"/>
      <w:r w:rsidRPr="00F47D87">
        <w:rPr>
          <w:b/>
        </w:rPr>
        <w:t>Яковенко</w:t>
      </w:r>
      <w:proofErr w:type="spellEnd"/>
      <w:r w:rsidRPr="00F47D87">
        <w:rPr>
          <w:b/>
        </w:rPr>
        <w:t xml:space="preserve"> Е.С</w:t>
      </w:r>
      <w:r>
        <w:t xml:space="preserve">. – </w:t>
      </w:r>
      <w:r w:rsidR="008E1B14" w:rsidRPr="008E1B14">
        <w:rPr>
          <w:b/>
          <w:i/>
        </w:rPr>
        <w:t>П</w:t>
      </w:r>
      <w:r w:rsidRPr="008E1B14">
        <w:rPr>
          <w:b/>
          <w:i/>
        </w:rPr>
        <w:t>роблема</w:t>
      </w:r>
      <w:r w:rsidR="008E1B14" w:rsidRPr="008E1B14">
        <w:rPr>
          <w:b/>
          <w:i/>
        </w:rPr>
        <w:t>,</w:t>
      </w:r>
      <w:r w:rsidRPr="008E1B14">
        <w:rPr>
          <w:b/>
          <w:i/>
        </w:rPr>
        <w:t xml:space="preserve"> на самом деле</w:t>
      </w:r>
      <w:r w:rsidR="008E1B14" w:rsidRPr="008E1B14">
        <w:rPr>
          <w:b/>
          <w:i/>
        </w:rPr>
        <w:t>, на моем</w:t>
      </w:r>
      <w:r w:rsidRPr="008E1B14">
        <w:rPr>
          <w:b/>
          <w:i/>
        </w:rPr>
        <w:t xml:space="preserve"> округе нарастающ</w:t>
      </w:r>
      <w:r w:rsidR="008E1B14" w:rsidRPr="008E1B14">
        <w:rPr>
          <w:b/>
          <w:i/>
        </w:rPr>
        <w:t>ая,</w:t>
      </w:r>
      <w:r w:rsidRPr="008E1B14">
        <w:rPr>
          <w:b/>
          <w:i/>
        </w:rPr>
        <w:t xml:space="preserve"> серьёзн</w:t>
      </w:r>
      <w:r w:rsidR="008E1B14" w:rsidRPr="008E1B14">
        <w:rPr>
          <w:b/>
          <w:i/>
        </w:rPr>
        <w:t>ая,</w:t>
      </w:r>
      <w:r w:rsidRPr="008E1B14">
        <w:rPr>
          <w:b/>
          <w:i/>
        </w:rPr>
        <w:t xml:space="preserve"> потому что у </w:t>
      </w:r>
      <w:r w:rsidR="008E1B14" w:rsidRPr="008E1B14">
        <w:rPr>
          <w:b/>
          <w:i/>
        </w:rPr>
        <w:t xml:space="preserve">на </w:t>
      </w:r>
      <w:proofErr w:type="spellStart"/>
      <w:r w:rsidR="008E1B14" w:rsidRPr="008E1B14">
        <w:rPr>
          <w:b/>
          <w:i/>
        </w:rPr>
        <w:t>К</w:t>
      </w:r>
      <w:r w:rsidRPr="008E1B14">
        <w:rPr>
          <w:b/>
          <w:i/>
        </w:rPr>
        <w:t>люч-камышенско</w:t>
      </w:r>
      <w:r w:rsidR="008E1B14" w:rsidRPr="008E1B14">
        <w:rPr>
          <w:b/>
          <w:i/>
        </w:rPr>
        <w:t>м</w:t>
      </w:r>
      <w:proofErr w:type="spellEnd"/>
      <w:r w:rsidRPr="008E1B14">
        <w:rPr>
          <w:b/>
          <w:i/>
        </w:rPr>
        <w:t xml:space="preserve"> плато </w:t>
      </w:r>
      <w:r w:rsidR="008E1B14" w:rsidRPr="008E1B14">
        <w:rPr>
          <w:b/>
          <w:i/>
        </w:rPr>
        <w:t xml:space="preserve">ни остановка не оборудована, ни конечная </w:t>
      </w:r>
      <w:r w:rsidRPr="008E1B14">
        <w:rPr>
          <w:b/>
          <w:i/>
        </w:rPr>
        <w:t>не выдерживает никакой критики на сегодняшний день</w:t>
      </w:r>
      <w:r w:rsidR="008E1B14" w:rsidRPr="008E1B14">
        <w:rPr>
          <w:b/>
          <w:i/>
        </w:rPr>
        <w:t xml:space="preserve">. Невозможно добраться на </w:t>
      </w:r>
      <w:proofErr w:type="spellStart"/>
      <w:r w:rsidR="008E1B14" w:rsidRPr="008E1B14">
        <w:rPr>
          <w:b/>
          <w:i/>
        </w:rPr>
        <w:t>Ключ-камышенское</w:t>
      </w:r>
      <w:proofErr w:type="spellEnd"/>
      <w:r w:rsidR="008E1B14" w:rsidRPr="008E1B14">
        <w:rPr>
          <w:b/>
          <w:i/>
        </w:rPr>
        <w:t xml:space="preserve"> плато после 9 часов вечера.  </w:t>
      </w:r>
      <w:r w:rsidRPr="008E1B14">
        <w:rPr>
          <w:b/>
          <w:i/>
        </w:rPr>
        <w:t>Я прошу вас взять на карандаш и доложить потом решение</w:t>
      </w:r>
      <w:r w:rsidR="008E1B14" w:rsidRPr="008E1B14">
        <w:rPr>
          <w:b/>
          <w:i/>
        </w:rPr>
        <w:t>.</w:t>
      </w:r>
    </w:p>
    <w:p w:rsidR="008E1B14" w:rsidRDefault="008E1B14" w:rsidP="00F47D87">
      <w:pPr>
        <w:ind w:firstLine="709"/>
      </w:pPr>
      <w:r w:rsidRPr="008E1B14">
        <w:rPr>
          <w:b/>
        </w:rPr>
        <w:t>Кудин И.В</w:t>
      </w:r>
      <w:r w:rsidRPr="008E1B14">
        <w:t>.</w:t>
      </w:r>
      <w:r w:rsidRPr="00BF2FF3">
        <w:t xml:space="preserve"> – </w:t>
      </w:r>
      <w:r w:rsidRPr="008E1B14">
        <w:rPr>
          <w:b/>
          <w:i/>
        </w:rPr>
        <w:t>Фиксируем протокольно</w:t>
      </w:r>
      <w:r>
        <w:t>.</w:t>
      </w:r>
    </w:p>
    <w:p w:rsidR="00777E7B" w:rsidRPr="00777E7B" w:rsidRDefault="008E1B14" w:rsidP="00F47D87">
      <w:pPr>
        <w:ind w:firstLine="709"/>
        <w:rPr>
          <w:b/>
          <w:i/>
        </w:rPr>
      </w:pPr>
      <w:r w:rsidRPr="00777E7B">
        <w:rPr>
          <w:b/>
          <w:i/>
        </w:rPr>
        <w:t xml:space="preserve">У меня вот какое предложение. Светлана Викторовна подняла вопрос по поводу </w:t>
      </w:r>
      <w:r w:rsidR="00777E7B" w:rsidRPr="00777E7B">
        <w:rPr>
          <w:b/>
          <w:i/>
        </w:rPr>
        <w:t xml:space="preserve">необходимости большого числа водителей, когда придет 150 автобусов, там вообще масса вопросов будет связана с реализацией инфраструктуры. </w:t>
      </w:r>
      <w:proofErr w:type="gramStart"/>
      <w:r w:rsidR="00777E7B" w:rsidRPr="00777E7B">
        <w:rPr>
          <w:b/>
          <w:i/>
        </w:rPr>
        <w:t>Может бы</w:t>
      </w:r>
      <w:proofErr w:type="gramEnd"/>
      <w:r w:rsidR="00777E7B" w:rsidRPr="00777E7B">
        <w:rPr>
          <w:b/>
          <w:i/>
        </w:rPr>
        <w:t xml:space="preserve"> отработаем предложение на следующей комиссии, создадим рабочую группу. Это будет и в помощь коллегам из мэрии, </w:t>
      </w:r>
      <w:r w:rsidRPr="00777E7B">
        <w:rPr>
          <w:b/>
          <w:i/>
        </w:rPr>
        <w:t xml:space="preserve">  </w:t>
      </w:r>
      <w:r w:rsidR="00777E7B" w:rsidRPr="00777E7B">
        <w:rPr>
          <w:b/>
          <w:i/>
        </w:rPr>
        <w:t>и</w:t>
      </w:r>
      <w:proofErr w:type="gramStart"/>
      <w:r w:rsidR="00777E7B" w:rsidRPr="00777E7B">
        <w:rPr>
          <w:b/>
          <w:i/>
        </w:rPr>
        <w:t xml:space="preserve"> ,</w:t>
      </w:r>
      <w:proofErr w:type="gramEnd"/>
      <w:r w:rsidR="00777E7B" w:rsidRPr="00777E7B">
        <w:rPr>
          <w:b/>
          <w:i/>
        </w:rPr>
        <w:t xml:space="preserve"> опять же, при принятии бюджета, </w:t>
      </w:r>
      <w:r w:rsidR="00F47D87" w:rsidRPr="00777E7B">
        <w:rPr>
          <w:b/>
          <w:i/>
        </w:rPr>
        <w:t>вариант</w:t>
      </w:r>
      <w:r w:rsidR="00777E7B" w:rsidRPr="00777E7B">
        <w:rPr>
          <w:b/>
          <w:i/>
        </w:rPr>
        <w:t>ы</w:t>
      </w:r>
      <w:r w:rsidR="00F47D87" w:rsidRPr="00777E7B">
        <w:rPr>
          <w:b/>
          <w:i/>
        </w:rPr>
        <w:t xml:space="preserve"> будем уже учитывать на </w:t>
      </w:r>
      <w:r w:rsidR="00777E7B" w:rsidRPr="00777E7B">
        <w:rPr>
          <w:b/>
          <w:i/>
        </w:rPr>
        <w:t>20</w:t>
      </w:r>
      <w:r w:rsidR="00F47D87" w:rsidRPr="00777E7B">
        <w:rPr>
          <w:b/>
          <w:i/>
        </w:rPr>
        <w:t>22 год</w:t>
      </w:r>
      <w:r w:rsidR="00777E7B" w:rsidRPr="00777E7B">
        <w:rPr>
          <w:b/>
          <w:i/>
        </w:rPr>
        <w:t>,</w:t>
      </w:r>
      <w:r w:rsidR="00F47D87" w:rsidRPr="00777E7B">
        <w:rPr>
          <w:b/>
          <w:i/>
        </w:rPr>
        <w:t xml:space="preserve"> потому что необходимо очень серьезно к этому готовится</w:t>
      </w:r>
      <w:r w:rsidR="00777E7B" w:rsidRPr="00777E7B">
        <w:rPr>
          <w:b/>
          <w:i/>
        </w:rPr>
        <w:t>.</w:t>
      </w:r>
    </w:p>
    <w:p w:rsidR="0074320B" w:rsidRDefault="00777E7B" w:rsidP="00F47D87">
      <w:pPr>
        <w:ind w:firstLine="709"/>
      </w:pPr>
      <w:proofErr w:type="spellStart"/>
      <w:r w:rsidRPr="00777E7B">
        <w:rPr>
          <w:b/>
        </w:rPr>
        <w:t>Пинус</w:t>
      </w:r>
      <w:proofErr w:type="spellEnd"/>
      <w:r w:rsidRPr="00777E7B">
        <w:rPr>
          <w:b/>
        </w:rPr>
        <w:t xml:space="preserve"> Н.И</w:t>
      </w:r>
      <w:r>
        <w:t>. - У</w:t>
      </w:r>
      <w:r w:rsidR="00F47D87">
        <w:t xml:space="preserve"> меня вопрос</w:t>
      </w:r>
      <w:r>
        <w:t>,</w:t>
      </w:r>
      <w:r w:rsidR="00F47D87">
        <w:t xml:space="preserve"> который я уже задавал</w:t>
      </w:r>
      <w:r>
        <w:t>а</w:t>
      </w:r>
      <w:r w:rsidR="00F47D87">
        <w:t xml:space="preserve"> ранее</w:t>
      </w:r>
      <w:r>
        <w:t>,</w:t>
      </w:r>
      <w:r w:rsidR="00F47D87">
        <w:t xml:space="preserve"> и я считаю</w:t>
      </w:r>
      <w:r>
        <w:t>,</w:t>
      </w:r>
      <w:r w:rsidR="00F47D87">
        <w:t xml:space="preserve"> что он серьёзн</w:t>
      </w:r>
      <w:r>
        <w:t>ый,</w:t>
      </w:r>
      <w:r w:rsidR="00F47D87">
        <w:t xml:space="preserve"> он касается того</w:t>
      </w:r>
      <w:r>
        <w:t>,</w:t>
      </w:r>
      <w:r w:rsidR="00F47D87">
        <w:t xml:space="preserve"> как у нас в следующем году</w:t>
      </w:r>
      <w:r>
        <w:t>,</w:t>
      </w:r>
      <w:r w:rsidR="00F47D87">
        <w:t xml:space="preserve"> сколько денег заложено на реализацию мероприятий по переходу на 220 федеральны</w:t>
      </w:r>
      <w:r>
        <w:t>й,</w:t>
      </w:r>
      <w:r w:rsidR="00F47D87">
        <w:t xml:space="preserve"> по переходу на </w:t>
      </w:r>
      <w:r>
        <w:t xml:space="preserve">муниципальный </w:t>
      </w:r>
      <w:r w:rsidR="00F47D87">
        <w:t xml:space="preserve">контракт по 220 </w:t>
      </w:r>
      <w:r>
        <w:t xml:space="preserve">ФЗ. </w:t>
      </w:r>
      <w:r w:rsidR="00F47D87">
        <w:t>Мы встречались</w:t>
      </w:r>
      <w:r>
        <w:t>,</w:t>
      </w:r>
      <w:r w:rsidR="00F47D87">
        <w:t xml:space="preserve"> по-моему</w:t>
      </w:r>
      <w:r>
        <w:t>,</w:t>
      </w:r>
      <w:r w:rsidR="00F47D87">
        <w:t xml:space="preserve"> в начале лета и обсуждали цифру в 4 млрд</w:t>
      </w:r>
      <w:proofErr w:type="gramStart"/>
      <w:r>
        <w:t>.р</w:t>
      </w:r>
      <w:proofErr w:type="gramEnd"/>
      <w:r>
        <w:t>уб.</w:t>
      </w:r>
      <w:r w:rsidR="00F47D87">
        <w:t xml:space="preserve"> следующем году до 10</w:t>
      </w:r>
      <w:r>
        <w:t>,</w:t>
      </w:r>
      <w:r w:rsidR="00F47D87">
        <w:t xml:space="preserve"> примерно</w:t>
      </w:r>
      <w:r>
        <w:t>,</w:t>
      </w:r>
      <w:r w:rsidR="00F47D87">
        <w:t xml:space="preserve"> может быть немножко меньше</w:t>
      </w:r>
      <w:r>
        <w:t>,</w:t>
      </w:r>
      <w:r w:rsidR="00F47D87">
        <w:t xml:space="preserve"> миллиардов </w:t>
      </w:r>
      <w:r>
        <w:t>в год к</w:t>
      </w:r>
      <w:r w:rsidR="00F47D87">
        <w:t xml:space="preserve"> 2025 году</w:t>
      </w:r>
      <w:r>
        <w:t>. И</w:t>
      </w:r>
      <w:r w:rsidR="00F47D87">
        <w:t xml:space="preserve"> на тот момент Борис Викторович </w:t>
      </w:r>
      <w:proofErr w:type="spellStart"/>
      <w:r>
        <w:t>Б</w:t>
      </w:r>
      <w:r w:rsidR="00F47D87">
        <w:t>уреев</w:t>
      </w:r>
      <w:proofErr w:type="spellEnd"/>
      <w:r w:rsidR="00F47D87">
        <w:t xml:space="preserve"> не мог ничего ответить в отношении того</w:t>
      </w:r>
      <w:r>
        <w:t>,</w:t>
      </w:r>
      <w:r w:rsidR="00F47D87">
        <w:t xml:space="preserve"> что н</w:t>
      </w:r>
      <w:r>
        <w:t>у</w:t>
      </w:r>
      <w:r w:rsidR="00F47D87">
        <w:t xml:space="preserve"> деньги эти не предусмотрен</w:t>
      </w:r>
      <w:r>
        <w:t>ы</w:t>
      </w:r>
      <w:r w:rsidR="00F47D87">
        <w:t xml:space="preserve"> просто-напросто в нашем бюджете города Новосибирска</w:t>
      </w:r>
      <w:r>
        <w:t>,</w:t>
      </w:r>
      <w:r w:rsidR="00F47D87">
        <w:t xml:space="preserve"> и я очень просила Игоря Валерьевича</w:t>
      </w:r>
      <w:r>
        <w:t>,</w:t>
      </w:r>
      <w:r w:rsidR="00F47D87">
        <w:t xml:space="preserve"> чтобы сегодня на совещании у нас на встрече были представители финансового подразделения</w:t>
      </w:r>
      <w:r>
        <w:t>.</w:t>
      </w:r>
    </w:p>
    <w:p w:rsidR="0074320B" w:rsidRPr="0074320B" w:rsidRDefault="0074320B" w:rsidP="00F47D87">
      <w:pPr>
        <w:ind w:firstLine="709"/>
        <w:rPr>
          <w:b/>
          <w:i/>
        </w:rPr>
      </w:pPr>
      <w:proofErr w:type="spellStart"/>
      <w:r w:rsidRPr="0074320B">
        <w:rPr>
          <w:b/>
        </w:rPr>
        <w:t>Веселков</w:t>
      </w:r>
      <w:proofErr w:type="spellEnd"/>
      <w:r w:rsidRPr="0074320B">
        <w:rPr>
          <w:b/>
        </w:rPr>
        <w:t xml:space="preserve"> А.В</w:t>
      </w:r>
      <w:r>
        <w:t xml:space="preserve">. - </w:t>
      </w:r>
      <w:r w:rsidR="00F47D87">
        <w:t xml:space="preserve"> </w:t>
      </w:r>
      <w:r w:rsidRPr="0074320B">
        <w:rPr>
          <w:b/>
          <w:i/>
        </w:rPr>
        <w:t>Я</w:t>
      </w:r>
      <w:r w:rsidR="00F47D87" w:rsidRPr="0074320B">
        <w:rPr>
          <w:b/>
          <w:i/>
        </w:rPr>
        <w:t xml:space="preserve"> могу сказать</w:t>
      </w:r>
      <w:r w:rsidRPr="0074320B">
        <w:rPr>
          <w:b/>
          <w:i/>
        </w:rPr>
        <w:t>,</w:t>
      </w:r>
      <w:r w:rsidR="00F47D87" w:rsidRPr="0074320B">
        <w:rPr>
          <w:b/>
          <w:i/>
        </w:rPr>
        <w:t xml:space="preserve"> что 10 млрд</w:t>
      </w:r>
      <w:proofErr w:type="gramStart"/>
      <w:r w:rsidRPr="0074320B">
        <w:rPr>
          <w:b/>
          <w:i/>
        </w:rPr>
        <w:t>.р</w:t>
      </w:r>
      <w:proofErr w:type="gramEnd"/>
      <w:r w:rsidRPr="0074320B">
        <w:rPr>
          <w:b/>
          <w:i/>
        </w:rPr>
        <w:t>уб. к</w:t>
      </w:r>
      <w:r w:rsidR="00F47D87" w:rsidRPr="0074320B">
        <w:rPr>
          <w:b/>
          <w:i/>
        </w:rPr>
        <w:t xml:space="preserve"> </w:t>
      </w:r>
      <w:r w:rsidRPr="0074320B">
        <w:rPr>
          <w:b/>
          <w:i/>
        </w:rPr>
        <w:t>20</w:t>
      </w:r>
      <w:r w:rsidR="00F47D87" w:rsidRPr="0074320B">
        <w:rPr>
          <w:b/>
          <w:i/>
        </w:rPr>
        <w:t>2</w:t>
      </w:r>
      <w:r w:rsidRPr="0074320B">
        <w:rPr>
          <w:b/>
          <w:i/>
        </w:rPr>
        <w:t>5</w:t>
      </w:r>
      <w:r w:rsidR="00F47D87" w:rsidRPr="0074320B">
        <w:rPr>
          <w:b/>
          <w:i/>
        </w:rPr>
        <w:t xml:space="preserve"> году </w:t>
      </w:r>
      <w:r w:rsidRPr="0074320B">
        <w:rPr>
          <w:b/>
          <w:i/>
        </w:rPr>
        <w:t xml:space="preserve">- </w:t>
      </w:r>
      <w:r w:rsidR="00F47D87" w:rsidRPr="0074320B">
        <w:rPr>
          <w:b/>
          <w:i/>
        </w:rPr>
        <w:t>это пока из предположений</w:t>
      </w:r>
      <w:r w:rsidRPr="0074320B">
        <w:rPr>
          <w:b/>
          <w:i/>
        </w:rPr>
        <w:t xml:space="preserve">. С 01.07. по программе Городской электротранспорт деньги уже поступают и поступают, </w:t>
      </w:r>
      <w:r w:rsidR="00F47D87" w:rsidRPr="0074320B">
        <w:rPr>
          <w:b/>
          <w:i/>
        </w:rPr>
        <w:t>но сумма это будет понятн</w:t>
      </w:r>
      <w:r w:rsidRPr="0074320B">
        <w:rPr>
          <w:b/>
          <w:i/>
        </w:rPr>
        <w:t>а</w:t>
      </w:r>
      <w:r w:rsidR="00F47D87" w:rsidRPr="0074320B">
        <w:rPr>
          <w:b/>
          <w:i/>
        </w:rPr>
        <w:t xml:space="preserve"> нам скорее всего в октябре либо в ноябре</w:t>
      </w:r>
      <w:r w:rsidRPr="0074320B">
        <w:rPr>
          <w:b/>
          <w:i/>
        </w:rPr>
        <w:t>,</w:t>
      </w:r>
      <w:r w:rsidR="00F47D87" w:rsidRPr="0074320B">
        <w:rPr>
          <w:b/>
          <w:i/>
        </w:rPr>
        <w:t xml:space="preserve"> есть этот вопрос надо уточнить</w:t>
      </w:r>
      <w:r w:rsidRPr="0074320B">
        <w:rPr>
          <w:b/>
          <w:i/>
        </w:rPr>
        <w:t>,</w:t>
      </w:r>
      <w:r w:rsidR="00F47D87" w:rsidRPr="0074320B">
        <w:rPr>
          <w:b/>
          <w:i/>
        </w:rPr>
        <w:t xml:space="preserve"> </w:t>
      </w:r>
      <w:r w:rsidRPr="0074320B">
        <w:rPr>
          <w:b/>
          <w:i/>
        </w:rPr>
        <w:t>я дам вам полную</w:t>
      </w:r>
      <w:r w:rsidR="00F47D87" w:rsidRPr="0074320B">
        <w:rPr>
          <w:b/>
          <w:i/>
        </w:rPr>
        <w:t xml:space="preserve"> цифру относительно </w:t>
      </w:r>
      <w:r w:rsidRPr="0074320B">
        <w:rPr>
          <w:b/>
          <w:i/>
        </w:rPr>
        <w:t>20</w:t>
      </w:r>
      <w:r w:rsidR="00F47D87" w:rsidRPr="0074320B">
        <w:rPr>
          <w:b/>
          <w:i/>
        </w:rPr>
        <w:t xml:space="preserve">25 года </w:t>
      </w:r>
      <w:r w:rsidRPr="0074320B">
        <w:rPr>
          <w:b/>
          <w:i/>
        </w:rPr>
        <w:t>и относительно 10 млрд</w:t>
      </w:r>
      <w:proofErr w:type="gramStart"/>
      <w:r w:rsidRPr="0074320B">
        <w:rPr>
          <w:b/>
          <w:i/>
        </w:rPr>
        <w:t>.р</w:t>
      </w:r>
      <w:proofErr w:type="gramEnd"/>
      <w:r w:rsidRPr="0074320B">
        <w:rPr>
          <w:b/>
          <w:i/>
        </w:rPr>
        <w:t>уб.</w:t>
      </w:r>
    </w:p>
    <w:p w:rsidR="0074320B" w:rsidRPr="0074320B" w:rsidRDefault="0074320B" w:rsidP="00F47D87">
      <w:pPr>
        <w:ind w:firstLine="709"/>
        <w:rPr>
          <w:b/>
          <w:i/>
        </w:rPr>
      </w:pPr>
      <w:proofErr w:type="spellStart"/>
      <w:r w:rsidRPr="00777E7B">
        <w:rPr>
          <w:b/>
        </w:rPr>
        <w:t>Пинус</w:t>
      </w:r>
      <w:proofErr w:type="spellEnd"/>
      <w:r w:rsidRPr="00777E7B">
        <w:rPr>
          <w:b/>
        </w:rPr>
        <w:t xml:space="preserve"> Н.И</w:t>
      </w:r>
      <w:r>
        <w:t xml:space="preserve">. – </w:t>
      </w:r>
      <w:r w:rsidRPr="0074320B">
        <w:rPr>
          <w:b/>
          <w:i/>
        </w:rPr>
        <w:t>Д</w:t>
      </w:r>
      <w:r w:rsidR="00F47D87" w:rsidRPr="0074320B">
        <w:rPr>
          <w:b/>
          <w:i/>
        </w:rPr>
        <w:t>авай</w:t>
      </w:r>
      <w:r w:rsidRPr="0074320B">
        <w:rPr>
          <w:b/>
          <w:i/>
        </w:rPr>
        <w:t>те,</w:t>
      </w:r>
      <w:r w:rsidR="00F47D87" w:rsidRPr="0074320B">
        <w:rPr>
          <w:b/>
          <w:i/>
        </w:rPr>
        <w:t xml:space="preserve"> пожалуйста</w:t>
      </w:r>
      <w:r w:rsidRPr="0074320B">
        <w:rPr>
          <w:b/>
          <w:i/>
        </w:rPr>
        <w:t>,</w:t>
      </w:r>
      <w:r w:rsidR="00F47D87" w:rsidRPr="0074320B">
        <w:rPr>
          <w:b/>
          <w:i/>
        </w:rPr>
        <w:t xml:space="preserve"> попробуем к сессии подготовить этот вопрос</w:t>
      </w:r>
      <w:r w:rsidRPr="0074320B">
        <w:rPr>
          <w:b/>
          <w:i/>
        </w:rPr>
        <w:t>,</w:t>
      </w:r>
      <w:r w:rsidR="00F47D87" w:rsidRPr="0074320B">
        <w:rPr>
          <w:b/>
          <w:i/>
        </w:rPr>
        <w:t xml:space="preserve"> </w:t>
      </w:r>
      <w:r w:rsidRPr="0074320B">
        <w:rPr>
          <w:b/>
          <w:i/>
        </w:rPr>
        <w:t>в 2022, 2023, 2024, 2025 гг.</w:t>
      </w:r>
      <w:r w:rsidR="00F47D87" w:rsidRPr="0074320B">
        <w:rPr>
          <w:b/>
          <w:i/>
        </w:rPr>
        <w:t xml:space="preserve"> какие средства необходимо предусмотреть </w:t>
      </w:r>
      <w:r w:rsidRPr="0074320B">
        <w:rPr>
          <w:b/>
          <w:i/>
        </w:rPr>
        <w:t>в бюджете города для реализации</w:t>
      </w:r>
      <w:r w:rsidR="00F47D87" w:rsidRPr="0074320B">
        <w:rPr>
          <w:b/>
          <w:i/>
        </w:rPr>
        <w:t xml:space="preserve"> 220 федерального закона</w:t>
      </w:r>
      <w:r w:rsidRPr="0074320B">
        <w:rPr>
          <w:b/>
          <w:i/>
        </w:rPr>
        <w:t>, и как они отражены в текущем</w:t>
      </w:r>
      <w:r w:rsidR="00F47D87" w:rsidRPr="0074320B">
        <w:rPr>
          <w:b/>
          <w:i/>
        </w:rPr>
        <w:t xml:space="preserve"> бюдже</w:t>
      </w:r>
      <w:r w:rsidRPr="0074320B">
        <w:rPr>
          <w:b/>
          <w:i/>
        </w:rPr>
        <w:t>те.</w:t>
      </w:r>
    </w:p>
    <w:p w:rsidR="0074320B" w:rsidRDefault="0074320B" w:rsidP="00F47D87">
      <w:pPr>
        <w:ind w:firstLine="709"/>
        <w:rPr>
          <w:b/>
          <w:i/>
        </w:rPr>
      </w:pPr>
      <w:r w:rsidRPr="008E1B14">
        <w:rPr>
          <w:b/>
        </w:rPr>
        <w:t>Кудин И.В</w:t>
      </w:r>
      <w:r w:rsidRPr="008E1B14">
        <w:t>.</w:t>
      </w:r>
      <w:r w:rsidRPr="00BF2FF3">
        <w:t xml:space="preserve"> – </w:t>
      </w:r>
      <w:r w:rsidRPr="0074320B">
        <w:rPr>
          <w:b/>
          <w:i/>
        </w:rPr>
        <w:t xml:space="preserve">Мы отдельно этот вопрос поставим, давайте сначала на комиссии, если будет необходимость, вынесем на сессию. </w:t>
      </w:r>
      <w:r>
        <w:rPr>
          <w:b/>
          <w:i/>
        </w:rPr>
        <w:t>Запросим информацию в департаменте финансов по переходу на муниципальный контракт.</w:t>
      </w:r>
    </w:p>
    <w:p w:rsidR="002E72F7" w:rsidRDefault="0074320B" w:rsidP="00F47D87">
      <w:pPr>
        <w:ind w:firstLine="709"/>
      </w:pPr>
      <w:r w:rsidRPr="0074320B">
        <w:rPr>
          <w:b/>
        </w:rPr>
        <w:lastRenderedPageBreak/>
        <w:t>Рыбин Л.Ю.</w:t>
      </w:r>
      <w:r>
        <w:t xml:space="preserve"> - </w:t>
      </w:r>
      <w:r w:rsidR="00F47D87">
        <w:t xml:space="preserve"> </w:t>
      </w:r>
      <w:r>
        <w:t>Х</w:t>
      </w:r>
      <w:r w:rsidR="00F47D87">
        <w:t>очу сказать</w:t>
      </w:r>
      <w:r>
        <w:t>,</w:t>
      </w:r>
      <w:r w:rsidR="00F47D87">
        <w:t xml:space="preserve"> во-первых</w:t>
      </w:r>
      <w:r>
        <w:t>,</w:t>
      </w:r>
      <w:r w:rsidR="00F47D87">
        <w:t xml:space="preserve"> большое спасибо</w:t>
      </w:r>
      <w:r>
        <w:t>,</w:t>
      </w:r>
      <w:r w:rsidR="00F47D87">
        <w:t xml:space="preserve"> что мы организовать совещание со всеми перевозчиками в </w:t>
      </w:r>
      <w:r>
        <w:t>П</w:t>
      </w:r>
      <w:r w:rsidR="00F47D87">
        <w:t>ашино</w:t>
      </w:r>
      <w:r>
        <w:t>.</w:t>
      </w:r>
      <w:r w:rsidR="00F47D87">
        <w:t xml:space="preserve"> </w:t>
      </w:r>
      <w:r>
        <w:t>Х</w:t>
      </w:r>
      <w:r w:rsidR="00F47D87">
        <w:t>очу заост</w:t>
      </w:r>
      <w:r>
        <w:t xml:space="preserve">рить внимание на таком маршруте, как </w:t>
      </w:r>
      <w:r w:rsidR="00F47D87">
        <w:t>353</w:t>
      </w:r>
      <w:r>
        <w:t>,</w:t>
      </w:r>
      <w:r w:rsidR="00F47D87">
        <w:t xml:space="preserve"> </w:t>
      </w:r>
      <w:r>
        <w:t xml:space="preserve">надо </w:t>
      </w:r>
      <w:r w:rsidR="00F47D87">
        <w:t xml:space="preserve">найти взаимопонимание с </w:t>
      </w:r>
      <w:r>
        <w:t>област</w:t>
      </w:r>
      <w:r w:rsidR="00F47D87">
        <w:t>никами для того</w:t>
      </w:r>
      <w:r>
        <w:t>,</w:t>
      </w:r>
      <w:r w:rsidR="00F47D87">
        <w:t xml:space="preserve"> чтобы </w:t>
      </w:r>
      <w:r>
        <w:t xml:space="preserve">маршрут </w:t>
      </w:r>
      <w:r w:rsidR="00F47D87">
        <w:t>нормально ходил</w:t>
      </w:r>
      <w:r>
        <w:t>. П</w:t>
      </w:r>
      <w:r w:rsidR="00F47D87">
        <w:t>очему</w:t>
      </w:r>
      <w:r>
        <w:t>,</w:t>
      </w:r>
      <w:r w:rsidR="00F47D87">
        <w:t xml:space="preserve"> я так понимаю</w:t>
      </w:r>
      <w:r>
        <w:t>,</w:t>
      </w:r>
      <w:r w:rsidR="00F47D87">
        <w:t xml:space="preserve"> у него конечный пункт </w:t>
      </w:r>
      <w:r>
        <w:t>С</w:t>
      </w:r>
      <w:r w:rsidR="00F47D87">
        <w:t>адовый</w:t>
      </w:r>
      <w:r>
        <w:t>,</w:t>
      </w:r>
      <w:r w:rsidR="00F47D87">
        <w:t xml:space="preserve"> это он только продолжает по нашей просьбе ходит</w:t>
      </w:r>
      <w:r>
        <w:t>ь</w:t>
      </w:r>
      <w:r w:rsidR="00F47D87">
        <w:t xml:space="preserve"> в </w:t>
      </w:r>
      <w:r>
        <w:t>Г</w:t>
      </w:r>
      <w:r w:rsidR="00F47D87">
        <w:t>вардейск</w:t>
      </w:r>
      <w:r>
        <w:t>ий</w:t>
      </w:r>
      <w:proofErr w:type="gramStart"/>
      <w:r>
        <w:t>.</w:t>
      </w:r>
      <w:proofErr w:type="gramEnd"/>
      <w:r w:rsidR="00F47D87">
        <w:t xml:space="preserve"> </w:t>
      </w:r>
      <w:r>
        <w:t>Маршрут</w:t>
      </w:r>
      <w:r w:rsidR="00F47D87">
        <w:t xml:space="preserve"> очень востребован</w:t>
      </w:r>
      <w:r>
        <w:t>,</w:t>
      </w:r>
      <w:r w:rsidR="00F47D87">
        <w:t xml:space="preserve"> жителей очень жал</w:t>
      </w:r>
      <w:r>
        <w:t>уют</w:t>
      </w:r>
      <w:r w:rsidR="00F47D87">
        <w:t>ся</w:t>
      </w:r>
      <w:r>
        <w:t>.</w:t>
      </w:r>
      <w:r w:rsidR="00F47D87">
        <w:t xml:space="preserve"> Я хочу</w:t>
      </w:r>
      <w:r>
        <w:t>,</w:t>
      </w:r>
      <w:r w:rsidR="00F47D87">
        <w:t xml:space="preserve"> чтобы мы какое-то понимание </w:t>
      </w:r>
      <w:r>
        <w:t>нашли</w:t>
      </w:r>
      <w:r w:rsidR="00F47D87">
        <w:t xml:space="preserve"> с транспортника</w:t>
      </w:r>
      <w:r>
        <w:t>ми, с областниками</w:t>
      </w:r>
      <w:r w:rsidR="002E72F7">
        <w:t>.</w:t>
      </w:r>
    </w:p>
    <w:p w:rsidR="002E72F7" w:rsidRPr="002E72F7" w:rsidRDefault="002E72F7" w:rsidP="002E72F7">
      <w:pPr>
        <w:ind w:firstLine="709"/>
        <w:rPr>
          <w:b/>
          <w:i/>
        </w:rPr>
      </w:pPr>
      <w:r w:rsidRPr="002E72F7">
        <w:rPr>
          <w:b/>
          <w:i/>
        </w:rPr>
        <w:t xml:space="preserve">И второй вопрос. По </w:t>
      </w:r>
      <w:r w:rsidR="00F47D87" w:rsidRPr="002E72F7">
        <w:rPr>
          <w:b/>
          <w:i/>
        </w:rPr>
        <w:t>конечн</w:t>
      </w:r>
      <w:r w:rsidRPr="002E72F7">
        <w:rPr>
          <w:b/>
          <w:i/>
        </w:rPr>
        <w:t>ым</w:t>
      </w:r>
      <w:r w:rsidR="00F47D87" w:rsidRPr="002E72F7">
        <w:rPr>
          <w:b/>
          <w:i/>
        </w:rPr>
        <w:t xml:space="preserve"> </w:t>
      </w:r>
      <w:r w:rsidRPr="002E72F7">
        <w:rPr>
          <w:b/>
          <w:i/>
        </w:rPr>
        <w:t>о</w:t>
      </w:r>
      <w:r w:rsidR="00F47D87" w:rsidRPr="002E72F7">
        <w:rPr>
          <w:b/>
          <w:i/>
        </w:rPr>
        <w:t xml:space="preserve">становочным </w:t>
      </w:r>
      <w:r w:rsidRPr="002E72F7">
        <w:rPr>
          <w:b/>
          <w:i/>
        </w:rPr>
        <w:t xml:space="preserve">пунктам. </w:t>
      </w:r>
      <w:proofErr w:type="gramStart"/>
      <w:r w:rsidRPr="002E72F7">
        <w:rPr>
          <w:b/>
          <w:i/>
        </w:rPr>
        <w:t>В</w:t>
      </w:r>
      <w:r w:rsidR="00F47D87" w:rsidRPr="002E72F7">
        <w:rPr>
          <w:b/>
          <w:i/>
        </w:rPr>
        <w:t xml:space="preserve"> городской программе у нас обустройство конечного пункта новой остановк</w:t>
      </w:r>
      <w:r w:rsidRPr="002E72F7">
        <w:rPr>
          <w:b/>
          <w:i/>
        </w:rPr>
        <w:t>и</w:t>
      </w:r>
      <w:r w:rsidR="00F47D87" w:rsidRPr="002E72F7">
        <w:rPr>
          <w:b/>
          <w:i/>
        </w:rPr>
        <w:t xml:space="preserve"> в районе </w:t>
      </w:r>
      <w:r w:rsidRPr="002E72F7">
        <w:rPr>
          <w:b/>
          <w:i/>
        </w:rPr>
        <w:t>К</w:t>
      </w:r>
      <w:r w:rsidR="00F47D87" w:rsidRPr="002E72F7">
        <w:rPr>
          <w:b/>
          <w:i/>
        </w:rPr>
        <w:t>ладбищ</w:t>
      </w:r>
      <w:r w:rsidRPr="002E72F7">
        <w:rPr>
          <w:b/>
          <w:i/>
        </w:rPr>
        <w:t>а,</w:t>
      </w:r>
      <w:r w:rsidR="00F47D87" w:rsidRPr="002E72F7">
        <w:rPr>
          <w:b/>
          <w:i/>
        </w:rPr>
        <w:t xml:space="preserve"> она уже должна была сделана эта остановка</w:t>
      </w:r>
      <w:r w:rsidRPr="002E72F7">
        <w:rPr>
          <w:b/>
          <w:i/>
        </w:rPr>
        <w:t>,</w:t>
      </w:r>
      <w:r w:rsidR="00F47D87" w:rsidRPr="002E72F7">
        <w:rPr>
          <w:b/>
          <w:i/>
        </w:rPr>
        <w:t xml:space="preserve"> деньги заложен</w:t>
      </w:r>
      <w:r w:rsidRPr="002E72F7">
        <w:rPr>
          <w:b/>
          <w:i/>
        </w:rPr>
        <w:t>ы, я</w:t>
      </w:r>
      <w:r w:rsidR="00F47D87" w:rsidRPr="002E72F7">
        <w:rPr>
          <w:b/>
          <w:i/>
        </w:rPr>
        <w:t xml:space="preserve"> так понимаю</w:t>
      </w:r>
      <w:r w:rsidRPr="002E72F7">
        <w:rPr>
          <w:b/>
          <w:i/>
        </w:rPr>
        <w:t>,</w:t>
      </w:r>
      <w:r w:rsidR="00F47D87" w:rsidRPr="002E72F7">
        <w:rPr>
          <w:b/>
          <w:i/>
        </w:rPr>
        <w:t xml:space="preserve"> сегодня уже середина сентября</w:t>
      </w:r>
      <w:r w:rsidRPr="002E72F7">
        <w:rPr>
          <w:b/>
          <w:i/>
        </w:rPr>
        <w:t>,</w:t>
      </w:r>
      <w:r w:rsidR="00F47D87" w:rsidRPr="002E72F7">
        <w:rPr>
          <w:b/>
          <w:i/>
        </w:rPr>
        <w:t xml:space="preserve"> когда вообще приступят к этой остановк</w:t>
      </w:r>
      <w:r w:rsidRPr="002E72F7">
        <w:rPr>
          <w:b/>
          <w:i/>
        </w:rPr>
        <w:t>е?</w:t>
      </w:r>
      <w:r w:rsidR="00F47D87">
        <w:t xml:space="preserve"> </w:t>
      </w:r>
      <w:proofErr w:type="gramEnd"/>
      <w:r w:rsidRPr="002E72F7">
        <w:rPr>
          <w:b/>
          <w:i/>
        </w:rPr>
        <w:t>Т</w:t>
      </w:r>
      <w:r w:rsidR="00F47D87" w:rsidRPr="002E72F7">
        <w:rPr>
          <w:b/>
          <w:i/>
        </w:rPr>
        <w:t xml:space="preserve">уалет и контейнерная площадка </w:t>
      </w:r>
      <w:r w:rsidRPr="002E72F7">
        <w:rPr>
          <w:b/>
          <w:i/>
        </w:rPr>
        <w:t xml:space="preserve">- </w:t>
      </w:r>
      <w:proofErr w:type="gramStart"/>
      <w:r w:rsidR="00F47D87" w:rsidRPr="002E72F7">
        <w:rPr>
          <w:b/>
          <w:i/>
        </w:rPr>
        <w:t>всё</w:t>
      </w:r>
      <w:proofErr w:type="gramEnd"/>
      <w:r w:rsidR="00F47D87" w:rsidRPr="002E72F7">
        <w:rPr>
          <w:b/>
          <w:i/>
        </w:rPr>
        <w:t xml:space="preserve"> что нужно сделать</w:t>
      </w:r>
      <w:r w:rsidRPr="002E72F7">
        <w:rPr>
          <w:b/>
          <w:i/>
        </w:rPr>
        <w:t>.</w:t>
      </w:r>
      <w:r w:rsidR="00F47D87" w:rsidRPr="002E72F7">
        <w:rPr>
          <w:b/>
          <w:i/>
        </w:rPr>
        <w:t xml:space="preserve"> </w:t>
      </w:r>
      <w:r w:rsidRPr="002E72F7">
        <w:rPr>
          <w:b/>
          <w:i/>
        </w:rPr>
        <w:t xml:space="preserve">Сумму </w:t>
      </w:r>
      <w:r w:rsidR="00F47D87" w:rsidRPr="002E72F7">
        <w:rPr>
          <w:b/>
          <w:i/>
        </w:rPr>
        <w:t xml:space="preserve">мы закладывали примерно </w:t>
      </w:r>
      <w:r w:rsidRPr="002E72F7">
        <w:rPr>
          <w:b/>
          <w:i/>
        </w:rPr>
        <w:t>1 млн</w:t>
      </w:r>
      <w:proofErr w:type="gramStart"/>
      <w:r w:rsidRPr="002E72F7">
        <w:rPr>
          <w:b/>
          <w:i/>
        </w:rPr>
        <w:t>.р</w:t>
      </w:r>
      <w:proofErr w:type="gramEnd"/>
      <w:r w:rsidRPr="002E72F7">
        <w:rPr>
          <w:b/>
          <w:i/>
        </w:rPr>
        <w:t>уб.</w:t>
      </w:r>
      <w:r w:rsidR="00F47D87" w:rsidRPr="002E72F7">
        <w:rPr>
          <w:b/>
          <w:i/>
        </w:rPr>
        <w:t xml:space="preserve"> </w:t>
      </w:r>
    </w:p>
    <w:p w:rsidR="002E72F7" w:rsidRPr="002E72F7" w:rsidRDefault="002E72F7" w:rsidP="002E72F7">
      <w:pPr>
        <w:ind w:firstLine="709"/>
        <w:rPr>
          <w:b/>
          <w:i/>
        </w:rPr>
      </w:pPr>
      <w:r w:rsidRPr="002E72F7">
        <w:rPr>
          <w:b/>
        </w:rPr>
        <w:t>Кондауров В.В.</w:t>
      </w:r>
      <w:r>
        <w:t xml:space="preserve"> – </w:t>
      </w:r>
      <w:r w:rsidRPr="002E72F7">
        <w:rPr>
          <w:b/>
          <w:i/>
        </w:rPr>
        <w:t>Леонид Юрьевич, п</w:t>
      </w:r>
      <w:r w:rsidR="00F47D87" w:rsidRPr="002E72F7">
        <w:rPr>
          <w:b/>
          <w:i/>
        </w:rPr>
        <w:t>отребность</w:t>
      </w:r>
      <w:r w:rsidRPr="002E72F7">
        <w:rPr>
          <w:b/>
          <w:i/>
        </w:rPr>
        <w:t>,</w:t>
      </w:r>
      <w:r w:rsidR="00F47D87" w:rsidRPr="002E72F7">
        <w:rPr>
          <w:b/>
          <w:i/>
        </w:rPr>
        <w:t xml:space="preserve"> действительно</w:t>
      </w:r>
      <w:r w:rsidRPr="002E72F7">
        <w:rPr>
          <w:b/>
          <w:i/>
        </w:rPr>
        <w:t>,</w:t>
      </w:r>
      <w:r w:rsidR="00F47D87" w:rsidRPr="002E72F7">
        <w:rPr>
          <w:b/>
          <w:i/>
        </w:rPr>
        <w:t xml:space="preserve"> по городу она большая</w:t>
      </w:r>
      <w:r w:rsidRPr="002E72F7">
        <w:rPr>
          <w:b/>
          <w:i/>
        </w:rPr>
        <w:t>,</w:t>
      </w:r>
      <w:r w:rsidR="00F47D87" w:rsidRPr="002E72F7">
        <w:rPr>
          <w:b/>
          <w:i/>
        </w:rPr>
        <w:t xml:space="preserve"> но не было никогда в планах на </w:t>
      </w:r>
      <w:r w:rsidRPr="002E72F7">
        <w:rPr>
          <w:b/>
          <w:i/>
        </w:rPr>
        <w:t>20</w:t>
      </w:r>
      <w:r w:rsidR="00F47D87" w:rsidRPr="002E72F7">
        <w:rPr>
          <w:b/>
          <w:i/>
        </w:rPr>
        <w:t>2</w:t>
      </w:r>
      <w:r w:rsidRPr="002E72F7">
        <w:rPr>
          <w:b/>
          <w:i/>
        </w:rPr>
        <w:t>1</w:t>
      </w:r>
      <w:r w:rsidR="00F47D87" w:rsidRPr="002E72F7">
        <w:rPr>
          <w:b/>
          <w:i/>
        </w:rPr>
        <w:t xml:space="preserve"> год северного кладбища</w:t>
      </w:r>
      <w:r w:rsidRPr="002E72F7">
        <w:rPr>
          <w:b/>
          <w:i/>
        </w:rPr>
        <w:t>,</w:t>
      </w:r>
      <w:r w:rsidR="00F47D87" w:rsidRPr="002E72F7">
        <w:rPr>
          <w:b/>
          <w:i/>
        </w:rPr>
        <w:t xml:space="preserve"> откуда у вас информация</w:t>
      </w:r>
      <w:r w:rsidRPr="002E72F7">
        <w:rPr>
          <w:b/>
          <w:i/>
        </w:rPr>
        <w:t>? Давайте встретимся.</w:t>
      </w:r>
    </w:p>
    <w:p w:rsidR="002E72F7" w:rsidRPr="002E72F7" w:rsidRDefault="002E72F7" w:rsidP="002E72F7">
      <w:pPr>
        <w:ind w:firstLine="709"/>
        <w:rPr>
          <w:b/>
          <w:i/>
        </w:rPr>
      </w:pPr>
      <w:r w:rsidRPr="008E1B14">
        <w:rPr>
          <w:b/>
        </w:rPr>
        <w:t>Кудин И.В</w:t>
      </w:r>
      <w:r w:rsidRPr="008E1B14">
        <w:t>.</w:t>
      </w:r>
      <w:r w:rsidRPr="00BF2FF3">
        <w:t xml:space="preserve"> – </w:t>
      </w:r>
      <w:r w:rsidR="00F47D87">
        <w:t xml:space="preserve"> </w:t>
      </w:r>
      <w:r w:rsidRPr="002E72F7">
        <w:rPr>
          <w:b/>
          <w:i/>
        </w:rPr>
        <w:t>Зафиксируем протокольно.</w:t>
      </w:r>
    </w:p>
    <w:p w:rsidR="001B6E26" w:rsidRDefault="001B6E26" w:rsidP="000D7112">
      <w:pPr>
        <w:ind w:firstLine="709"/>
        <w:rPr>
          <w:b/>
        </w:rPr>
      </w:pPr>
    </w:p>
    <w:p w:rsidR="001B6E26" w:rsidRDefault="001B6E26" w:rsidP="001B6E26">
      <w:pPr>
        <w:ind w:firstLine="709"/>
        <w:rPr>
          <w:rFonts w:eastAsia="Calibri"/>
          <w:b/>
          <w:lang w:eastAsia="en-US"/>
        </w:rPr>
      </w:pPr>
      <w:r>
        <w:rPr>
          <w:rFonts w:eastAsia="Calibri"/>
          <w:b/>
          <w:lang w:eastAsia="en-US"/>
        </w:rPr>
        <w:t>Предлагаю проект решения:</w:t>
      </w:r>
    </w:p>
    <w:p w:rsidR="002E72F7" w:rsidRDefault="002E72F7" w:rsidP="002E72F7">
      <w:pPr>
        <w:numPr>
          <w:ilvl w:val="0"/>
          <w:numId w:val="6"/>
        </w:numPr>
        <w:shd w:val="clear" w:color="auto" w:fill="auto"/>
        <w:ind w:left="0" w:firstLine="709"/>
      </w:pPr>
      <w:r>
        <w:t xml:space="preserve">Рекомендовать департаменту транспорта и </w:t>
      </w:r>
      <w:proofErr w:type="spellStart"/>
      <w:r>
        <w:t>дорожно-благоустроительного</w:t>
      </w:r>
      <w:proofErr w:type="spellEnd"/>
      <w:r>
        <w:t xml:space="preserve"> комплекса мэрии города Новосибирска в срок до 31.12.2021:</w:t>
      </w:r>
    </w:p>
    <w:p w:rsidR="002E72F7" w:rsidRDefault="002E72F7" w:rsidP="002E72F7">
      <w:pPr>
        <w:ind w:firstLine="709"/>
      </w:pPr>
      <w:r>
        <w:t>1.1.  О</w:t>
      </w:r>
      <w:r w:rsidRPr="00F300BA">
        <w:t xml:space="preserve">рганизовать </w:t>
      </w:r>
      <w:r>
        <w:t>работу</w:t>
      </w:r>
      <w:r w:rsidRPr="00F300BA">
        <w:t xml:space="preserve"> по проведению обследования пассажиропотока наземного пассажирского транспорта, в целях выявления экономической целесообразности работы </w:t>
      </w:r>
      <w:r>
        <w:t xml:space="preserve">действующих </w:t>
      </w:r>
      <w:r w:rsidRPr="00F300BA">
        <w:t>маршрутов</w:t>
      </w:r>
      <w:r>
        <w:t xml:space="preserve"> и создания новых маршрутов, а также </w:t>
      </w:r>
      <w:r w:rsidRPr="00F300BA">
        <w:t>обеспечения эффективного распределения подвижного состава пассажирского транспорта</w:t>
      </w:r>
      <w:r>
        <w:t>.</w:t>
      </w:r>
    </w:p>
    <w:p w:rsidR="002E72F7" w:rsidRPr="00F300BA" w:rsidRDefault="002E72F7" w:rsidP="002E72F7">
      <w:pPr>
        <w:ind w:firstLine="709"/>
      </w:pPr>
      <w:r>
        <w:t>1.2. Направить в комиссию по городскому хозяйству план график вывода дублирующих маршрутов пассажирского транспорта, с указанием маршрута и сроков завершения работы.</w:t>
      </w:r>
    </w:p>
    <w:p w:rsidR="002E72F7" w:rsidRDefault="002E72F7" w:rsidP="002E72F7">
      <w:pPr>
        <w:ind w:firstLine="709"/>
      </w:pPr>
      <w:r>
        <w:t>2. Направить письмо на имя мэра города Новосибирска с просьбой взять на личный контроль вопрос проведения системной работы по исключению дублирующих маршрутов пассажирского транспорта.</w:t>
      </w:r>
    </w:p>
    <w:p w:rsidR="002E72F7" w:rsidRDefault="002E72F7" w:rsidP="002E72F7">
      <w:pPr>
        <w:ind w:firstLine="709"/>
      </w:pPr>
      <w:r>
        <w:t xml:space="preserve">3. Провести </w:t>
      </w:r>
      <w:r w:rsidRPr="00E713BA">
        <w:t>расширенно</w:t>
      </w:r>
      <w:r>
        <w:t>е</w:t>
      </w:r>
      <w:r w:rsidRPr="00E713BA">
        <w:t xml:space="preserve"> мероприяти</w:t>
      </w:r>
      <w:r>
        <w:t>е</w:t>
      </w:r>
      <w:r w:rsidRPr="00E713BA">
        <w:t xml:space="preserve"> по работе платного парковочного пространства</w:t>
      </w:r>
      <w:r>
        <w:t xml:space="preserve"> города Новосибирска</w:t>
      </w:r>
      <w:r w:rsidRPr="00E713BA">
        <w:t>.</w:t>
      </w:r>
    </w:p>
    <w:p w:rsidR="001B6E26" w:rsidRDefault="001B6E26" w:rsidP="001B6E26">
      <w:pPr>
        <w:ind w:firstLine="709"/>
        <w:rPr>
          <w:b/>
          <w:color w:val="000000"/>
        </w:rPr>
      </w:pPr>
    </w:p>
    <w:p w:rsidR="001B6E26" w:rsidRDefault="001B6E26" w:rsidP="001B6E26">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1</w:t>
      </w:r>
      <w:r w:rsidR="002E72F7">
        <w:rPr>
          <w:b/>
          <w:color w:val="000000"/>
        </w:rPr>
        <w:t>0</w:t>
      </w:r>
      <w:r>
        <w:rPr>
          <w:b/>
          <w:color w:val="000000"/>
        </w:rPr>
        <w:t xml:space="preserve"> </w:t>
      </w:r>
      <w:r w:rsidRPr="00813C24">
        <w:rPr>
          <w:b/>
          <w:color w:val="000000"/>
        </w:rPr>
        <w:t xml:space="preserve">- </w:t>
      </w:r>
      <w:r w:rsidRPr="00813C24">
        <w:rPr>
          <w:color w:val="000000"/>
        </w:rPr>
        <w:t>(</w:t>
      </w:r>
      <w:r>
        <w:t xml:space="preserve">Кудин </w:t>
      </w:r>
      <w:proofErr w:type="gramStart"/>
      <w:r>
        <w:t>И. В.</w:t>
      </w:r>
      <w:proofErr w:type="gramEnd"/>
      <w:r>
        <w:t xml:space="preserve">, Бестужев А. В., Гончарова Л. В.,  Гудовский А. Э.,    Ильиных И. С.;      Картавин А.В., Рыбин Л. Ю.,   </w:t>
      </w:r>
      <w:proofErr w:type="spellStart"/>
      <w:r>
        <w:t>Червов</w:t>
      </w:r>
      <w:proofErr w:type="spellEnd"/>
      <w:r>
        <w:t xml:space="preserve"> Д. В., Украинцев И.С.  </w:t>
      </w:r>
      <w:proofErr w:type="spellStart"/>
      <w:r>
        <w:t>Митряшина</w:t>
      </w:r>
      <w:proofErr w:type="spellEnd"/>
      <w:r>
        <w:t xml:space="preserve"> Е.Н.)</w:t>
      </w:r>
    </w:p>
    <w:p w:rsidR="001B6E26" w:rsidRDefault="001B6E26" w:rsidP="001B6E26">
      <w:pPr>
        <w:ind w:firstLine="709"/>
      </w:pPr>
      <w:r w:rsidRPr="00813C24">
        <w:rPr>
          <w:b/>
        </w:rPr>
        <w:t xml:space="preserve">Против </w:t>
      </w:r>
      <w:r w:rsidRPr="00813C24">
        <w:t xml:space="preserve">– </w:t>
      </w:r>
      <w:r w:rsidRPr="008813E6">
        <w:rPr>
          <w:b/>
        </w:rPr>
        <w:t>«</w:t>
      </w:r>
      <w:r w:rsidR="002E72F7">
        <w:rPr>
          <w:b/>
        </w:rPr>
        <w:t>1</w:t>
      </w:r>
      <w:r w:rsidRPr="008813E6">
        <w:rPr>
          <w:b/>
        </w:rPr>
        <w:t>»</w:t>
      </w:r>
      <w:r w:rsidRPr="008813E6">
        <w:t xml:space="preserve"> </w:t>
      </w:r>
      <w:proofErr w:type="spellStart"/>
      <w:r w:rsidR="002E72F7">
        <w:t>Пинус</w:t>
      </w:r>
      <w:proofErr w:type="spellEnd"/>
      <w:r w:rsidR="002E72F7">
        <w:t xml:space="preserve"> Н. И.</w:t>
      </w:r>
    </w:p>
    <w:p w:rsidR="001B6E26" w:rsidRDefault="001B6E26" w:rsidP="001B6E26">
      <w:pPr>
        <w:ind w:firstLine="709"/>
      </w:pPr>
      <w:r w:rsidRPr="00813C24">
        <w:rPr>
          <w:b/>
        </w:rPr>
        <w:t>Воздержался</w:t>
      </w:r>
      <w:r w:rsidRPr="00813C24">
        <w:t xml:space="preserve"> – </w:t>
      </w:r>
      <w:r w:rsidRPr="004F2235">
        <w:rPr>
          <w:b/>
        </w:rPr>
        <w:t>«</w:t>
      </w:r>
      <w:r>
        <w:rPr>
          <w:b/>
        </w:rPr>
        <w:t>0</w:t>
      </w:r>
      <w:r w:rsidRPr="004F2235">
        <w:rPr>
          <w:b/>
        </w:rPr>
        <w:t>»</w:t>
      </w:r>
    </w:p>
    <w:p w:rsidR="001B6E26" w:rsidRDefault="001B6E26" w:rsidP="001B6E26">
      <w:pPr>
        <w:ind w:firstLine="709"/>
      </w:pPr>
      <w:r w:rsidRPr="005B7780">
        <w:rPr>
          <w:b/>
        </w:rPr>
        <w:t>РЕШИЛИ:</w:t>
      </w:r>
      <w:r w:rsidRPr="005B7780">
        <w:t xml:space="preserve"> проект решения комиссии принять в целом.</w:t>
      </w:r>
    </w:p>
    <w:p w:rsidR="001B6E26" w:rsidRDefault="001B6E26" w:rsidP="001B6E26">
      <w:pPr>
        <w:ind w:firstLine="567"/>
        <w:rPr>
          <w:b/>
        </w:rPr>
      </w:pPr>
    </w:p>
    <w:p w:rsidR="001B6E26" w:rsidRDefault="000D7112" w:rsidP="001B6E26">
      <w:pPr>
        <w:ind w:firstLine="709"/>
        <w:rPr>
          <w:bCs/>
        </w:rPr>
      </w:pPr>
      <w:r>
        <w:rPr>
          <w:b/>
        </w:rPr>
        <w:lastRenderedPageBreak/>
        <w:t xml:space="preserve">3. </w:t>
      </w:r>
      <w:r w:rsidR="001B6E26" w:rsidRPr="00E67A70">
        <w:rPr>
          <w:b/>
        </w:rPr>
        <w:t xml:space="preserve">СЛУШАЛИ: </w:t>
      </w:r>
      <w:r w:rsidR="001B6E26">
        <w:rPr>
          <w:b/>
        </w:rPr>
        <w:t>Мысика А.В.</w:t>
      </w:r>
      <w:r w:rsidR="001B6E26" w:rsidRPr="00E67A70">
        <w:rPr>
          <w:b/>
        </w:rPr>
        <w:t xml:space="preserve"> – </w:t>
      </w:r>
      <w:r w:rsidR="001B6E26" w:rsidRPr="00BF2FF3">
        <w:t xml:space="preserve">Проинформировала о </w:t>
      </w:r>
      <w:r w:rsidR="001B6E26" w:rsidRPr="005A2213">
        <w:rPr>
          <w:sz w:val="27"/>
          <w:szCs w:val="27"/>
        </w:rPr>
        <w:t xml:space="preserve">проекте решения Совета </w:t>
      </w:r>
      <w:r w:rsidR="001B6E26" w:rsidRPr="00A17495">
        <w:t>депутатов города Новосибирска «О внесении изменений в Правила создания, охраны и содержания зеленых насаждений в городе Новосибирске, принятые решением Совета депутатов города Новосибирска от 22.02.2012 № 539</w:t>
      </w:r>
      <w:r w:rsidR="001B6E26" w:rsidRPr="00A17495">
        <w:rPr>
          <w:bCs/>
        </w:rPr>
        <w:t>»</w:t>
      </w:r>
    </w:p>
    <w:p w:rsidR="001B6E26" w:rsidRDefault="001B6E26" w:rsidP="001B6E26">
      <w:pPr>
        <w:ind w:firstLine="709"/>
      </w:pPr>
      <w:r w:rsidRPr="00BF2FF3">
        <w:rPr>
          <w:b/>
        </w:rPr>
        <w:t>Кудин И.</w:t>
      </w:r>
      <w:r w:rsidRPr="00C86340">
        <w:rPr>
          <w:b/>
        </w:rPr>
        <w:t>В</w:t>
      </w:r>
      <w:r w:rsidRPr="00BF2FF3">
        <w:t xml:space="preserve">. – Спасибо, </w:t>
      </w:r>
      <w:r>
        <w:t>когда ожидается совещание</w:t>
      </w:r>
      <w:r w:rsidRPr="00BF2FF3">
        <w:t>?</w:t>
      </w:r>
    </w:p>
    <w:p w:rsidR="001B6E26" w:rsidRDefault="001B6E26" w:rsidP="001B6E26">
      <w:pPr>
        <w:ind w:firstLine="709"/>
      </w:pPr>
      <w:r>
        <w:rPr>
          <w:b/>
        </w:rPr>
        <w:t>Мысик А.В.</w:t>
      </w:r>
      <w:r w:rsidRPr="00E67A70">
        <w:rPr>
          <w:b/>
        </w:rPr>
        <w:t xml:space="preserve"> –</w:t>
      </w:r>
      <w:r>
        <w:rPr>
          <w:b/>
        </w:rPr>
        <w:t xml:space="preserve"> </w:t>
      </w:r>
      <w:r>
        <w:t>Я пока не готов сказать, не назначено.</w:t>
      </w:r>
    </w:p>
    <w:p w:rsidR="001B6E26" w:rsidRDefault="001B6E26" w:rsidP="001B6E26">
      <w:pPr>
        <w:ind w:firstLine="709"/>
      </w:pPr>
      <w:r w:rsidRPr="00BF2FF3">
        <w:rPr>
          <w:b/>
        </w:rPr>
        <w:t>Кудин И.</w:t>
      </w:r>
      <w:r w:rsidRPr="00C86340">
        <w:rPr>
          <w:b/>
        </w:rPr>
        <w:t>В</w:t>
      </w:r>
      <w:r w:rsidRPr="00BF2FF3">
        <w:t xml:space="preserve">. – </w:t>
      </w:r>
      <w:r>
        <w:t xml:space="preserve"> Я думаю, мы на сессии мэру города этот вопрос зададим, потому что, если он инициатор письма Губернатору, он должен конкретику дать. Потому что нездоровый ажиотаж по этой ситуации.</w:t>
      </w:r>
    </w:p>
    <w:p w:rsidR="001B6E26" w:rsidRDefault="001B6E26" w:rsidP="001B6E26">
      <w:pPr>
        <w:ind w:firstLine="709"/>
      </w:pPr>
      <w:proofErr w:type="gramStart"/>
      <w:r>
        <w:rPr>
          <w:b/>
        </w:rPr>
        <w:t>Мысик А.В.</w:t>
      </w:r>
      <w:r w:rsidRPr="00E67A70">
        <w:rPr>
          <w:b/>
        </w:rPr>
        <w:t xml:space="preserve"> –</w:t>
      </w:r>
      <w:r>
        <w:rPr>
          <w:b/>
        </w:rPr>
        <w:t xml:space="preserve"> </w:t>
      </w:r>
      <w:r w:rsidRPr="006B0726">
        <w:t>Еще хотелось бы добавить, финансирование, которое сейчас происходит, в рамках</w:t>
      </w:r>
      <w:r>
        <w:rPr>
          <w:b/>
        </w:rPr>
        <w:t xml:space="preserve"> </w:t>
      </w:r>
      <w:r>
        <w:t>выделения инфраструктурных кредитов, было решение Правительства РФ, общий объем порядка 500 млрд. руб.  На Новосибирскую область сегодня лимиты инфраструктурных кредитов 8,9 млрд. руб. практически, обоснование по этим 8,9</w:t>
      </w:r>
      <w:r w:rsidRPr="00C86340">
        <w:t xml:space="preserve"> </w:t>
      </w:r>
      <w:r>
        <w:t>млрд. руб.  мы готовили для Минтранса и Минстроя НСО, к сожалению, в эти объекты, которые перечислены, которые предполагалось построить</w:t>
      </w:r>
      <w:proofErr w:type="gramEnd"/>
      <w:r>
        <w:t xml:space="preserve">, метрополитен туда не вошел. </w:t>
      </w:r>
    </w:p>
    <w:p w:rsidR="001B6E26" w:rsidRDefault="001B6E26" w:rsidP="001B6E26">
      <w:pPr>
        <w:ind w:firstLine="709"/>
      </w:pPr>
      <w:r w:rsidRPr="00BF2FF3">
        <w:rPr>
          <w:b/>
        </w:rPr>
        <w:t>Кудин И.</w:t>
      </w:r>
      <w:r w:rsidRPr="00C86340">
        <w:rPr>
          <w:b/>
        </w:rPr>
        <w:t>В</w:t>
      </w:r>
      <w:r w:rsidRPr="00BF2FF3">
        <w:t xml:space="preserve">. – </w:t>
      </w:r>
      <w:r>
        <w:t xml:space="preserve"> Коллеги, у меня предложение, давайте на сессии от мэра услышим информацию по совещанию о перспективах строительства Дзержинской линии, как только информацию получим, давайте готовить обращение  в Правительство, хоть 25 раз будем обращаться, стучаться во все двери.</w:t>
      </w:r>
    </w:p>
    <w:p w:rsidR="001B6E26" w:rsidRDefault="001B6E26" w:rsidP="001B6E26">
      <w:pPr>
        <w:ind w:firstLine="709"/>
      </w:pPr>
      <w:r>
        <w:t>Я правильно понимаю, что вы системно недополучаете деньги по водоотведению от наших муниципальных учреждений, предприятий?</w:t>
      </w:r>
    </w:p>
    <w:p w:rsidR="001B6E26" w:rsidRDefault="001B6E26" w:rsidP="001B6E26">
      <w:pPr>
        <w:ind w:firstLine="709"/>
      </w:pPr>
      <w:r>
        <w:rPr>
          <w:b/>
        </w:rPr>
        <w:t>Мысик А.В.</w:t>
      </w:r>
      <w:r w:rsidRPr="00E67A70">
        <w:rPr>
          <w:b/>
        </w:rPr>
        <w:t xml:space="preserve"> –</w:t>
      </w:r>
      <w:r>
        <w:rPr>
          <w:b/>
        </w:rPr>
        <w:t xml:space="preserve"> </w:t>
      </w:r>
      <w:r w:rsidRPr="00C86340">
        <w:t xml:space="preserve">В этом году провал особенно сильный произошел,  </w:t>
      </w:r>
      <w:r>
        <w:t>по муниципальным предприятиям мы сегодня недополучили в этом году 53 млн</w:t>
      </w:r>
      <w:proofErr w:type="gramStart"/>
      <w:r>
        <w:t>.р</w:t>
      </w:r>
      <w:proofErr w:type="gramEnd"/>
      <w:r>
        <w:t>уб., для сравнения, 2018 год – был 1 млн.руб., 2019 -  26,8 млн. руб., в 2020 году – 21 млн.руб., в 2021 году – 13 млн.руб.</w:t>
      </w:r>
    </w:p>
    <w:p w:rsidR="001B6E26" w:rsidRDefault="001B6E26" w:rsidP="001B6E26">
      <w:pPr>
        <w:ind w:firstLine="709"/>
      </w:pPr>
      <w:r w:rsidRPr="00BF2FF3">
        <w:rPr>
          <w:b/>
        </w:rPr>
        <w:t>Кудин И.</w:t>
      </w:r>
      <w:r w:rsidRPr="00C86340">
        <w:rPr>
          <w:b/>
        </w:rPr>
        <w:t>В</w:t>
      </w:r>
      <w:r w:rsidRPr="00BF2FF3">
        <w:t xml:space="preserve">. – </w:t>
      </w:r>
      <w:r>
        <w:t xml:space="preserve"> Это вопрос финансовой дисциплины, коллеги,  я сделаю предложение в проект решения позже. </w:t>
      </w:r>
    </w:p>
    <w:p w:rsidR="001B6E26" w:rsidRDefault="001B6E26" w:rsidP="001B6E26">
      <w:pPr>
        <w:ind w:firstLine="709"/>
      </w:pPr>
      <w:r w:rsidRPr="00C86340">
        <w:rPr>
          <w:b/>
        </w:rPr>
        <w:t>Украинцев И.С.</w:t>
      </w:r>
      <w:r>
        <w:t xml:space="preserve"> – Первый вопрос касаемо метрополитена, вы сказали, что в Нижнем Новгороде выделены деньги на достройку, у нас на достройку Золотой Нивы, мы её даже достроить не можем, </w:t>
      </w:r>
      <w:proofErr w:type="gramStart"/>
      <w:r>
        <w:t>и</w:t>
      </w:r>
      <w:proofErr w:type="gramEnd"/>
      <w:r>
        <w:t xml:space="preserve"> что же говорить о новой Дзержинской ветке. Я поддерживаю Игоря Валерьевича в этом вопросе, </w:t>
      </w:r>
      <w:proofErr w:type="gramStart"/>
      <w:r>
        <w:t>что</w:t>
      </w:r>
      <w:proofErr w:type="gramEnd"/>
      <w:r>
        <w:t xml:space="preserve"> наверное, такой вопрос нам надо обсуждать всесторонне на сессии, и то, что Новосибирск на сегодняшний день в стороне находится вот таких глобальных финансовых потоков, и я не исключаю что как раз потому, что у нас не готовы проекты для этого дела, чтобы просить. И, касательно всё-таки </w:t>
      </w:r>
      <w:proofErr w:type="spellStart"/>
      <w:r>
        <w:t>ливнёвок</w:t>
      </w:r>
      <w:proofErr w:type="spellEnd"/>
      <w:r>
        <w:t xml:space="preserve"> наших любимых, город продолжает тонуть, замечательный доклад, но абсолютно не говорящий, почему в таком запущенном состоянии у нас вот это вся инфраструктура, и программу, о которой вы сказали, вот мы ждём, тоже топчемся на месте, когда всё-таки мы увидим эту программу?</w:t>
      </w:r>
    </w:p>
    <w:p w:rsidR="001B6E26" w:rsidRDefault="001B6E26" w:rsidP="001B6E26">
      <w:pPr>
        <w:ind w:firstLine="709"/>
      </w:pPr>
      <w:r>
        <w:rPr>
          <w:b/>
        </w:rPr>
        <w:t>Мысик А.В.</w:t>
      </w:r>
      <w:r w:rsidRPr="00E67A70">
        <w:rPr>
          <w:b/>
        </w:rPr>
        <w:t xml:space="preserve"> –</w:t>
      </w:r>
      <w:r>
        <w:rPr>
          <w:b/>
        </w:rPr>
        <w:t xml:space="preserve"> </w:t>
      </w:r>
      <w:r w:rsidRPr="00E27C15">
        <w:t>По состоянию</w:t>
      </w:r>
      <w:r>
        <w:t xml:space="preserve"> износа</w:t>
      </w:r>
      <w:r w:rsidRPr="00E27C15">
        <w:t xml:space="preserve"> сетей</w:t>
      </w:r>
      <w:r>
        <w:rPr>
          <w:b/>
        </w:rPr>
        <w:t xml:space="preserve"> </w:t>
      </w:r>
      <w:r>
        <w:t xml:space="preserve"> ливневых канализаций на сегодня мы оцениваем 85%, это связано с тем, что у нас на сегодня новых сетей канализации не строилось, мы сегодня работаем с тем наследством, которое </w:t>
      </w:r>
      <w:r>
        <w:lastRenderedPageBreak/>
        <w:t xml:space="preserve">досталось. Количество площадей с твердым покрытием сегодня увеличивается многократно, вы видите, везде застройка увеличивается очень сильно, ну и, кроме того, меняется климатические факторы, рост объёма выпадающих осадков, наверное, обратили внимание, нарастает с каждым днем.  </w:t>
      </w:r>
    </w:p>
    <w:p w:rsidR="001B6E26" w:rsidRPr="00D4005A" w:rsidRDefault="001B6E26" w:rsidP="001B6E26">
      <w:pPr>
        <w:ind w:firstLine="709"/>
        <w:rPr>
          <w:b/>
          <w:i/>
        </w:rPr>
      </w:pPr>
      <w:r w:rsidRPr="00D4005A">
        <w:rPr>
          <w:b/>
          <w:i/>
        </w:rPr>
        <w:t xml:space="preserve">По инвестиционной программе, </w:t>
      </w:r>
      <w:proofErr w:type="gramStart"/>
      <w:r w:rsidRPr="00D4005A">
        <w:rPr>
          <w:b/>
          <w:i/>
        </w:rPr>
        <w:t>согласен</w:t>
      </w:r>
      <w:proofErr w:type="gramEnd"/>
      <w:r w:rsidRPr="00D4005A">
        <w:rPr>
          <w:b/>
          <w:i/>
        </w:rPr>
        <w:t xml:space="preserve"> с вами, что мы чуть-чуть затянули, но она сегодня готова, мы готовы ее доложить на ближайшем заседании комиссии по городскому хозяйству. </w:t>
      </w:r>
    </w:p>
    <w:p w:rsidR="001B6E26" w:rsidRDefault="001B6E26" w:rsidP="001B6E26">
      <w:pPr>
        <w:ind w:firstLine="709"/>
        <w:rPr>
          <w:b/>
          <w:i/>
        </w:rPr>
      </w:pPr>
      <w:r w:rsidRPr="00BF2FF3">
        <w:rPr>
          <w:b/>
        </w:rPr>
        <w:t>Кудин И.</w:t>
      </w:r>
      <w:r w:rsidRPr="00C86340">
        <w:rPr>
          <w:b/>
        </w:rPr>
        <w:t>В</w:t>
      </w:r>
      <w:r w:rsidRPr="00BF2FF3">
        <w:t xml:space="preserve">. – </w:t>
      </w:r>
      <w:r>
        <w:t xml:space="preserve">  </w:t>
      </w:r>
      <w:r w:rsidRPr="00D4005A">
        <w:rPr>
          <w:b/>
          <w:i/>
        </w:rPr>
        <w:t>Протокольно фиксируем.</w:t>
      </w:r>
    </w:p>
    <w:p w:rsidR="001B6E26" w:rsidRDefault="001B6E26" w:rsidP="001B6E26">
      <w:pPr>
        <w:ind w:firstLine="709"/>
      </w:pPr>
      <w:r>
        <w:rPr>
          <w:b/>
        </w:rPr>
        <w:t>Мысик А.В.</w:t>
      </w:r>
      <w:r w:rsidRPr="00E67A70">
        <w:rPr>
          <w:b/>
        </w:rPr>
        <w:t xml:space="preserve"> –</w:t>
      </w:r>
      <w:r>
        <w:rPr>
          <w:b/>
        </w:rPr>
        <w:t xml:space="preserve"> </w:t>
      </w:r>
      <w:r w:rsidRPr="00D4005A">
        <w:t xml:space="preserve">Программа разбита по всем объектам, </w:t>
      </w:r>
      <w:r>
        <w:t>от 50 км сетей построить необходимо будет, 8 очистных сооружений дополнительно надо будет сделать.</w:t>
      </w:r>
    </w:p>
    <w:p w:rsidR="001B6E26" w:rsidRDefault="001B6E26" w:rsidP="001B6E26">
      <w:pPr>
        <w:ind w:firstLine="709"/>
        <w:rPr>
          <w:b/>
          <w:i/>
        </w:rPr>
      </w:pPr>
      <w:r w:rsidRPr="00BF2FF3">
        <w:rPr>
          <w:b/>
        </w:rPr>
        <w:t>Кудин И.</w:t>
      </w:r>
      <w:r w:rsidRPr="00C86340">
        <w:rPr>
          <w:b/>
        </w:rPr>
        <w:t>В</w:t>
      </w:r>
      <w:r w:rsidRPr="00BF2FF3">
        <w:t xml:space="preserve">. – </w:t>
      </w:r>
      <w:r>
        <w:t xml:space="preserve">  </w:t>
      </w:r>
      <w:r w:rsidRPr="00D4005A">
        <w:rPr>
          <w:b/>
          <w:i/>
        </w:rPr>
        <w:t>Вы предварительно программу представьте в комиссию по городскому хозяйству, чтобы коллеги ознакомились, а потом вы будете презентовать.</w:t>
      </w:r>
    </w:p>
    <w:p w:rsidR="001B6E26" w:rsidRDefault="001B6E26" w:rsidP="001B6E26">
      <w:pPr>
        <w:ind w:firstLine="709"/>
      </w:pPr>
      <w:proofErr w:type="gramStart"/>
      <w:r w:rsidRPr="00D4005A">
        <w:rPr>
          <w:b/>
        </w:rPr>
        <w:t xml:space="preserve">Тыртышный А.Г. - </w:t>
      </w:r>
      <w:r>
        <w:t xml:space="preserve">Можно ли те дополнительные поступления, которые сейчас за сбор за </w:t>
      </w:r>
      <w:proofErr w:type="spellStart"/>
      <w:r>
        <w:t>ливневки</w:t>
      </w:r>
      <w:proofErr w:type="spellEnd"/>
      <w:r>
        <w:t xml:space="preserve"> у нас образуется, направить на строительство выводов из внутриквартальных сетей, где они есть, вот магистральные сети вдоль дорог, потому что мы сейчас делаем по комфортной городской среде большие объёмы по дворам, если там как-то не пытаться выводить из дворов, хорошо заасфальтированных воду в магистральные ленивые сети</w:t>
      </w:r>
      <w:proofErr w:type="gramEnd"/>
      <w:r>
        <w:t>, это вот весь асфальт, который мы делаем по комфортной городской среде, он может быть у нас не очень долговечным, и жалко бюджетные деньги.</w:t>
      </w:r>
    </w:p>
    <w:p w:rsidR="001B6E26" w:rsidRDefault="001B6E26" w:rsidP="001B6E26">
      <w:pPr>
        <w:ind w:firstLine="709"/>
      </w:pPr>
      <w:r>
        <w:rPr>
          <w:b/>
        </w:rPr>
        <w:t>Мысик А.В.</w:t>
      </w:r>
      <w:r w:rsidRPr="00E67A70">
        <w:rPr>
          <w:b/>
        </w:rPr>
        <w:t xml:space="preserve"> –</w:t>
      </w:r>
      <w:r>
        <w:rPr>
          <w:b/>
        </w:rPr>
        <w:t xml:space="preserve"> </w:t>
      </w:r>
      <w:r>
        <w:t>Большое спасибо, очень серьезный вопрос, у нас сегодня какая сегодня проблема, которая не урегулирована федеральным законодательством. На сегодня не решён вопрос водоотведения с придомовых территорий, практически никак. Эта строчка содержания предоставляемых вопросов водоотведения, она не прописана сегодня формально, и сегодня управляющая компания не может предъявить собственникам. Мы сегодня аналитическую работу всю провели, у нас по всем территориям объем недополучаемого дохода, хотя стоки попадают в общую сеть, порядка 175 млн</w:t>
      </w:r>
      <w:proofErr w:type="gramStart"/>
      <w:r>
        <w:t>.р</w:t>
      </w:r>
      <w:proofErr w:type="gramEnd"/>
      <w:r>
        <w:t xml:space="preserve">уб. 2 раза мы пытались встретиться на уровне департамента энергетики ЖКХ, сверяли свою позицию с управляющей компанией, натолкнулись, что это </w:t>
      </w:r>
      <w:proofErr w:type="spellStart"/>
      <w:r>
        <w:t>неурегулировано</w:t>
      </w:r>
      <w:proofErr w:type="spellEnd"/>
      <w:r>
        <w:t xml:space="preserve"> федеральным законодательством, наверное,</w:t>
      </w:r>
      <w:r w:rsidRPr="0070012D">
        <w:t xml:space="preserve"> </w:t>
      </w:r>
      <w:r>
        <w:t xml:space="preserve">будем просить и городской совет обратиться в </w:t>
      </w:r>
      <w:proofErr w:type="spellStart"/>
      <w:r>
        <w:t>Заксобрание</w:t>
      </w:r>
      <w:proofErr w:type="spellEnd"/>
      <w:r>
        <w:t>, чтобы выйти с законодательной инициативой. Такая проблема стоит практически во всех городах РФ,  у всех на повестке дня этот вопрос. Мы готовы за счет сре</w:t>
      </w:r>
      <w:proofErr w:type="gramStart"/>
      <w:r>
        <w:t>дств пр</w:t>
      </w:r>
      <w:proofErr w:type="gramEnd"/>
      <w:r>
        <w:t xml:space="preserve">едприятия, при условии заключения договоров водоотведения, запустить программу водоотведения с территории. </w:t>
      </w:r>
    </w:p>
    <w:p w:rsidR="001B6E26" w:rsidRDefault="001B6E26" w:rsidP="001B6E26">
      <w:pPr>
        <w:ind w:firstLine="709"/>
      </w:pPr>
      <w:r w:rsidRPr="00BF2FF3">
        <w:rPr>
          <w:b/>
        </w:rPr>
        <w:t>Кудин И.</w:t>
      </w:r>
      <w:r w:rsidRPr="00C86340">
        <w:rPr>
          <w:b/>
        </w:rPr>
        <w:t>В</w:t>
      </w:r>
      <w:r w:rsidRPr="00BF2FF3">
        <w:t xml:space="preserve">. – </w:t>
      </w:r>
      <w:r>
        <w:t xml:space="preserve">  Коллеги, что я хочу сказать. Я рассчитывал, что </w:t>
      </w:r>
      <w:proofErr w:type="spellStart"/>
      <w:r>
        <w:t>Буреев</w:t>
      </w:r>
      <w:proofErr w:type="spellEnd"/>
      <w:r>
        <w:t xml:space="preserve"> Б.В. сегодня будет, но </w:t>
      </w:r>
      <w:proofErr w:type="gramStart"/>
      <w:r>
        <w:t>пользуясь</w:t>
      </w:r>
      <w:proofErr w:type="gramEnd"/>
      <w:r>
        <w:t xml:space="preserve"> случаем, </w:t>
      </w:r>
      <w:proofErr w:type="spellStart"/>
      <w:r>
        <w:t>Веселков</w:t>
      </w:r>
      <w:proofErr w:type="spellEnd"/>
      <w:r>
        <w:t xml:space="preserve"> А.В., прошу вас, вопрос по расчету с нашим </w:t>
      </w:r>
      <w:proofErr w:type="spellStart"/>
      <w:r>
        <w:t>МетроМир</w:t>
      </w:r>
      <w:proofErr w:type="spellEnd"/>
      <w:r>
        <w:t xml:space="preserve">, нашим МУП, взять на личный контроль. Очень большая нагрузка на наше предприятие, я вижу, тут присутствуют заместители начальников департаментов, прошу вас проинформировать ваших руководителей, и отрегулируйте ситуацию по взаиморасчетам. Во-первых, по факту задолженности, </w:t>
      </w:r>
      <w:proofErr w:type="gramStart"/>
      <w:r>
        <w:t>во-вторых</w:t>
      </w:r>
      <w:proofErr w:type="gramEnd"/>
      <w:r>
        <w:t xml:space="preserve"> в 2022 году эти деньги в бюджете должны быть </w:t>
      </w:r>
      <w:r>
        <w:lastRenderedPageBreak/>
        <w:t>учтены,  иначе мы просто сделаем так, что предприятие не сможет работать в таком режиме, на который мы рассчитываем.</w:t>
      </w:r>
    </w:p>
    <w:p w:rsidR="001B6E26" w:rsidRDefault="001B6E26" w:rsidP="001B6E26">
      <w:pPr>
        <w:ind w:firstLine="709"/>
      </w:pPr>
      <w:proofErr w:type="gramStart"/>
      <w:r w:rsidRPr="00B214F1">
        <w:rPr>
          <w:b/>
          <w:i/>
        </w:rPr>
        <w:t xml:space="preserve">Александр Викторович, мы вчера выезжали на округ Ильных И.С., там прекрасно сделали придомовую территорию, Бориса </w:t>
      </w:r>
      <w:proofErr w:type="spellStart"/>
      <w:r w:rsidRPr="00B214F1">
        <w:rPr>
          <w:b/>
          <w:i/>
        </w:rPr>
        <w:t>Богаткова</w:t>
      </w:r>
      <w:proofErr w:type="spellEnd"/>
      <w:r w:rsidRPr="00B214F1">
        <w:rPr>
          <w:b/>
          <w:i/>
        </w:rPr>
        <w:t>, 208, я на вас бумагу напишу, протокольно зафиксируем,  чтобы посмотрели колодцы.</w:t>
      </w:r>
      <w:proofErr w:type="gramEnd"/>
      <w:r w:rsidRPr="00B214F1">
        <w:rPr>
          <w:b/>
          <w:i/>
        </w:rPr>
        <w:t xml:space="preserve"> Там засыпаны колодцы, посмотрите, по вашей линии, это точно, возьмите, пожалуйста, на наличный контроль</w:t>
      </w:r>
      <w:r>
        <w:t xml:space="preserve">.  </w:t>
      </w:r>
    </w:p>
    <w:p w:rsidR="001B6E26" w:rsidRDefault="001B6E26" w:rsidP="001B6E26">
      <w:pPr>
        <w:ind w:firstLine="709"/>
        <w:rPr>
          <w:rFonts w:eastAsia="Calibri"/>
          <w:b/>
          <w:lang w:eastAsia="en-US"/>
        </w:rPr>
      </w:pPr>
      <w:r>
        <w:rPr>
          <w:rFonts w:eastAsia="Calibri"/>
          <w:b/>
          <w:lang w:eastAsia="en-US"/>
        </w:rPr>
        <w:t>Предлагаю проект решения:</w:t>
      </w:r>
    </w:p>
    <w:p w:rsidR="002E72F7" w:rsidRPr="005F01EB" w:rsidRDefault="002E72F7" w:rsidP="002E72F7">
      <w:pPr>
        <w:tabs>
          <w:tab w:val="left" w:pos="5387"/>
        </w:tabs>
        <w:autoSpaceDE w:val="0"/>
        <w:autoSpaceDN w:val="0"/>
        <w:adjustRightInd w:val="0"/>
        <w:spacing w:before="120" w:after="240"/>
        <w:ind w:firstLine="567"/>
        <w:contextualSpacing/>
      </w:pPr>
      <w:r>
        <w:t xml:space="preserve">Заслушав информацию </w:t>
      </w:r>
      <w:r w:rsidRPr="00EE0EAE">
        <w:t>о работе по созданию условий для предоставления транспортных услуг и организации транспортного обслуживания населения: переход на муниципальный контракт, работа с новым подвижным составом пассажирского транспорта, реорганизация муниципальных автотранспортных предприятий</w:t>
      </w:r>
      <w:r w:rsidRPr="005F01EB">
        <w:t>, комиссия РЕШИЛА:</w:t>
      </w:r>
    </w:p>
    <w:p w:rsidR="002E72F7" w:rsidRDefault="002E72F7" w:rsidP="002E72F7">
      <w:pPr>
        <w:numPr>
          <w:ilvl w:val="0"/>
          <w:numId w:val="8"/>
        </w:numPr>
        <w:shd w:val="clear" w:color="auto" w:fill="auto"/>
        <w:ind w:left="0" w:firstLine="567"/>
      </w:pPr>
      <w:r>
        <w:t xml:space="preserve">Рекомендовать департаменту транспорта и </w:t>
      </w:r>
      <w:proofErr w:type="spellStart"/>
      <w:r>
        <w:t>дорожно-благоустроительного</w:t>
      </w:r>
      <w:proofErr w:type="spellEnd"/>
      <w:r>
        <w:t xml:space="preserve"> комплекса мэрии города Новосибирска в срок до 31.12.2021:</w:t>
      </w:r>
    </w:p>
    <w:p w:rsidR="002E72F7" w:rsidRDefault="002E72F7" w:rsidP="002E72F7">
      <w:pPr>
        <w:ind w:firstLine="567"/>
      </w:pPr>
      <w:r>
        <w:t>1.1.  О</w:t>
      </w:r>
      <w:r w:rsidRPr="00F300BA">
        <w:t xml:space="preserve">рганизовать </w:t>
      </w:r>
      <w:r>
        <w:t>работу</w:t>
      </w:r>
      <w:r w:rsidRPr="00F300BA">
        <w:t xml:space="preserve"> по проведению обследования пассажиропотока наземного пассажирского транспорта, в целях выявления экономической целесообразности работы </w:t>
      </w:r>
      <w:r>
        <w:t xml:space="preserve">действующих </w:t>
      </w:r>
      <w:r w:rsidRPr="00F300BA">
        <w:t>маршрутов</w:t>
      </w:r>
      <w:r>
        <w:t xml:space="preserve"> и создания новых маршрутов, а также </w:t>
      </w:r>
      <w:r w:rsidRPr="00F300BA">
        <w:t>обеспечения эффективного распределения подвижного состава пассажирского транспорта</w:t>
      </w:r>
      <w:r>
        <w:t>.</w:t>
      </w:r>
    </w:p>
    <w:p w:rsidR="002E72F7" w:rsidRPr="00F300BA" w:rsidRDefault="002E72F7" w:rsidP="002E72F7">
      <w:pPr>
        <w:ind w:firstLine="567"/>
      </w:pPr>
      <w:r>
        <w:t>1.2. Направить в комиссию по городскому хозяйству план график вывода дублирующих маршрутов пассажирского транспорта, с указанием маршрута и сроков завершения работы.</w:t>
      </w:r>
    </w:p>
    <w:p w:rsidR="002E72F7" w:rsidRDefault="002E72F7" w:rsidP="002E72F7">
      <w:pPr>
        <w:ind w:firstLine="709"/>
      </w:pPr>
      <w:r>
        <w:t>2. Направить письмо на имя мэра города Новосибирска с просьбой взять на личный контроль вопрос проведения системной работы по исключению дублирующих маршрутов пассажирского транспорта.</w:t>
      </w:r>
    </w:p>
    <w:p w:rsidR="002E72F7" w:rsidRDefault="002E72F7" w:rsidP="002E72F7">
      <w:pPr>
        <w:ind w:firstLine="709"/>
      </w:pPr>
      <w:r>
        <w:t xml:space="preserve">3. Провести </w:t>
      </w:r>
      <w:r w:rsidRPr="00E713BA">
        <w:t>расширенно</w:t>
      </w:r>
      <w:r>
        <w:t>е</w:t>
      </w:r>
      <w:r w:rsidRPr="00E713BA">
        <w:t xml:space="preserve"> мероприяти</w:t>
      </w:r>
      <w:r>
        <w:t>е</w:t>
      </w:r>
      <w:r w:rsidRPr="00E713BA">
        <w:t xml:space="preserve"> по работе платного парковочного пространства</w:t>
      </w:r>
      <w:r>
        <w:t xml:space="preserve"> города Новосибирска</w:t>
      </w:r>
      <w:r w:rsidRPr="00E713BA">
        <w:t>.</w:t>
      </w:r>
    </w:p>
    <w:p w:rsidR="002E72F7" w:rsidRDefault="002E72F7" w:rsidP="002E72F7">
      <w:pPr>
        <w:ind w:firstLine="709"/>
      </w:pPr>
    </w:p>
    <w:p w:rsidR="001B6E26" w:rsidRDefault="001B6E26" w:rsidP="002E72F7">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9 </w:t>
      </w:r>
      <w:r w:rsidRPr="00813C24">
        <w:rPr>
          <w:b/>
          <w:color w:val="000000"/>
        </w:rPr>
        <w:t xml:space="preserve">- </w:t>
      </w:r>
      <w:r w:rsidRPr="00813C24">
        <w:rPr>
          <w:color w:val="000000"/>
        </w:rPr>
        <w:t>(</w:t>
      </w:r>
      <w:r>
        <w:t xml:space="preserve">Кудин </w:t>
      </w:r>
      <w:proofErr w:type="gramStart"/>
      <w:r>
        <w:t>И. В.</w:t>
      </w:r>
      <w:proofErr w:type="gramEnd"/>
      <w:r>
        <w:t xml:space="preserve">, Бестужев А. В., Гончарова Л. В.,  Ильиных И. С.; Картавин А.В., </w:t>
      </w:r>
      <w:proofErr w:type="spellStart"/>
      <w:r>
        <w:t>Пинус</w:t>
      </w:r>
      <w:proofErr w:type="spellEnd"/>
      <w:r>
        <w:t xml:space="preserve"> Н. И., Рыбин Л. Ю., </w:t>
      </w:r>
      <w:proofErr w:type="spellStart"/>
      <w:r>
        <w:t>Червов</w:t>
      </w:r>
      <w:proofErr w:type="spellEnd"/>
      <w:r>
        <w:t xml:space="preserve"> Д. В., Украинцев И.С.)</w:t>
      </w:r>
    </w:p>
    <w:p w:rsidR="001B6E26" w:rsidRDefault="001B6E26" w:rsidP="002E72F7">
      <w:pPr>
        <w:ind w:firstLine="709"/>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1B6E26" w:rsidRDefault="001B6E26" w:rsidP="002E72F7">
      <w:pPr>
        <w:ind w:firstLine="709"/>
      </w:pPr>
      <w:r w:rsidRPr="00813C24">
        <w:rPr>
          <w:b/>
        </w:rPr>
        <w:t>Воздержался</w:t>
      </w:r>
      <w:r w:rsidRPr="00813C24">
        <w:t xml:space="preserve"> – </w:t>
      </w:r>
      <w:r w:rsidRPr="004F2235">
        <w:rPr>
          <w:b/>
        </w:rPr>
        <w:t>«</w:t>
      </w:r>
      <w:r>
        <w:rPr>
          <w:b/>
        </w:rPr>
        <w:t>0</w:t>
      </w:r>
      <w:r w:rsidRPr="004F2235">
        <w:rPr>
          <w:b/>
        </w:rPr>
        <w:t>»</w:t>
      </w:r>
      <w:r w:rsidRPr="004F2235">
        <w:t xml:space="preserve"> </w:t>
      </w:r>
    </w:p>
    <w:p w:rsidR="001B6E26" w:rsidRDefault="001B6E26" w:rsidP="002E72F7">
      <w:pPr>
        <w:ind w:firstLine="709"/>
      </w:pPr>
      <w:r w:rsidRPr="005B7780">
        <w:rPr>
          <w:b/>
        </w:rPr>
        <w:t>РЕШИЛИ:</w:t>
      </w:r>
      <w:r w:rsidRPr="005B7780">
        <w:t xml:space="preserve"> проект решения комиссии принять в целом.</w:t>
      </w:r>
    </w:p>
    <w:p w:rsidR="002E72F7" w:rsidRDefault="002E72F7" w:rsidP="002E72F7">
      <w:pPr>
        <w:ind w:firstLine="709"/>
      </w:pPr>
    </w:p>
    <w:p w:rsidR="002E72F7" w:rsidRDefault="00111E90" w:rsidP="002E72F7">
      <w:pPr>
        <w:tabs>
          <w:tab w:val="left" w:pos="10064"/>
        </w:tabs>
        <w:ind w:firstLine="709"/>
        <w:contextualSpacing/>
      </w:pPr>
      <w:r w:rsidRPr="001B6E26">
        <w:rPr>
          <w:b/>
        </w:rPr>
        <w:t>4.</w:t>
      </w:r>
      <w:r>
        <w:t xml:space="preserve"> </w:t>
      </w:r>
      <w:r w:rsidRPr="00111E90">
        <w:rPr>
          <w:b/>
        </w:rPr>
        <w:t xml:space="preserve">СЛУШАЛИ: </w:t>
      </w:r>
      <w:proofErr w:type="spellStart"/>
      <w:r w:rsidR="002E72F7">
        <w:rPr>
          <w:b/>
        </w:rPr>
        <w:t>Перязева</w:t>
      </w:r>
      <w:proofErr w:type="spellEnd"/>
      <w:r w:rsidR="002E72F7">
        <w:rPr>
          <w:b/>
        </w:rPr>
        <w:t xml:space="preserve"> Д.Г.</w:t>
      </w:r>
      <w:r>
        <w:t xml:space="preserve"> – </w:t>
      </w:r>
      <w:r w:rsidR="002E72F7">
        <w:t>о</w:t>
      </w:r>
      <w:r w:rsidR="002E72F7" w:rsidRPr="001D4045">
        <w:t xml:space="preserve"> проекте постановления мэрии города Новосибирска «О внесении изменений в муниципальную программу «Жилищно-коммунальное хозяйство города Новосибирска», утвержденную постановлением мэрии города Новосибирска от 31.12.2015 № 7503 </w:t>
      </w:r>
    </w:p>
    <w:p w:rsidR="002E72F7" w:rsidRDefault="002E72F7" w:rsidP="002E72F7">
      <w:pPr>
        <w:tabs>
          <w:tab w:val="left" w:pos="10064"/>
        </w:tabs>
        <w:ind w:firstLine="709"/>
        <w:contextualSpacing/>
      </w:pPr>
      <w:r w:rsidRPr="00BF2FF3">
        <w:rPr>
          <w:b/>
        </w:rPr>
        <w:t>Кудин И.</w:t>
      </w:r>
      <w:r w:rsidRPr="00C86340">
        <w:rPr>
          <w:b/>
        </w:rPr>
        <w:t>В</w:t>
      </w:r>
      <w:r w:rsidRPr="00BF2FF3">
        <w:t xml:space="preserve">. – </w:t>
      </w:r>
      <w:r>
        <w:t xml:space="preserve">  Спасибо, вопросы?</w:t>
      </w:r>
    </w:p>
    <w:p w:rsidR="002E72F7" w:rsidRDefault="002E72F7" w:rsidP="002E72F7">
      <w:pPr>
        <w:tabs>
          <w:tab w:val="left" w:pos="10064"/>
        </w:tabs>
        <w:ind w:firstLine="709"/>
        <w:contextualSpacing/>
      </w:pPr>
      <w:r>
        <w:t>Нет.</w:t>
      </w:r>
    </w:p>
    <w:p w:rsidR="002E72F7" w:rsidRPr="001D4045" w:rsidRDefault="002E72F7" w:rsidP="002E72F7">
      <w:pPr>
        <w:tabs>
          <w:tab w:val="left" w:pos="10064"/>
        </w:tabs>
        <w:ind w:firstLine="709"/>
        <w:contextualSpacing/>
        <w:rPr>
          <w:color w:val="000000"/>
        </w:rPr>
      </w:pPr>
    </w:p>
    <w:p w:rsidR="0003032B" w:rsidRPr="005B30D9" w:rsidRDefault="0003032B" w:rsidP="002E72F7">
      <w:pPr>
        <w:ind w:firstLine="709"/>
        <w:rPr>
          <w:rFonts w:eastAsia="Calibri"/>
          <w:b/>
          <w:lang w:eastAsia="en-US"/>
        </w:rPr>
      </w:pPr>
      <w:r w:rsidRPr="005B30D9">
        <w:rPr>
          <w:rFonts w:eastAsia="Calibri"/>
          <w:b/>
          <w:lang w:eastAsia="en-US"/>
        </w:rPr>
        <w:t>Предлагаю проект решения:</w:t>
      </w:r>
    </w:p>
    <w:p w:rsidR="002E72F7" w:rsidRPr="00F273A3" w:rsidRDefault="002E72F7" w:rsidP="002E72F7">
      <w:pPr>
        <w:pStyle w:val="3"/>
        <w:spacing w:after="0"/>
        <w:ind w:left="0" w:firstLine="567"/>
        <w:rPr>
          <w:sz w:val="28"/>
          <w:szCs w:val="28"/>
        </w:rPr>
      </w:pPr>
      <w:r w:rsidRPr="00F273A3">
        <w:rPr>
          <w:sz w:val="28"/>
          <w:szCs w:val="28"/>
        </w:rPr>
        <w:lastRenderedPageBreak/>
        <w:t>1. </w:t>
      </w:r>
      <w:r>
        <w:rPr>
          <w:sz w:val="28"/>
          <w:szCs w:val="28"/>
        </w:rPr>
        <w:t xml:space="preserve">Согласиться с проектом изменений </w:t>
      </w:r>
      <w:r w:rsidRPr="00E362B8">
        <w:rPr>
          <w:sz w:val="28"/>
          <w:szCs w:val="28"/>
        </w:rPr>
        <w:t xml:space="preserve">в </w:t>
      </w:r>
      <w:r>
        <w:rPr>
          <w:sz w:val="28"/>
          <w:szCs w:val="28"/>
        </w:rPr>
        <w:t xml:space="preserve">Программу. </w:t>
      </w:r>
    </w:p>
    <w:p w:rsidR="002E72F7" w:rsidRDefault="002E72F7" w:rsidP="002E72F7">
      <w:pPr>
        <w:pStyle w:val="3"/>
        <w:tabs>
          <w:tab w:val="left" w:pos="7513"/>
          <w:tab w:val="left" w:pos="10206"/>
          <w:tab w:val="left" w:pos="10348"/>
        </w:tabs>
        <w:spacing w:after="0"/>
        <w:ind w:left="0" w:firstLine="567"/>
        <w:rPr>
          <w:sz w:val="28"/>
          <w:szCs w:val="28"/>
        </w:rPr>
      </w:pPr>
      <w:r w:rsidRPr="00EC2EDA">
        <w:rPr>
          <w:sz w:val="28"/>
          <w:szCs w:val="28"/>
        </w:rPr>
        <w:t xml:space="preserve">2. Рекомендовать </w:t>
      </w:r>
      <w:r>
        <w:rPr>
          <w:sz w:val="28"/>
          <w:szCs w:val="28"/>
        </w:rPr>
        <w:t xml:space="preserve">мэру города Новосибирска </w:t>
      </w:r>
      <w:r w:rsidRPr="00EC2EDA">
        <w:rPr>
          <w:sz w:val="28"/>
          <w:szCs w:val="28"/>
        </w:rPr>
        <w:t xml:space="preserve">подписать </w:t>
      </w:r>
      <w:r>
        <w:rPr>
          <w:sz w:val="28"/>
          <w:szCs w:val="28"/>
        </w:rPr>
        <w:t>проект изменений в Программу.</w:t>
      </w:r>
    </w:p>
    <w:p w:rsidR="0003032B" w:rsidRPr="005B30D9" w:rsidRDefault="0003032B" w:rsidP="002E72F7">
      <w:pPr>
        <w:pStyle w:val="3"/>
        <w:spacing w:after="0"/>
        <w:ind w:left="0" w:firstLine="709"/>
        <w:rPr>
          <w:b/>
          <w:color w:val="000000"/>
          <w:sz w:val="28"/>
          <w:szCs w:val="28"/>
        </w:rPr>
      </w:pPr>
    </w:p>
    <w:p w:rsidR="002E72F7" w:rsidRDefault="002E72F7" w:rsidP="002E72F7">
      <w:pPr>
        <w:ind w:firstLine="709"/>
        <w:rPr>
          <w:bCs/>
        </w:rPr>
      </w:pPr>
      <w:r w:rsidRPr="00813C24">
        <w:rPr>
          <w:b/>
          <w:color w:val="000000"/>
        </w:rPr>
        <w:t>ГОЛОСОВАЛИ:</w:t>
      </w:r>
      <w:r w:rsidRPr="00813C24">
        <w:rPr>
          <w:color w:val="000000"/>
        </w:rPr>
        <w:t xml:space="preserve"> </w:t>
      </w:r>
      <w:r w:rsidRPr="00813C24">
        <w:rPr>
          <w:b/>
          <w:color w:val="000000"/>
        </w:rPr>
        <w:t>«за»</w:t>
      </w:r>
      <w:r w:rsidRPr="00813C24">
        <w:rPr>
          <w:color w:val="000000"/>
        </w:rPr>
        <w:t xml:space="preserve"> -</w:t>
      </w:r>
      <w:r w:rsidRPr="00813C24">
        <w:rPr>
          <w:b/>
          <w:color w:val="000000"/>
        </w:rPr>
        <w:t xml:space="preserve"> </w:t>
      </w:r>
      <w:r>
        <w:rPr>
          <w:b/>
          <w:color w:val="000000"/>
        </w:rPr>
        <w:t xml:space="preserve">9 </w:t>
      </w:r>
      <w:r w:rsidRPr="00813C24">
        <w:rPr>
          <w:b/>
          <w:color w:val="000000"/>
        </w:rPr>
        <w:t xml:space="preserve">- </w:t>
      </w:r>
      <w:r w:rsidRPr="00813C24">
        <w:rPr>
          <w:color w:val="000000"/>
        </w:rPr>
        <w:t>(</w:t>
      </w:r>
      <w:r>
        <w:t xml:space="preserve">Кудин </w:t>
      </w:r>
      <w:proofErr w:type="gramStart"/>
      <w:r>
        <w:t>И. В.</w:t>
      </w:r>
      <w:proofErr w:type="gramEnd"/>
      <w:r>
        <w:t xml:space="preserve">, Бестужев А. В., Гончарова Л. В.,  Ильиных И. С.; Картавин А.В., </w:t>
      </w:r>
      <w:proofErr w:type="spellStart"/>
      <w:r>
        <w:t>Пинус</w:t>
      </w:r>
      <w:proofErr w:type="spellEnd"/>
      <w:r>
        <w:t xml:space="preserve"> Н. И., Рыбин Л. Ю., </w:t>
      </w:r>
      <w:proofErr w:type="spellStart"/>
      <w:r>
        <w:t>Червов</w:t>
      </w:r>
      <w:proofErr w:type="spellEnd"/>
      <w:r>
        <w:t xml:space="preserve"> Д. В., Украинцев И.С.)</w:t>
      </w:r>
    </w:p>
    <w:p w:rsidR="002E72F7" w:rsidRDefault="002E72F7" w:rsidP="002E72F7">
      <w:pPr>
        <w:ind w:firstLine="709"/>
      </w:pPr>
      <w:r w:rsidRPr="00813C24">
        <w:rPr>
          <w:b/>
        </w:rPr>
        <w:t xml:space="preserve">Против </w:t>
      </w:r>
      <w:r w:rsidRPr="00813C24">
        <w:t xml:space="preserve">– </w:t>
      </w:r>
      <w:r w:rsidRPr="008813E6">
        <w:rPr>
          <w:b/>
        </w:rPr>
        <w:t>«</w:t>
      </w:r>
      <w:r>
        <w:rPr>
          <w:b/>
        </w:rPr>
        <w:t>0</w:t>
      </w:r>
      <w:r w:rsidRPr="008813E6">
        <w:rPr>
          <w:b/>
        </w:rPr>
        <w:t>»</w:t>
      </w:r>
      <w:r w:rsidRPr="008813E6">
        <w:t xml:space="preserve"> </w:t>
      </w:r>
    </w:p>
    <w:p w:rsidR="002E72F7" w:rsidRDefault="002E72F7" w:rsidP="002E72F7">
      <w:pPr>
        <w:ind w:firstLine="709"/>
      </w:pPr>
      <w:r w:rsidRPr="00813C24">
        <w:rPr>
          <w:b/>
        </w:rPr>
        <w:t>Воздержался</w:t>
      </w:r>
      <w:r w:rsidRPr="00813C24">
        <w:t xml:space="preserve"> – </w:t>
      </w:r>
      <w:r w:rsidRPr="004F2235">
        <w:rPr>
          <w:b/>
        </w:rPr>
        <w:t>«</w:t>
      </w:r>
      <w:r>
        <w:rPr>
          <w:b/>
        </w:rPr>
        <w:t>0</w:t>
      </w:r>
      <w:r w:rsidRPr="004F2235">
        <w:rPr>
          <w:b/>
        </w:rPr>
        <w:t>»</w:t>
      </w:r>
      <w:r w:rsidRPr="004F2235">
        <w:t xml:space="preserve"> </w:t>
      </w:r>
    </w:p>
    <w:p w:rsidR="002E72F7" w:rsidRDefault="002E72F7" w:rsidP="002E72F7">
      <w:pPr>
        <w:ind w:firstLine="709"/>
      </w:pPr>
      <w:r w:rsidRPr="005B7780">
        <w:rPr>
          <w:b/>
        </w:rPr>
        <w:t>РЕШИЛИ:</w:t>
      </w:r>
      <w:r w:rsidRPr="005B7780">
        <w:t xml:space="preserve"> проект решения комиссии принять в целом.</w:t>
      </w:r>
    </w:p>
    <w:p w:rsidR="00111E90" w:rsidRPr="00111E90" w:rsidRDefault="00111E90" w:rsidP="00111E90">
      <w:pPr>
        <w:tabs>
          <w:tab w:val="left" w:pos="5387"/>
        </w:tabs>
        <w:autoSpaceDE w:val="0"/>
        <w:autoSpaceDN w:val="0"/>
        <w:adjustRightInd w:val="0"/>
        <w:spacing w:before="120" w:after="240"/>
        <w:ind w:firstLine="709"/>
        <w:contextualSpacing/>
        <w:rPr>
          <w:b/>
        </w:rPr>
      </w:pPr>
    </w:p>
    <w:p w:rsidR="002E72F7" w:rsidRPr="000145A3" w:rsidRDefault="000D7112" w:rsidP="002E72F7">
      <w:pPr>
        <w:tabs>
          <w:tab w:val="left" w:pos="8100"/>
        </w:tabs>
        <w:contextualSpacing/>
        <w:rPr>
          <w:shd w:val="clear" w:color="auto" w:fill="FFFFFF"/>
        </w:rPr>
      </w:pPr>
      <w:r>
        <w:t xml:space="preserve"> </w:t>
      </w:r>
      <w:r w:rsidR="0003032B">
        <w:t xml:space="preserve">5. </w:t>
      </w:r>
      <w:r w:rsidR="0003032B" w:rsidRPr="00111E90">
        <w:rPr>
          <w:b/>
        </w:rPr>
        <w:t xml:space="preserve">СЛУШАЛИ: </w:t>
      </w:r>
      <w:proofErr w:type="spellStart"/>
      <w:r w:rsidR="002E72F7">
        <w:rPr>
          <w:b/>
        </w:rPr>
        <w:t>Богомазову</w:t>
      </w:r>
      <w:proofErr w:type="spellEnd"/>
      <w:r w:rsidR="002E72F7">
        <w:rPr>
          <w:b/>
        </w:rPr>
        <w:t xml:space="preserve"> О.В.</w:t>
      </w:r>
      <w:r w:rsidR="0003032B">
        <w:t xml:space="preserve"> – О </w:t>
      </w:r>
      <w:r w:rsidR="002E72F7" w:rsidRPr="008F4E35">
        <w:t xml:space="preserve">проекте постановления мэрии города Новосибирска «Развитие транспорта и </w:t>
      </w:r>
      <w:proofErr w:type="spellStart"/>
      <w:r w:rsidR="002E72F7" w:rsidRPr="008F4E35">
        <w:t>дорожно-благоустроительного</w:t>
      </w:r>
      <w:proofErr w:type="spellEnd"/>
      <w:r w:rsidR="002E72F7" w:rsidRPr="008F4E35">
        <w:t xml:space="preserve"> комплекса на территории города Новосибирска», </w:t>
      </w:r>
      <w:proofErr w:type="gramStart"/>
      <w:r w:rsidR="002E72F7" w:rsidRPr="000145A3">
        <w:t>утвержденную</w:t>
      </w:r>
      <w:proofErr w:type="gramEnd"/>
      <w:r w:rsidR="002E72F7" w:rsidRPr="000145A3">
        <w:t xml:space="preserve"> постановлением мэрии города Новосибирска от 06.11.2019 № 4030</w:t>
      </w:r>
    </w:p>
    <w:p w:rsidR="0003032B" w:rsidRPr="0003032B" w:rsidRDefault="0003032B" w:rsidP="0003032B">
      <w:pPr>
        <w:tabs>
          <w:tab w:val="left" w:pos="5387"/>
        </w:tabs>
        <w:autoSpaceDE w:val="0"/>
        <w:autoSpaceDN w:val="0"/>
        <w:adjustRightInd w:val="0"/>
        <w:spacing w:before="120" w:after="240"/>
        <w:ind w:firstLine="709"/>
        <w:contextualSpacing/>
      </w:pPr>
      <w:r w:rsidRPr="005B30D9">
        <w:rPr>
          <w:b/>
        </w:rPr>
        <w:t>Кудин И.В.</w:t>
      </w:r>
      <w:r>
        <w:t xml:space="preserve"> – </w:t>
      </w:r>
      <w:r w:rsidRPr="0003032B">
        <w:t>Вопросы есть?</w:t>
      </w:r>
    </w:p>
    <w:p w:rsidR="0003032B" w:rsidRDefault="0003032B" w:rsidP="0003032B">
      <w:pPr>
        <w:ind w:firstLine="709"/>
        <w:rPr>
          <w:rFonts w:eastAsia="Calibri"/>
          <w:b/>
          <w:lang w:eastAsia="en-US"/>
        </w:rPr>
      </w:pPr>
      <w:r>
        <w:rPr>
          <w:rFonts w:eastAsia="Calibri"/>
          <w:b/>
          <w:lang w:eastAsia="en-US"/>
        </w:rPr>
        <w:t>Нет.</w:t>
      </w:r>
    </w:p>
    <w:p w:rsidR="0003032B" w:rsidRPr="005B30D9" w:rsidRDefault="0003032B" w:rsidP="0003032B">
      <w:pPr>
        <w:ind w:firstLine="709"/>
        <w:rPr>
          <w:rFonts w:eastAsia="Calibri"/>
          <w:b/>
          <w:lang w:eastAsia="en-US"/>
        </w:rPr>
      </w:pPr>
      <w:r w:rsidRPr="005B30D9">
        <w:rPr>
          <w:rFonts w:eastAsia="Calibri"/>
          <w:b/>
          <w:lang w:eastAsia="en-US"/>
        </w:rPr>
        <w:t>Предлагаю проект решения:</w:t>
      </w:r>
    </w:p>
    <w:p w:rsidR="002E72F7" w:rsidRPr="00F273A3" w:rsidRDefault="002E72F7" w:rsidP="002E72F7">
      <w:pPr>
        <w:pStyle w:val="3"/>
        <w:spacing w:after="0"/>
        <w:ind w:left="0" w:firstLine="567"/>
        <w:rPr>
          <w:sz w:val="28"/>
          <w:szCs w:val="28"/>
        </w:rPr>
      </w:pPr>
      <w:r w:rsidRPr="00F273A3">
        <w:rPr>
          <w:sz w:val="28"/>
          <w:szCs w:val="28"/>
        </w:rPr>
        <w:t>1. </w:t>
      </w:r>
      <w:r>
        <w:rPr>
          <w:sz w:val="28"/>
          <w:szCs w:val="28"/>
        </w:rPr>
        <w:t xml:space="preserve">Согласиться с проектом изменений </w:t>
      </w:r>
      <w:r w:rsidRPr="00E362B8">
        <w:rPr>
          <w:sz w:val="28"/>
          <w:szCs w:val="28"/>
        </w:rPr>
        <w:t xml:space="preserve">в </w:t>
      </w:r>
      <w:r>
        <w:rPr>
          <w:sz w:val="28"/>
          <w:szCs w:val="28"/>
        </w:rPr>
        <w:t xml:space="preserve">Программу. </w:t>
      </w:r>
    </w:p>
    <w:p w:rsidR="002E72F7" w:rsidRDefault="002E72F7" w:rsidP="002E72F7">
      <w:pPr>
        <w:pStyle w:val="3"/>
        <w:tabs>
          <w:tab w:val="left" w:pos="7513"/>
          <w:tab w:val="left" w:pos="10206"/>
          <w:tab w:val="left" w:pos="10348"/>
        </w:tabs>
        <w:spacing w:after="0"/>
        <w:ind w:left="0" w:firstLine="567"/>
        <w:rPr>
          <w:sz w:val="28"/>
          <w:szCs w:val="28"/>
        </w:rPr>
      </w:pPr>
      <w:r w:rsidRPr="00EC2EDA">
        <w:rPr>
          <w:sz w:val="28"/>
          <w:szCs w:val="28"/>
        </w:rPr>
        <w:t xml:space="preserve">2. Рекомендовать </w:t>
      </w:r>
      <w:r>
        <w:rPr>
          <w:sz w:val="28"/>
          <w:szCs w:val="28"/>
        </w:rPr>
        <w:t xml:space="preserve">мэру города Новосибирска </w:t>
      </w:r>
      <w:r w:rsidRPr="00EC2EDA">
        <w:rPr>
          <w:sz w:val="28"/>
          <w:szCs w:val="28"/>
        </w:rPr>
        <w:t xml:space="preserve">подписать </w:t>
      </w:r>
      <w:r>
        <w:rPr>
          <w:sz w:val="28"/>
          <w:szCs w:val="28"/>
        </w:rPr>
        <w:t>проект изменений в Программу.</w:t>
      </w:r>
    </w:p>
    <w:p w:rsidR="0003032B" w:rsidRDefault="0003032B" w:rsidP="0003032B">
      <w:pPr>
        <w:pStyle w:val="3"/>
        <w:spacing w:after="0"/>
        <w:ind w:left="0" w:firstLine="709"/>
        <w:rPr>
          <w:b/>
          <w:color w:val="000000"/>
          <w:sz w:val="28"/>
          <w:szCs w:val="28"/>
        </w:rPr>
      </w:pPr>
    </w:p>
    <w:p w:rsidR="0003032B" w:rsidRPr="002E72F7" w:rsidRDefault="0003032B" w:rsidP="0003032B">
      <w:pPr>
        <w:pStyle w:val="3"/>
        <w:spacing w:after="0"/>
        <w:ind w:left="0" w:firstLine="709"/>
        <w:rPr>
          <w:bCs/>
          <w:sz w:val="28"/>
          <w:szCs w:val="28"/>
        </w:rPr>
      </w:pPr>
      <w:r w:rsidRPr="002E72F7">
        <w:rPr>
          <w:b/>
          <w:color w:val="000000"/>
          <w:sz w:val="28"/>
          <w:szCs w:val="28"/>
        </w:rPr>
        <w:t>ГОЛОСОВАЛИ:</w:t>
      </w:r>
      <w:r w:rsidRPr="002E72F7">
        <w:rPr>
          <w:color w:val="000000"/>
          <w:sz w:val="28"/>
          <w:szCs w:val="28"/>
        </w:rPr>
        <w:t xml:space="preserve"> </w:t>
      </w:r>
      <w:r w:rsidRPr="002E72F7">
        <w:rPr>
          <w:b/>
          <w:color w:val="000000"/>
          <w:sz w:val="28"/>
          <w:szCs w:val="28"/>
        </w:rPr>
        <w:t>«за»</w:t>
      </w:r>
      <w:r w:rsidRPr="002E72F7">
        <w:rPr>
          <w:color w:val="000000"/>
          <w:sz w:val="28"/>
          <w:szCs w:val="28"/>
        </w:rPr>
        <w:t xml:space="preserve"> -</w:t>
      </w:r>
      <w:r w:rsidRPr="002E72F7">
        <w:rPr>
          <w:b/>
          <w:color w:val="000000"/>
          <w:sz w:val="28"/>
          <w:szCs w:val="28"/>
        </w:rPr>
        <w:t xml:space="preserve"> 9 - </w:t>
      </w:r>
      <w:r w:rsidRPr="002E72F7">
        <w:rPr>
          <w:color w:val="000000"/>
          <w:sz w:val="28"/>
          <w:szCs w:val="28"/>
        </w:rPr>
        <w:t>(</w:t>
      </w:r>
      <w:r w:rsidR="002E72F7" w:rsidRPr="002E72F7">
        <w:rPr>
          <w:sz w:val="28"/>
          <w:szCs w:val="28"/>
        </w:rPr>
        <w:t xml:space="preserve">Кудин </w:t>
      </w:r>
      <w:proofErr w:type="gramStart"/>
      <w:r w:rsidR="002E72F7" w:rsidRPr="002E72F7">
        <w:rPr>
          <w:sz w:val="28"/>
          <w:szCs w:val="28"/>
        </w:rPr>
        <w:t>И. В.</w:t>
      </w:r>
      <w:proofErr w:type="gramEnd"/>
      <w:r w:rsidR="002E72F7" w:rsidRPr="002E72F7">
        <w:rPr>
          <w:sz w:val="28"/>
          <w:szCs w:val="28"/>
        </w:rPr>
        <w:t xml:space="preserve">, Бестужев А. В., Гончарова Л. В.,  Ильиных И. С.; Картавин А.В., </w:t>
      </w:r>
      <w:proofErr w:type="spellStart"/>
      <w:r w:rsidR="002E72F7" w:rsidRPr="002E72F7">
        <w:rPr>
          <w:sz w:val="28"/>
          <w:szCs w:val="28"/>
        </w:rPr>
        <w:t>Пинус</w:t>
      </w:r>
      <w:proofErr w:type="spellEnd"/>
      <w:r w:rsidR="002E72F7" w:rsidRPr="002E72F7">
        <w:rPr>
          <w:sz w:val="28"/>
          <w:szCs w:val="28"/>
        </w:rPr>
        <w:t xml:space="preserve"> Н. И., Рыбин Л. Ю., </w:t>
      </w:r>
      <w:proofErr w:type="spellStart"/>
      <w:r w:rsidR="002E72F7" w:rsidRPr="002E72F7">
        <w:rPr>
          <w:sz w:val="28"/>
          <w:szCs w:val="28"/>
        </w:rPr>
        <w:t>Червов</w:t>
      </w:r>
      <w:proofErr w:type="spellEnd"/>
      <w:r w:rsidR="002E72F7" w:rsidRPr="002E72F7">
        <w:rPr>
          <w:sz w:val="28"/>
          <w:szCs w:val="28"/>
        </w:rPr>
        <w:t xml:space="preserve"> Д. В., Украинцев И.С.)</w:t>
      </w:r>
    </w:p>
    <w:p w:rsidR="0003032B" w:rsidRPr="002E72F7" w:rsidRDefault="0003032B" w:rsidP="0003032B">
      <w:pPr>
        <w:ind w:firstLine="709"/>
      </w:pPr>
      <w:r w:rsidRPr="002E72F7">
        <w:rPr>
          <w:b/>
        </w:rPr>
        <w:t xml:space="preserve">Против </w:t>
      </w:r>
      <w:r w:rsidRPr="002E72F7">
        <w:t xml:space="preserve">– </w:t>
      </w:r>
      <w:r w:rsidRPr="002E72F7">
        <w:rPr>
          <w:b/>
        </w:rPr>
        <w:t>«0»</w:t>
      </w:r>
      <w:r w:rsidRPr="002E72F7">
        <w:t xml:space="preserve"> </w:t>
      </w:r>
    </w:p>
    <w:p w:rsidR="0003032B" w:rsidRPr="005B30D9" w:rsidRDefault="0003032B" w:rsidP="0003032B">
      <w:pPr>
        <w:ind w:firstLine="709"/>
      </w:pPr>
      <w:r w:rsidRPr="002E72F7">
        <w:rPr>
          <w:b/>
        </w:rPr>
        <w:t>Воздержался</w:t>
      </w:r>
      <w:r w:rsidRPr="002E72F7">
        <w:t xml:space="preserve"> –</w:t>
      </w:r>
      <w:r w:rsidRPr="005B30D9">
        <w:t xml:space="preserve"> </w:t>
      </w:r>
      <w:r w:rsidRPr="005B30D9">
        <w:rPr>
          <w:b/>
        </w:rPr>
        <w:t>«</w:t>
      </w:r>
      <w:r>
        <w:rPr>
          <w:b/>
        </w:rPr>
        <w:t>0</w:t>
      </w:r>
      <w:r w:rsidRPr="005B30D9">
        <w:rPr>
          <w:b/>
        </w:rPr>
        <w:t>»</w:t>
      </w:r>
      <w:r w:rsidRPr="005B30D9">
        <w:t xml:space="preserve"> </w:t>
      </w:r>
    </w:p>
    <w:p w:rsidR="0003032B" w:rsidRDefault="0003032B" w:rsidP="0003032B">
      <w:pPr>
        <w:ind w:firstLine="709"/>
      </w:pPr>
      <w:r w:rsidRPr="005B30D9">
        <w:rPr>
          <w:b/>
        </w:rPr>
        <w:t>РЕШИЛИ:</w:t>
      </w:r>
      <w:r w:rsidRPr="005B30D9">
        <w:t xml:space="preserve"> проект</w:t>
      </w:r>
      <w:r w:rsidRPr="005B7780">
        <w:t xml:space="preserve"> решения комиссии принять в целом.</w:t>
      </w:r>
    </w:p>
    <w:p w:rsidR="0003032B" w:rsidRDefault="0003032B" w:rsidP="0003032B">
      <w:pPr>
        <w:ind w:firstLine="709"/>
      </w:pPr>
    </w:p>
    <w:p w:rsidR="000D7112" w:rsidRPr="004D4888" w:rsidRDefault="000D7112" w:rsidP="000D7112">
      <w:pPr>
        <w:tabs>
          <w:tab w:val="left" w:pos="5387"/>
        </w:tabs>
        <w:autoSpaceDE w:val="0"/>
        <w:autoSpaceDN w:val="0"/>
        <w:adjustRightInd w:val="0"/>
        <w:spacing w:before="120" w:after="240"/>
        <w:ind w:firstLine="709"/>
        <w:contextualSpacing/>
        <w:rPr>
          <w:color w:val="000000"/>
        </w:rPr>
      </w:pPr>
    </w:p>
    <w:p w:rsidR="00311587" w:rsidRDefault="007F362E" w:rsidP="009B4704">
      <w:pPr>
        <w:tabs>
          <w:tab w:val="left" w:pos="709"/>
        </w:tabs>
        <w:ind w:firstLine="567"/>
      </w:pPr>
      <w:r>
        <w:t xml:space="preserve">На этом заседание комиссии № </w:t>
      </w:r>
      <w:r w:rsidR="00A33B36">
        <w:t>1</w:t>
      </w:r>
      <w:r w:rsidR="002E72F7">
        <w:t>6</w:t>
      </w:r>
      <w:r>
        <w:t xml:space="preserve"> объявляю закрытым.</w:t>
      </w:r>
    </w:p>
    <w:p w:rsidR="00311587" w:rsidRDefault="00311587" w:rsidP="009B4704">
      <w:pPr>
        <w:ind w:firstLine="567"/>
      </w:pPr>
    </w:p>
    <w:p w:rsidR="00311587" w:rsidRDefault="007F362E" w:rsidP="009B4704">
      <w:pPr>
        <w:tabs>
          <w:tab w:val="left" w:pos="1935"/>
        </w:tabs>
        <w:ind w:firstLine="567"/>
      </w:pPr>
      <w:r>
        <w:t>Спасибо всем за работу.</w:t>
      </w:r>
    </w:p>
    <w:p w:rsidR="00311587" w:rsidRDefault="00311587">
      <w:pPr>
        <w:tabs>
          <w:tab w:val="left" w:pos="1935"/>
        </w:tabs>
        <w:rPr>
          <w:b/>
        </w:rPr>
      </w:pPr>
    </w:p>
    <w:tbl>
      <w:tblPr>
        <w:tblW w:w="10203" w:type="dxa"/>
        <w:jc w:val="center"/>
        <w:tblLook w:val="00A0"/>
      </w:tblPr>
      <w:tblGrid>
        <w:gridCol w:w="7509"/>
        <w:gridCol w:w="2694"/>
      </w:tblGrid>
      <w:tr w:rsidR="00311587">
        <w:trPr>
          <w:trHeight w:val="767"/>
          <w:jc w:val="center"/>
        </w:trPr>
        <w:tc>
          <w:tcPr>
            <w:tcW w:w="7509" w:type="dxa"/>
          </w:tcPr>
          <w:p w:rsidR="00311587" w:rsidRDefault="00311587">
            <w:pPr>
              <w:ind w:left="177"/>
            </w:pPr>
          </w:p>
          <w:p w:rsidR="00311587" w:rsidRDefault="007F362E">
            <w:pPr>
              <w:ind w:left="177"/>
            </w:pPr>
            <w:r>
              <w:t xml:space="preserve">Председатель комиссии </w:t>
            </w:r>
          </w:p>
          <w:p w:rsidR="00311587" w:rsidRDefault="00311587">
            <w:pPr>
              <w:ind w:left="177"/>
            </w:pPr>
          </w:p>
          <w:p w:rsidR="00311587" w:rsidRDefault="00311587">
            <w:pPr>
              <w:ind w:left="177"/>
            </w:pPr>
          </w:p>
          <w:p w:rsidR="00311587" w:rsidRDefault="007F362E">
            <w:pPr>
              <w:ind w:left="177"/>
            </w:pPr>
            <w:r>
              <w:t xml:space="preserve">Секретарь комиссии </w:t>
            </w:r>
            <w:r>
              <w:tab/>
              <w:t xml:space="preserve">        </w:t>
            </w:r>
          </w:p>
        </w:tc>
        <w:tc>
          <w:tcPr>
            <w:tcW w:w="2694" w:type="dxa"/>
          </w:tcPr>
          <w:p w:rsidR="00311587" w:rsidRDefault="007F362E">
            <w:r>
              <w:t xml:space="preserve">          </w:t>
            </w:r>
          </w:p>
          <w:p w:rsidR="00311587" w:rsidRDefault="007F362E">
            <w:bookmarkStart w:id="0" w:name="_GoBack"/>
            <w:bookmarkEnd w:id="0"/>
            <w:r>
              <w:t xml:space="preserve">             И. В. Кудин</w:t>
            </w:r>
          </w:p>
          <w:p w:rsidR="00311587" w:rsidRDefault="00311587"/>
          <w:p w:rsidR="00311587" w:rsidRDefault="007F362E">
            <w:r>
              <w:t xml:space="preserve">      </w:t>
            </w:r>
          </w:p>
          <w:p w:rsidR="00311587" w:rsidRDefault="007F362E">
            <w:r>
              <w:t xml:space="preserve">       О.Е. Сосновская</w:t>
            </w:r>
          </w:p>
        </w:tc>
      </w:tr>
    </w:tbl>
    <w:p w:rsidR="00311587" w:rsidRDefault="00311587" w:rsidP="009B4704">
      <w:pPr>
        <w:pStyle w:val="ac"/>
        <w:ind w:left="0"/>
      </w:pPr>
    </w:p>
    <w:sectPr w:rsidR="00311587" w:rsidSect="00EE0CA9">
      <w:footerReference w:type="default" r:id="rId8"/>
      <w:pgSz w:w="11906" w:h="16838"/>
      <w:pgMar w:top="709" w:right="850" w:bottom="709" w:left="1276"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0F65" w:rsidRDefault="00680F65">
      <w:r>
        <w:separator/>
      </w:r>
    </w:p>
  </w:endnote>
  <w:endnote w:type="continuationSeparator" w:id="0">
    <w:p w:rsidR="00680F65" w:rsidRDefault="00680F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0B" w:rsidRDefault="0074320B">
    <w:pPr>
      <w:pStyle w:val="Footer"/>
      <w:jc w:val="right"/>
    </w:pPr>
    <w:fldSimple w:instr=" PAGE   \* MERGEFORMAT ">
      <w:r w:rsidR="002E72F7">
        <w:rPr>
          <w:noProof/>
        </w:rPr>
        <w:t>1</w:t>
      </w:r>
    </w:fldSimple>
  </w:p>
  <w:p w:rsidR="0074320B" w:rsidRDefault="007432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0F65" w:rsidRDefault="00680F65">
      <w:r>
        <w:separator/>
      </w:r>
    </w:p>
  </w:footnote>
  <w:footnote w:type="continuationSeparator" w:id="0">
    <w:p w:rsidR="00680F65" w:rsidRDefault="00680F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2">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6">
    <w:nsid w:val="61B64037"/>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1"/>
  </w:num>
  <w:num w:numId="2">
    <w:abstractNumId w:val="7"/>
  </w:num>
  <w:num w:numId="3">
    <w:abstractNumId w:val="5"/>
  </w:num>
  <w:num w:numId="4">
    <w:abstractNumId w:val="2"/>
  </w:num>
  <w:num w:numId="5">
    <w:abstractNumId w:val="0"/>
  </w:num>
  <w:num w:numId="6">
    <w:abstractNumId w:val="3"/>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hdrShapeDefaults>
    <o:shapedefaults v:ext="edit" spidmax="110594"/>
  </w:hdrShapeDefaults>
  <w:footnotePr>
    <w:footnote w:id="-1"/>
    <w:footnote w:id="0"/>
  </w:footnotePr>
  <w:endnotePr>
    <w:endnote w:id="-1"/>
    <w:endnote w:id="0"/>
  </w:endnotePr>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2F1"/>
    <w:rsid w:val="00014581"/>
    <w:rsid w:val="000145A3"/>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D68"/>
    <w:rsid w:val="00043E4F"/>
    <w:rsid w:val="00043ED2"/>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F40"/>
    <w:rsid w:val="001133B1"/>
    <w:rsid w:val="001136D0"/>
    <w:rsid w:val="001138E3"/>
    <w:rsid w:val="00113D49"/>
    <w:rsid w:val="001140F9"/>
    <w:rsid w:val="001145FD"/>
    <w:rsid w:val="00114E53"/>
    <w:rsid w:val="00114F38"/>
    <w:rsid w:val="001150C9"/>
    <w:rsid w:val="001152F0"/>
    <w:rsid w:val="001153E0"/>
    <w:rsid w:val="001156D4"/>
    <w:rsid w:val="001156E1"/>
    <w:rsid w:val="00115A6C"/>
    <w:rsid w:val="00115F56"/>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6E26"/>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2F7"/>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6FB"/>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780"/>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0F6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6D"/>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20B"/>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E7B"/>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A55"/>
    <w:rsid w:val="008E1AE9"/>
    <w:rsid w:val="008E1B14"/>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274"/>
    <w:rsid w:val="0090076B"/>
    <w:rsid w:val="00900910"/>
    <w:rsid w:val="00900952"/>
    <w:rsid w:val="009009E9"/>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A1"/>
    <w:rsid w:val="00BF37B9"/>
    <w:rsid w:val="00BF3ACD"/>
    <w:rsid w:val="00BF3DD5"/>
    <w:rsid w:val="00BF3EB6"/>
    <w:rsid w:val="00BF4444"/>
    <w:rsid w:val="00BF49B0"/>
    <w:rsid w:val="00BF4C54"/>
    <w:rsid w:val="00BF4C7B"/>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CF"/>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B0"/>
    <w:rsid w:val="00E663FA"/>
    <w:rsid w:val="00E665BE"/>
    <w:rsid w:val="00E66694"/>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D87"/>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3">
    <w:name w:val="Heading 3"/>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Heading4">
    <w:name w:val="Heading 4"/>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Heading5">
    <w:name w:val="Heading 5"/>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Heading6">
    <w:name w:val="Heading 6"/>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Heading7">
    <w:name w:val="Heading 7"/>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Heading8">
    <w:name w:val="Heading 8"/>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Heading9">
    <w:name w:val="Heading 9"/>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Heading3"/>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Heading4"/>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Heading5"/>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Heading6"/>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Heading7"/>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Footnotetext">
    <w:name w:val="Footnote text"/>
    <w:link w:val="FootnoteTextChar"/>
    <w:uiPriority w:val="99"/>
    <w:semiHidden/>
    <w:unhideWhenUsed/>
    <w:rsid w:val="00311587"/>
  </w:style>
  <w:style w:type="character" w:customStyle="1" w:styleId="FootnoteTextChar">
    <w:name w:val="Footnote Text Char"/>
    <w:link w:val="Footnotetext"/>
    <w:uiPriority w:val="99"/>
    <w:semiHidden/>
    <w:rsid w:val="00311587"/>
    <w:rPr>
      <w:sz w:val="20"/>
      <w:szCs w:val="20"/>
    </w:rPr>
  </w:style>
  <w:style w:type="character" w:customStyle="1" w:styleId="Footnotereference">
    <w:name w:val="Footnote reference"/>
    <w:uiPriority w:val="99"/>
    <w:semiHidden/>
    <w:unhideWhenUsed/>
    <w:rsid w:val="00311587"/>
    <w:rPr>
      <w:vertAlign w:val="superscript"/>
    </w:rPr>
  </w:style>
  <w:style w:type="paragraph" w:customStyle="1" w:styleId="Endnotetext">
    <w:name w:val="Endnote text"/>
    <w:link w:val="EndnoteTextChar"/>
    <w:uiPriority w:val="99"/>
    <w:semiHidden/>
    <w:unhideWhenUsed/>
    <w:rsid w:val="00311587"/>
  </w:style>
  <w:style w:type="character" w:customStyle="1" w:styleId="EndnoteTextChar">
    <w:name w:val="Endnote Text Char"/>
    <w:link w:val="Endnotetext"/>
    <w:uiPriority w:val="99"/>
    <w:semiHidden/>
    <w:rsid w:val="00311587"/>
    <w:rPr>
      <w:sz w:val="20"/>
      <w:szCs w:val="20"/>
    </w:rPr>
  </w:style>
  <w:style w:type="character" w:customStyle="1" w:styleId="Endnotereference">
    <w:name w:val="Endnote reference"/>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Heading1">
    <w:name w:val="Heading 1"/>
    <w:basedOn w:val="a"/>
    <w:next w:val="a"/>
    <w:link w:val="10"/>
    <w:uiPriority w:val="99"/>
    <w:qFormat/>
    <w:rsid w:val="00311587"/>
    <w:pPr>
      <w:keepNext/>
      <w:spacing w:before="240" w:after="60"/>
    </w:pPr>
    <w:rPr>
      <w:rFonts w:ascii="Cambria" w:hAnsi="Cambria"/>
      <w:b/>
      <w:bCs/>
      <w:sz w:val="32"/>
      <w:szCs w:val="32"/>
    </w:rPr>
  </w:style>
  <w:style w:type="paragraph" w:customStyle="1" w:styleId="Heading2">
    <w:name w:val="Heading 2"/>
    <w:basedOn w:val="a"/>
    <w:next w:val="a"/>
    <w:link w:val="21"/>
    <w:uiPriority w:val="99"/>
    <w:qFormat/>
    <w:rsid w:val="00311587"/>
    <w:pPr>
      <w:keepNext/>
      <w:spacing w:before="240" w:after="60"/>
    </w:pPr>
    <w:rPr>
      <w:rFonts w:ascii="Cambria" w:hAnsi="Cambria"/>
      <w:b/>
      <w:bCs/>
      <w:i/>
      <w:iCs/>
    </w:rPr>
  </w:style>
  <w:style w:type="character" w:customStyle="1" w:styleId="10">
    <w:name w:val="Заголовок 1 Знак"/>
    <w:link w:val="Heading1"/>
    <w:uiPriority w:val="9"/>
    <w:rsid w:val="00311587"/>
    <w:rPr>
      <w:rFonts w:ascii="Cambria" w:hAnsi="Cambria" w:cs="Times New Roman"/>
      <w:b/>
      <w:bCs/>
      <w:sz w:val="32"/>
      <w:szCs w:val="32"/>
      <w:shd w:val="clear" w:color="auto" w:fill="FFFFFF"/>
    </w:rPr>
  </w:style>
  <w:style w:type="character" w:customStyle="1" w:styleId="21">
    <w:name w:val="Заголовок 2 Знак"/>
    <w:link w:val="Heading2"/>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2">
    <w:name w:val="Обычный1"/>
    <w:rsid w:val="00311587"/>
    <w:rPr>
      <w:rFonts w:ascii="Times New Roman" w:eastAsia="Times New Roman" w:hAnsi="Times New Roman"/>
    </w:rPr>
  </w:style>
  <w:style w:type="paragraph" w:styleId="ac">
    <w:name w:val="List Paragraph"/>
    <w:basedOn w:val="a"/>
    <w:uiPriority w:val="99"/>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uiPriority w:val="99"/>
    <w:rsid w:val="00311587"/>
    <w:pPr>
      <w:spacing w:after="120" w:line="480" w:lineRule="auto"/>
      <w:ind w:left="283"/>
    </w:pPr>
  </w:style>
  <w:style w:type="character" w:customStyle="1" w:styleId="23">
    <w:name w:val="Основной текст с отступом 2 Знак"/>
    <w:link w:val="22"/>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Header">
    <w:name w:val="Header"/>
    <w:basedOn w:val="a"/>
    <w:link w:val="af1"/>
    <w:uiPriority w:val="99"/>
    <w:rsid w:val="00311587"/>
    <w:pPr>
      <w:tabs>
        <w:tab w:val="center" w:pos="4677"/>
        <w:tab w:val="right" w:pos="9355"/>
      </w:tabs>
    </w:pPr>
  </w:style>
  <w:style w:type="character" w:customStyle="1" w:styleId="af1">
    <w:name w:val="Верхний колонтитул Знак"/>
    <w:link w:val="Header"/>
    <w:uiPriority w:val="99"/>
    <w:rsid w:val="00311587"/>
    <w:rPr>
      <w:rFonts w:ascii="Times New Roman" w:hAnsi="Times New Roman" w:cs="Times New Roman"/>
      <w:sz w:val="20"/>
      <w:szCs w:val="20"/>
      <w:lang w:eastAsia="ru-RU"/>
    </w:rPr>
  </w:style>
  <w:style w:type="paragraph" w:customStyle="1" w:styleId="Footer">
    <w:name w:val="Footer"/>
    <w:basedOn w:val="a"/>
    <w:link w:val="af2"/>
    <w:uiPriority w:val="99"/>
    <w:rsid w:val="00311587"/>
    <w:pPr>
      <w:tabs>
        <w:tab w:val="center" w:pos="4677"/>
        <w:tab w:val="right" w:pos="9355"/>
      </w:tabs>
    </w:pPr>
  </w:style>
  <w:style w:type="character" w:customStyle="1" w:styleId="af2">
    <w:name w:val="Нижний колонтитул Знак"/>
    <w:link w:val="Footer"/>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4">
    <w:name w:val="Обычный2"/>
    <w:uiPriority w:val="99"/>
    <w:rsid w:val="00311587"/>
    <w:rPr>
      <w:rFonts w:ascii="Times New Roman" w:eastAsia="Times New Roman" w:hAnsi="Times New Roman"/>
    </w:rPr>
  </w:style>
  <w:style w:type="character" w:customStyle="1" w:styleId="Pagenumber">
    <w:name w:val="Page number"/>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3"/>
    <w:uiPriority w:val="99"/>
    <w:semiHidden/>
    <w:unhideWhenUsed/>
    <w:rsid w:val="00945FC9"/>
    <w:pPr>
      <w:tabs>
        <w:tab w:val="center" w:pos="4677"/>
        <w:tab w:val="right" w:pos="9355"/>
      </w:tabs>
    </w:pPr>
  </w:style>
  <w:style w:type="character" w:customStyle="1" w:styleId="13">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4"/>
    <w:uiPriority w:val="99"/>
    <w:semiHidden/>
    <w:unhideWhenUsed/>
    <w:rsid w:val="00945FC9"/>
    <w:pPr>
      <w:tabs>
        <w:tab w:val="center" w:pos="4677"/>
        <w:tab w:val="right" w:pos="9355"/>
      </w:tabs>
    </w:pPr>
  </w:style>
  <w:style w:type="character" w:customStyle="1" w:styleId="14">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normal">
    <w:name w:val="normal"/>
    <w:rsid w:val="00EC3418"/>
    <w:pPr>
      <w:spacing w:after="200" w:line="276" w:lineRule="auto"/>
    </w:pPr>
    <w:rPr>
      <w:rFonts w:cs="Calibri"/>
      <w:sz w:val="22"/>
      <w:szCs w:val="22"/>
    </w:rPr>
  </w:style>
  <w:style w:type="character" w:customStyle="1" w:styleId="b-dept-lead-info--first-name">
    <w:name w:val="b-dept-lead-info--first-name"/>
    <w:basedOn w:val="a0"/>
    <w:rsid w:val="000145A3"/>
  </w:style>
  <w:style w:type="character" w:customStyle="1" w:styleId="b-dept-lead-info--second-name">
    <w:name w:val="b-dept-lead-info--second-name"/>
    <w:basedOn w:val="a0"/>
    <w:rsid w:val="00014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321"/>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 w:type="character" w:customStyle="1" w:styleId="af5">
    <w:name w:val="Цветовое выделение"/>
    <w:rsid w:val="00ED1BF9"/>
    <w:rPr>
      <w:b/>
      <w:bCs/>
      <w:color w:val="000080"/>
    </w:rPr>
  </w:style>
</w:styles>
</file>

<file path=word/webSettings.xml><?xml version="1.0" encoding="utf-8"?>
<w:webSettings xmlns:r="http://schemas.openxmlformats.org/officeDocument/2006/relationships" xmlns:w="http://schemas.openxmlformats.org/wordprocessingml/2006/main">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56317503">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406A3-9A7E-4C36-A4DD-554AD0A93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6052</TotalTime>
  <Pages>10</Pages>
  <Words>3396</Words>
  <Characters>19901</Characters>
  <Application>Microsoft Office Word</Application>
  <DocSecurity>0</DocSecurity>
  <Lines>432</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23161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ososnovskaya</cp:lastModifiedBy>
  <cp:revision>32</cp:revision>
  <dcterms:created xsi:type="dcterms:W3CDTF">2021-02-08T02:20:00Z</dcterms:created>
  <dcterms:modified xsi:type="dcterms:W3CDTF">2021-09-29T08:37:00Z</dcterms:modified>
</cp:coreProperties>
</file>