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A9C" w:rsidRDefault="00563C96" w:rsidP="00624D84">
      <w:pPr>
        <w:jc w:val="center"/>
        <w:rPr>
          <w:b/>
          <w:sz w:val="24"/>
        </w:rPr>
      </w:pPr>
      <w:r>
        <w:rPr>
          <w:noProof/>
        </w:rPr>
        <w:drawing>
          <wp:inline distT="0" distB="0" distL="0" distR="0" wp14:anchorId="44151826" wp14:editId="1F4AB3F2">
            <wp:extent cx="640080" cy="603250"/>
            <wp:effectExtent l="0" t="0" r="7620" b="635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603250"/>
                    </a:xfrm>
                    <a:prstGeom prst="rect">
                      <a:avLst/>
                    </a:prstGeom>
                    <a:noFill/>
                  </pic:spPr>
                </pic:pic>
              </a:graphicData>
            </a:graphic>
          </wp:inline>
        </w:drawing>
      </w:r>
    </w:p>
    <w:p w:rsidR="00D12DE5" w:rsidRDefault="00D12DE5" w:rsidP="00624D84">
      <w:pPr>
        <w:jc w:val="center"/>
        <w:rPr>
          <w:b/>
          <w:sz w:val="24"/>
        </w:rPr>
      </w:pPr>
      <w:r>
        <w:rPr>
          <w:b/>
          <w:sz w:val="24"/>
        </w:rPr>
        <w:t xml:space="preserve">СОВЕТ ДЕПУТАТОВ </w:t>
      </w:r>
    </w:p>
    <w:p w:rsidR="00D12DE5" w:rsidRDefault="00D12DE5" w:rsidP="00624D84">
      <w:pPr>
        <w:jc w:val="center"/>
        <w:outlineLvl w:val="0"/>
        <w:rPr>
          <w:b/>
          <w:sz w:val="24"/>
        </w:rPr>
      </w:pPr>
      <w:r>
        <w:rPr>
          <w:b/>
          <w:sz w:val="24"/>
        </w:rPr>
        <w:t>ГОРОДА НОВОСИБИРСКА</w:t>
      </w:r>
    </w:p>
    <w:p w:rsidR="00A90925" w:rsidRPr="00A90925" w:rsidRDefault="00A90925" w:rsidP="00A90925">
      <w:pPr>
        <w:jc w:val="center"/>
        <w:rPr>
          <w:b/>
          <w:sz w:val="16"/>
        </w:rPr>
      </w:pPr>
      <w:r w:rsidRPr="00A90925">
        <w:rPr>
          <w:b/>
          <w:sz w:val="16"/>
        </w:rPr>
        <w:t>ПОСТОЯННАЯ КОМИССИЯ СОВЕТА ДЕПУТАТОВ ГОРОДА НОВОСИБИРСКА</w:t>
      </w:r>
    </w:p>
    <w:p w:rsidR="00A90925" w:rsidRPr="00A90925" w:rsidRDefault="00A90925" w:rsidP="00A90925">
      <w:pPr>
        <w:jc w:val="center"/>
        <w:rPr>
          <w:b/>
          <w:sz w:val="16"/>
        </w:rPr>
      </w:pPr>
      <w:r w:rsidRPr="00A90925">
        <w:rPr>
          <w:b/>
          <w:sz w:val="16"/>
        </w:rPr>
        <w:t>ПО НАКАЗАМ ИЗБИРАТЕЛЕЙ</w:t>
      </w:r>
    </w:p>
    <w:p w:rsidR="009D677D" w:rsidRPr="00295C3D" w:rsidRDefault="009D677D" w:rsidP="00624D84">
      <w:pPr>
        <w:jc w:val="center"/>
        <w:rPr>
          <w:sz w:val="16"/>
          <w:szCs w:val="16"/>
        </w:rPr>
      </w:pPr>
    </w:p>
    <w:p w:rsidR="00416062" w:rsidRPr="004D117A" w:rsidRDefault="00416062" w:rsidP="00624D84">
      <w:pPr>
        <w:jc w:val="center"/>
        <w:rPr>
          <w:sz w:val="32"/>
        </w:rPr>
      </w:pPr>
      <w:r w:rsidRPr="004D117A">
        <w:rPr>
          <w:sz w:val="32"/>
        </w:rPr>
        <w:t>РЕШЕНИЕ</w:t>
      </w:r>
    </w:p>
    <w:tbl>
      <w:tblPr>
        <w:tblW w:w="10030" w:type="dxa"/>
        <w:tblInd w:w="-37" w:type="dxa"/>
        <w:tblLayout w:type="fixed"/>
        <w:tblCellMar>
          <w:left w:w="70" w:type="dxa"/>
          <w:right w:w="70" w:type="dxa"/>
        </w:tblCellMar>
        <w:tblLook w:val="0000" w:firstRow="0" w:lastRow="0" w:firstColumn="0" w:lastColumn="0" w:noHBand="0" w:noVBand="0"/>
      </w:tblPr>
      <w:tblGrid>
        <w:gridCol w:w="37"/>
        <w:gridCol w:w="3331"/>
        <w:gridCol w:w="1417"/>
        <w:gridCol w:w="1123"/>
        <w:gridCol w:w="4122"/>
      </w:tblGrid>
      <w:tr w:rsidR="00416062" w:rsidRPr="004D117A" w:rsidTr="002663FF">
        <w:trPr>
          <w:gridBefore w:val="1"/>
          <w:wBefore w:w="37" w:type="dxa"/>
        </w:trPr>
        <w:tc>
          <w:tcPr>
            <w:tcW w:w="3331" w:type="dxa"/>
          </w:tcPr>
          <w:p w:rsidR="00416062" w:rsidRPr="004D117A" w:rsidRDefault="00F852FA" w:rsidP="00E06DFD">
            <w:pPr>
              <w:rPr>
                <w:sz w:val="28"/>
              </w:rPr>
            </w:pPr>
            <w:r>
              <w:rPr>
                <w:sz w:val="28"/>
              </w:rPr>
              <w:t>2</w:t>
            </w:r>
            <w:r w:rsidR="00E06DFD">
              <w:rPr>
                <w:sz w:val="28"/>
              </w:rPr>
              <w:t>9</w:t>
            </w:r>
            <w:r w:rsidR="006562DD">
              <w:rPr>
                <w:sz w:val="28"/>
              </w:rPr>
              <w:t>.0</w:t>
            </w:r>
            <w:r>
              <w:rPr>
                <w:sz w:val="28"/>
              </w:rPr>
              <w:t>4</w:t>
            </w:r>
            <w:r w:rsidR="006562DD">
              <w:rPr>
                <w:sz w:val="28"/>
              </w:rPr>
              <w:t>.2021</w:t>
            </w:r>
          </w:p>
        </w:tc>
        <w:tc>
          <w:tcPr>
            <w:tcW w:w="2540" w:type="dxa"/>
            <w:gridSpan w:val="2"/>
          </w:tcPr>
          <w:p w:rsidR="00416062" w:rsidRPr="004D117A" w:rsidRDefault="00416062" w:rsidP="00624D84">
            <w:pPr>
              <w:jc w:val="center"/>
              <w:rPr>
                <w:b/>
                <w:sz w:val="28"/>
              </w:rPr>
            </w:pPr>
          </w:p>
        </w:tc>
        <w:tc>
          <w:tcPr>
            <w:tcW w:w="4122" w:type="dxa"/>
          </w:tcPr>
          <w:p w:rsidR="00416062" w:rsidRPr="004D117A" w:rsidRDefault="001D0B93" w:rsidP="00E919D2">
            <w:pPr>
              <w:jc w:val="right"/>
              <w:rPr>
                <w:sz w:val="28"/>
              </w:rPr>
            </w:pPr>
            <w:r>
              <w:rPr>
                <w:sz w:val="28"/>
              </w:rPr>
              <w:t>№ 19</w:t>
            </w:r>
          </w:p>
        </w:tc>
      </w:tr>
      <w:tr w:rsidR="00F6525F" w:rsidRPr="00C22667" w:rsidTr="002663FF">
        <w:tblPrEx>
          <w:tblCellMar>
            <w:left w:w="107" w:type="dxa"/>
            <w:right w:w="107" w:type="dxa"/>
          </w:tblCellMar>
        </w:tblPrEx>
        <w:trPr>
          <w:gridAfter w:val="2"/>
          <w:wAfter w:w="5245" w:type="dxa"/>
        </w:trPr>
        <w:tc>
          <w:tcPr>
            <w:tcW w:w="4785" w:type="dxa"/>
            <w:gridSpan w:val="3"/>
          </w:tcPr>
          <w:p w:rsidR="00624D84" w:rsidRDefault="00624D84" w:rsidP="00624D84">
            <w:pPr>
              <w:jc w:val="both"/>
              <w:rPr>
                <w:sz w:val="28"/>
                <w:szCs w:val="28"/>
              </w:rPr>
            </w:pPr>
          </w:p>
          <w:p w:rsidR="00F6525F" w:rsidRPr="00C22667" w:rsidRDefault="00F852FA" w:rsidP="009D5058">
            <w:pPr>
              <w:jc w:val="both"/>
              <w:rPr>
                <w:sz w:val="27"/>
                <w:szCs w:val="27"/>
              </w:rPr>
            </w:pPr>
            <w:r w:rsidRPr="00F852FA">
              <w:rPr>
                <w:sz w:val="28"/>
                <w:szCs w:val="28"/>
              </w:rPr>
              <w:t xml:space="preserve">О предложениях </w:t>
            </w:r>
            <w:proofErr w:type="gramStart"/>
            <w:r w:rsidRPr="00F852FA">
              <w:rPr>
                <w:sz w:val="28"/>
                <w:szCs w:val="28"/>
              </w:rPr>
              <w:t>депутатов Совета депутатов города Новосибирска</w:t>
            </w:r>
            <w:proofErr w:type="gramEnd"/>
            <w:r w:rsidRPr="00F852FA">
              <w:rPr>
                <w:sz w:val="28"/>
                <w:szCs w:val="28"/>
              </w:rPr>
              <w:t xml:space="preserve"> к проекту решения Совета депутатов города Новосибирска «О плане мероприятий по реализации наказов избирателей на 2021 – 2025 годы»</w:t>
            </w:r>
          </w:p>
        </w:tc>
        <w:bookmarkStart w:id="0" w:name="_GoBack"/>
        <w:bookmarkEnd w:id="0"/>
      </w:tr>
    </w:tbl>
    <w:p w:rsidR="00BA726D" w:rsidRDefault="00BA726D" w:rsidP="00592302">
      <w:pPr>
        <w:ind w:firstLine="709"/>
        <w:jc w:val="both"/>
        <w:rPr>
          <w:sz w:val="28"/>
          <w:szCs w:val="28"/>
        </w:rPr>
      </w:pPr>
    </w:p>
    <w:p w:rsidR="00873848" w:rsidRDefault="00873848" w:rsidP="00A90925">
      <w:pPr>
        <w:ind w:firstLine="709"/>
        <w:jc w:val="both"/>
        <w:rPr>
          <w:sz w:val="28"/>
          <w:szCs w:val="28"/>
        </w:rPr>
      </w:pPr>
    </w:p>
    <w:p w:rsidR="00F852FA" w:rsidRPr="00420B5D" w:rsidRDefault="00F852FA" w:rsidP="00F852FA">
      <w:pPr>
        <w:pStyle w:val="a3"/>
        <w:rPr>
          <w:szCs w:val="28"/>
        </w:rPr>
      </w:pPr>
      <w:r w:rsidRPr="00F852FA">
        <w:rPr>
          <w:szCs w:val="28"/>
        </w:rPr>
        <w:t xml:space="preserve">Рассмотрев предложения </w:t>
      </w:r>
      <w:proofErr w:type="gramStart"/>
      <w:r w:rsidRPr="00F852FA">
        <w:rPr>
          <w:szCs w:val="28"/>
        </w:rPr>
        <w:t>депутатов Совета депутатов города Новосибирска</w:t>
      </w:r>
      <w:proofErr w:type="gramEnd"/>
      <w:r w:rsidRPr="00F852FA">
        <w:rPr>
          <w:szCs w:val="28"/>
        </w:rPr>
        <w:t xml:space="preserve"> к проекту решения Совета депутатов города Новосибирска «О плане мероприятий по </w:t>
      </w:r>
      <w:r w:rsidRPr="00420B5D">
        <w:rPr>
          <w:szCs w:val="28"/>
        </w:rPr>
        <w:t>реализации наказов избирателей на 2021 – 2025 годы</w:t>
      </w:r>
      <w:r w:rsidRPr="00331C5B">
        <w:rPr>
          <w:szCs w:val="28"/>
        </w:rPr>
        <w:t>»</w:t>
      </w:r>
      <w:r w:rsidR="00035D15" w:rsidRPr="00331C5B">
        <w:rPr>
          <w:szCs w:val="28"/>
        </w:rPr>
        <w:t xml:space="preserve"> (далее – план)</w:t>
      </w:r>
      <w:r w:rsidRPr="00331C5B">
        <w:rPr>
          <w:szCs w:val="28"/>
        </w:rPr>
        <w:t>, комиссия</w:t>
      </w:r>
      <w:r w:rsidRPr="00420B5D">
        <w:rPr>
          <w:szCs w:val="28"/>
        </w:rPr>
        <w:t xml:space="preserve"> РЕШИЛА:</w:t>
      </w:r>
    </w:p>
    <w:p w:rsidR="00A865ED" w:rsidRPr="00331C5B" w:rsidRDefault="00420B5D" w:rsidP="00331C5B">
      <w:pPr>
        <w:pStyle w:val="a3"/>
        <w:numPr>
          <w:ilvl w:val="0"/>
          <w:numId w:val="42"/>
        </w:numPr>
        <w:rPr>
          <w:szCs w:val="28"/>
        </w:rPr>
      </w:pPr>
      <w:r w:rsidRPr="00331C5B">
        <w:rPr>
          <w:szCs w:val="28"/>
        </w:rPr>
        <w:t xml:space="preserve">По наказу </w:t>
      </w:r>
      <w:r w:rsidR="00A865ED" w:rsidRPr="00331C5B">
        <w:rPr>
          <w:szCs w:val="28"/>
        </w:rPr>
        <w:t>01-00062 отменить решение комиссии от 28.04.2021 № 18</w:t>
      </w:r>
      <w:r w:rsidRPr="00331C5B">
        <w:rPr>
          <w:szCs w:val="28"/>
        </w:rPr>
        <w:t>.</w:t>
      </w:r>
      <w:r w:rsidR="00A865ED" w:rsidRPr="00331C5B">
        <w:rPr>
          <w:szCs w:val="28"/>
        </w:rPr>
        <w:t xml:space="preserve"> </w:t>
      </w:r>
    </w:p>
    <w:p w:rsidR="00765B22" w:rsidRPr="00331C5B" w:rsidRDefault="00765B22" w:rsidP="00331C5B">
      <w:pPr>
        <w:pStyle w:val="a3"/>
        <w:numPr>
          <w:ilvl w:val="0"/>
          <w:numId w:val="42"/>
        </w:numPr>
        <w:ind w:left="0" w:firstLine="709"/>
        <w:rPr>
          <w:szCs w:val="28"/>
        </w:rPr>
      </w:pPr>
      <w:r w:rsidRPr="00331C5B">
        <w:rPr>
          <w:szCs w:val="28"/>
        </w:rPr>
        <w:t xml:space="preserve">Рекомендовать мэрии города Новосибирска по наказам со следующими номерами: </w:t>
      </w:r>
    </w:p>
    <w:p w:rsidR="00420B5D" w:rsidRPr="00331C5B" w:rsidRDefault="00420B5D" w:rsidP="00331C5B">
      <w:pPr>
        <w:pStyle w:val="a3"/>
        <w:rPr>
          <w:szCs w:val="28"/>
        </w:rPr>
      </w:pPr>
      <w:r w:rsidRPr="00331C5B">
        <w:rPr>
          <w:szCs w:val="28"/>
        </w:rPr>
        <w:t xml:space="preserve">Дзержинский район, избирательный округ № 1, депутат </w:t>
      </w:r>
      <w:proofErr w:type="spellStart"/>
      <w:r w:rsidRPr="00331C5B">
        <w:rPr>
          <w:szCs w:val="28"/>
        </w:rPr>
        <w:t>Митряшина</w:t>
      </w:r>
      <w:proofErr w:type="spellEnd"/>
      <w:r w:rsidRPr="00331C5B">
        <w:rPr>
          <w:szCs w:val="28"/>
        </w:rPr>
        <w:t xml:space="preserve"> Екатерина Николаевна</w:t>
      </w:r>
    </w:p>
    <w:p w:rsidR="00420B5D" w:rsidRPr="00331C5B" w:rsidRDefault="00420B5D" w:rsidP="00331C5B">
      <w:pPr>
        <w:pStyle w:val="a3"/>
        <w:rPr>
          <w:szCs w:val="28"/>
        </w:rPr>
      </w:pPr>
      <w:r w:rsidRPr="00331C5B">
        <w:rPr>
          <w:szCs w:val="28"/>
        </w:rPr>
        <w:t>01-00062</w:t>
      </w:r>
      <w:r w:rsidR="00554BAE" w:rsidRPr="00331C5B">
        <w:rPr>
          <w:szCs w:val="28"/>
        </w:rPr>
        <w:t xml:space="preserve"> </w:t>
      </w:r>
      <w:r w:rsidR="001D0B93" w:rsidRPr="00331C5B">
        <w:rPr>
          <w:szCs w:val="28"/>
        </w:rPr>
        <w:t>–</w:t>
      </w:r>
      <w:r w:rsidR="00554BAE" w:rsidRPr="00331C5B">
        <w:rPr>
          <w:szCs w:val="28"/>
        </w:rPr>
        <w:t xml:space="preserve"> </w:t>
      </w:r>
      <w:r w:rsidR="001D0B93" w:rsidRPr="00331C5B">
        <w:rPr>
          <w:szCs w:val="28"/>
        </w:rPr>
        <w:t>не включать в план.</w:t>
      </w:r>
    </w:p>
    <w:p w:rsidR="00826D5E" w:rsidRPr="00331C5B" w:rsidRDefault="00826D5E" w:rsidP="00331C5B">
      <w:pPr>
        <w:pStyle w:val="a3"/>
        <w:rPr>
          <w:szCs w:val="28"/>
        </w:rPr>
      </w:pPr>
      <w:r w:rsidRPr="00331C5B">
        <w:rPr>
          <w:szCs w:val="28"/>
        </w:rPr>
        <w:t xml:space="preserve">Калининский район, избирательный округ № 18, депутат </w:t>
      </w:r>
      <w:proofErr w:type="spellStart"/>
      <w:r w:rsidRPr="00331C5B">
        <w:rPr>
          <w:szCs w:val="28"/>
        </w:rPr>
        <w:t>Крайнов</w:t>
      </w:r>
      <w:proofErr w:type="spellEnd"/>
      <w:r w:rsidRPr="00331C5B">
        <w:rPr>
          <w:szCs w:val="28"/>
        </w:rPr>
        <w:t xml:space="preserve"> Евгений Анатольевич</w:t>
      </w:r>
    </w:p>
    <w:p w:rsidR="00826D5E" w:rsidRPr="00331C5B" w:rsidRDefault="00826D5E" w:rsidP="00331C5B">
      <w:pPr>
        <w:pStyle w:val="a3"/>
        <w:rPr>
          <w:szCs w:val="28"/>
        </w:rPr>
      </w:pPr>
      <w:r w:rsidRPr="00331C5B">
        <w:rPr>
          <w:szCs w:val="28"/>
        </w:rPr>
        <w:t>18-00045 – увеличить общую стоимость реализации наказа до 82,0 тыс. рублей.</w:t>
      </w:r>
    </w:p>
    <w:p w:rsidR="00E06DFD" w:rsidRPr="00331C5B" w:rsidRDefault="00E06DFD" w:rsidP="00331C5B">
      <w:pPr>
        <w:pStyle w:val="a3"/>
        <w:rPr>
          <w:szCs w:val="28"/>
        </w:rPr>
      </w:pPr>
      <w:r w:rsidRPr="00331C5B">
        <w:rPr>
          <w:szCs w:val="28"/>
        </w:rPr>
        <w:t>Калининский район, избирательный округ № 14, депутат Чернышев Павел Андреевич</w:t>
      </w:r>
    </w:p>
    <w:p w:rsidR="00E06DFD" w:rsidRPr="00331C5B" w:rsidRDefault="00E06DFD" w:rsidP="00331C5B">
      <w:pPr>
        <w:pStyle w:val="a3"/>
        <w:rPr>
          <w:szCs w:val="28"/>
        </w:rPr>
      </w:pPr>
      <w:r w:rsidRPr="00331C5B">
        <w:rPr>
          <w:szCs w:val="28"/>
        </w:rPr>
        <w:t>14-00082</w:t>
      </w:r>
      <w:r w:rsidR="00765B22" w:rsidRPr="00331C5B">
        <w:rPr>
          <w:szCs w:val="28"/>
        </w:rPr>
        <w:t xml:space="preserve"> </w:t>
      </w:r>
      <w:r w:rsidR="00826D5E" w:rsidRPr="00331C5B">
        <w:rPr>
          <w:szCs w:val="28"/>
        </w:rPr>
        <w:t>– не включать в план;</w:t>
      </w:r>
    </w:p>
    <w:p w:rsidR="00E06DFD" w:rsidRPr="00331C5B" w:rsidRDefault="00E06DFD" w:rsidP="00331C5B">
      <w:pPr>
        <w:pStyle w:val="a3"/>
        <w:rPr>
          <w:szCs w:val="28"/>
        </w:rPr>
      </w:pPr>
      <w:r w:rsidRPr="00331C5B">
        <w:rPr>
          <w:szCs w:val="28"/>
        </w:rPr>
        <w:t>14-00111</w:t>
      </w:r>
      <w:r w:rsidR="00826D5E" w:rsidRPr="00331C5B">
        <w:rPr>
          <w:szCs w:val="28"/>
        </w:rPr>
        <w:t>– исключить из плана;</w:t>
      </w:r>
    </w:p>
    <w:p w:rsidR="00E06DFD" w:rsidRPr="00331C5B" w:rsidRDefault="00E06DFD" w:rsidP="00331C5B">
      <w:pPr>
        <w:pStyle w:val="a3"/>
        <w:rPr>
          <w:szCs w:val="28"/>
        </w:rPr>
      </w:pPr>
      <w:r w:rsidRPr="00331C5B">
        <w:rPr>
          <w:szCs w:val="28"/>
        </w:rPr>
        <w:t>14-00202</w:t>
      </w:r>
      <w:r w:rsidR="00826D5E" w:rsidRPr="00331C5B">
        <w:rPr>
          <w:szCs w:val="28"/>
        </w:rPr>
        <w:t xml:space="preserve"> – включить в план со сроком реализации </w:t>
      </w:r>
      <w:r w:rsidR="00765B22" w:rsidRPr="00331C5B">
        <w:rPr>
          <w:szCs w:val="28"/>
        </w:rPr>
        <w:t xml:space="preserve">в </w:t>
      </w:r>
      <w:r w:rsidR="00826D5E" w:rsidRPr="00331C5B">
        <w:rPr>
          <w:szCs w:val="28"/>
        </w:rPr>
        <w:t>202</w:t>
      </w:r>
      <w:r w:rsidR="00765B22" w:rsidRPr="00331C5B">
        <w:rPr>
          <w:szCs w:val="28"/>
        </w:rPr>
        <w:t>3</w:t>
      </w:r>
      <w:r w:rsidR="00826D5E" w:rsidRPr="00331C5B">
        <w:rPr>
          <w:szCs w:val="28"/>
        </w:rPr>
        <w:t xml:space="preserve"> год</w:t>
      </w:r>
      <w:r w:rsidR="00765B22" w:rsidRPr="00331C5B">
        <w:rPr>
          <w:szCs w:val="28"/>
        </w:rPr>
        <w:t>у</w:t>
      </w:r>
      <w:r w:rsidR="00BF651A" w:rsidRPr="00331C5B">
        <w:rPr>
          <w:szCs w:val="28"/>
        </w:rPr>
        <w:t>, определить ответственного исполнителя за выполнение ме</w:t>
      </w:r>
      <w:r w:rsidR="00765B22" w:rsidRPr="00331C5B">
        <w:rPr>
          <w:szCs w:val="28"/>
        </w:rPr>
        <w:t>роприятий по реализации наказа, сформулировать мероприятия по реализации наказа</w:t>
      </w:r>
      <w:r w:rsidR="00BF651A" w:rsidRPr="00331C5B">
        <w:rPr>
          <w:szCs w:val="28"/>
        </w:rPr>
        <w:t>.</w:t>
      </w:r>
    </w:p>
    <w:p w:rsidR="00E06DFD" w:rsidRPr="00331C5B" w:rsidRDefault="00E06DFD" w:rsidP="00331C5B">
      <w:pPr>
        <w:pStyle w:val="a3"/>
        <w:rPr>
          <w:szCs w:val="28"/>
        </w:rPr>
      </w:pPr>
      <w:r w:rsidRPr="00331C5B">
        <w:rPr>
          <w:szCs w:val="28"/>
        </w:rPr>
        <w:t>Калининский район, избирательный округ № 15, депутат Воронина Елена Алексеевна</w:t>
      </w:r>
    </w:p>
    <w:p w:rsidR="00E06DFD" w:rsidRPr="00331C5B" w:rsidRDefault="00E06DFD" w:rsidP="00331C5B">
      <w:pPr>
        <w:pStyle w:val="a3"/>
        <w:rPr>
          <w:szCs w:val="28"/>
        </w:rPr>
      </w:pPr>
      <w:r w:rsidRPr="00331C5B">
        <w:rPr>
          <w:szCs w:val="28"/>
        </w:rPr>
        <w:t>15-00108</w:t>
      </w:r>
      <w:r w:rsidR="00BF651A" w:rsidRPr="00331C5B">
        <w:rPr>
          <w:szCs w:val="28"/>
        </w:rPr>
        <w:t xml:space="preserve"> – увеличить общую стоимость реализации наказа до 300,0 тыс. рублей;</w:t>
      </w:r>
    </w:p>
    <w:p w:rsidR="00E06DFD" w:rsidRPr="00331C5B" w:rsidRDefault="00E06DFD" w:rsidP="00331C5B">
      <w:pPr>
        <w:pStyle w:val="a3"/>
        <w:rPr>
          <w:szCs w:val="28"/>
        </w:rPr>
      </w:pPr>
      <w:r w:rsidRPr="00331C5B">
        <w:rPr>
          <w:szCs w:val="28"/>
        </w:rPr>
        <w:t>15-00112</w:t>
      </w:r>
      <w:r w:rsidR="00BF651A" w:rsidRPr="00331C5B">
        <w:rPr>
          <w:szCs w:val="28"/>
        </w:rPr>
        <w:t xml:space="preserve"> – увеличить общую стоимость реализации наказа до 200,0 тыс. рублей;</w:t>
      </w:r>
    </w:p>
    <w:p w:rsidR="00E06DFD" w:rsidRPr="00331C5B" w:rsidRDefault="00E06DFD" w:rsidP="00331C5B">
      <w:pPr>
        <w:pStyle w:val="a3"/>
        <w:rPr>
          <w:szCs w:val="28"/>
        </w:rPr>
      </w:pPr>
      <w:r w:rsidRPr="00331C5B">
        <w:rPr>
          <w:szCs w:val="28"/>
        </w:rPr>
        <w:t>15-00114</w:t>
      </w:r>
      <w:r w:rsidR="00BF651A" w:rsidRPr="00331C5B">
        <w:rPr>
          <w:szCs w:val="28"/>
        </w:rPr>
        <w:t xml:space="preserve"> – </w:t>
      </w:r>
      <w:r w:rsidR="00765B22" w:rsidRPr="00331C5B">
        <w:rPr>
          <w:szCs w:val="28"/>
        </w:rPr>
        <w:t>оставить без изменений</w:t>
      </w:r>
      <w:r w:rsidR="00BF651A" w:rsidRPr="00331C5B">
        <w:rPr>
          <w:szCs w:val="28"/>
        </w:rPr>
        <w:t>;</w:t>
      </w:r>
    </w:p>
    <w:p w:rsidR="00E06DFD" w:rsidRPr="00331C5B" w:rsidRDefault="00E06DFD" w:rsidP="00331C5B">
      <w:pPr>
        <w:pStyle w:val="a3"/>
        <w:rPr>
          <w:szCs w:val="28"/>
        </w:rPr>
      </w:pPr>
      <w:r w:rsidRPr="00331C5B">
        <w:rPr>
          <w:szCs w:val="28"/>
        </w:rPr>
        <w:lastRenderedPageBreak/>
        <w:t>15-00119</w:t>
      </w:r>
      <w:r w:rsidR="00566B41" w:rsidRPr="00331C5B">
        <w:rPr>
          <w:szCs w:val="28"/>
        </w:rPr>
        <w:t xml:space="preserve"> – увеличить общую стоимость реализации наказа до 400,0 тыс. рублей;</w:t>
      </w:r>
    </w:p>
    <w:p w:rsidR="00151A91" w:rsidRPr="00331C5B" w:rsidRDefault="00E06DFD" w:rsidP="00331C5B">
      <w:pPr>
        <w:pStyle w:val="a3"/>
        <w:rPr>
          <w:szCs w:val="28"/>
        </w:rPr>
      </w:pPr>
      <w:r w:rsidRPr="00331C5B">
        <w:rPr>
          <w:szCs w:val="28"/>
        </w:rPr>
        <w:t>15-00120</w:t>
      </w:r>
      <w:r w:rsidR="00C343D4" w:rsidRPr="00331C5B">
        <w:rPr>
          <w:szCs w:val="28"/>
        </w:rPr>
        <w:t xml:space="preserve">, </w:t>
      </w:r>
      <w:r w:rsidRPr="00331C5B">
        <w:rPr>
          <w:szCs w:val="28"/>
        </w:rPr>
        <w:t>15-00126</w:t>
      </w:r>
      <w:r w:rsidR="00C343D4" w:rsidRPr="00331C5B">
        <w:rPr>
          <w:szCs w:val="28"/>
        </w:rPr>
        <w:t xml:space="preserve">, </w:t>
      </w:r>
      <w:r w:rsidRPr="00331C5B">
        <w:rPr>
          <w:szCs w:val="28"/>
        </w:rPr>
        <w:t>15-00127</w:t>
      </w:r>
      <w:r w:rsidR="00C343D4" w:rsidRPr="00331C5B">
        <w:rPr>
          <w:szCs w:val="28"/>
        </w:rPr>
        <w:t xml:space="preserve">, </w:t>
      </w:r>
      <w:r w:rsidRPr="00331C5B">
        <w:rPr>
          <w:szCs w:val="28"/>
        </w:rPr>
        <w:t>15-00129</w:t>
      </w:r>
      <w:r w:rsidR="00C343D4" w:rsidRPr="00331C5B">
        <w:rPr>
          <w:szCs w:val="28"/>
        </w:rPr>
        <w:t xml:space="preserve">, </w:t>
      </w:r>
      <w:r w:rsidRPr="00331C5B">
        <w:rPr>
          <w:szCs w:val="28"/>
        </w:rPr>
        <w:t>15-00133</w:t>
      </w:r>
      <w:r w:rsidR="00C343D4" w:rsidRPr="00331C5B">
        <w:rPr>
          <w:szCs w:val="28"/>
        </w:rPr>
        <w:t xml:space="preserve">, </w:t>
      </w:r>
      <w:r w:rsidRPr="00331C5B">
        <w:rPr>
          <w:szCs w:val="28"/>
        </w:rPr>
        <w:t>15-00141</w:t>
      </w:r>
      <w:r w:rsidR="00C343D4" w:rsidRPr="00331C5B">
        <w:rPr>
          <w:szCs w:val="28"/>
        </w:rPr>
        <w:t xml:space="preserve">, </w:t>
      </w:r>
      <w:r w:rsidRPr="00331C5B">
        <w:rPr>
          <w:szCs w:val="28"/>
        </w:rPr>
        <w:t>15-00145</w:t>
      </w:r>
      <w:r w:rsidR="00C343D4" w:rsidRPr="00331C5B">
        <w:rPr>
          <w:szCs w:val="28"/>
        </w:rPr>
        <w:t xml:space="preserve">, </w:t>
      </w:r>
      <w:r w:rsidR="008F2820">
        <w:rPr>
          <w:szCs w:val="28"/>
        </w:rPr>
        <w:br/>
      </w:r>
      <w:r w:rsidRPr="00331C5B">
        <w:rPr>
          <w:szCs w:val="28"/>
        </w:rPr>
        <w:t>15-00146</w:t>
      </w:r>
      <w:r w:rsidR="00C343D4" w:rsidRPr="00331C5B">
        <w:rPr>
          <w:szCs w:val="28"/>
        </w:rPr>
        <w:t xml:space="preserve">, </w:t>
      </w:r>
      <w:r w:rsidRPr="00331C5B">
        <w:rPr>
          <w:szCs w:val="28"/>
        </w:rPr>
        <w:t>15-00150</w:t>
      </w:r>
      <w:r w:rsidR="00C343D4" w:rsidRPr="00331C5B">
        <w:rPr>
          <w:szCs w:val="28"/>
        </w:rPr>
        <w:t xml:space="preserve">, </w:t>
      </w:r>
      <w:r w:rsidRPr="00331C5B">
        <w:rPr>
          <w:szCs w:val="28"/>
        </w:rPr>
        <w:t>15-00153</w:t>
      </w:r>
      <w:r w:rsidR="00C343D4" w:rsidRPr="00331C5B">
        <w:rPr>
          <w:szCs w:val="28"/>
        </w:rPr>
        <w:t xml:space="preserve">, </w:t>
      </w:r>
      <w:r w:rsidRPr="00331C5B">
        <w:rPr>
          <w:szCs w:val="28"/>
        </w:rPr>
        <w:t>15-00156</w:t>
      </w:r>
      <w:r w:rsidR="00C343D4" w:rsidRPr="00331C5B">
        <w:rPr>
          <w:szCs w:val="28"/>
        </w:rPr>
        <w:t xml:space="preserve">, </w:t>
      </w:r>
      <w:r w:rsidRPr="00331C5B">
        <w:rPr>
          <w:szCs w:val="28"/>
        </w:rPr>
        <w:t>15-00160</w:t>
      </w:r>
      <w:r w:rsidR="00C343D4" w:rsidRPr="00331C5B">
        <w:rPr>
          <w:szCs w:val="28"/>
        </w:rPr>
        <w:t xml:space="preserve">, </w:t>
      </w:r>
      <w:r w:rsidRPr="00331C5B">
        <w:rPr>
          <w:szCs w:val="28"/>
        </w:rPr>
        <w:t>15-00162</w:t>
      </w:r>
      <w:r w:rsidR="00C343D4" w:rsidRPr="00331C5B">
        <w:rPr>
          <w:szCs w:val="28"/>
        </w:rPr>
        <w:t xml:space="preserve">, </w:t>
      </w:r>
      <w:r w:rsidRPr="00331C5B">
        <w:rPr>
          <w:szCs w:val="28"/>
        </w:rPr>
        <w:t>15-00164</w:t>
      </w:r>
      <w:r w:rsidR="00C343D4" w:rsidRPr="00331C5B">
        <w:rPr>
          <w:szCs w:val="28"/>
        </w:rPr>
        <w:t xml:space="preserve">, </w:t>
      </w:r>
      <w:r w:rsidRPr="00331C5B">
        <w:rPr>
          <w:szCs w:val="28"/>
        </w:rPr>
        <w:t>15-00165</w:t>
      </w:r>
      <w:r w:rsidR="00C343D4" w:rsidRPr="00331C5B">
        <w:rPr>
          <w:szCs w:val="28"/>
        </w:rPr>
        <w:t xml:space="preserve">, </w:t>
      </w:r>
      <w:r w:rsidRPr="00331C5B">
        <w:rPr>
          <w:szCs w:val="28"/>
        </w:rPr>
        <w:t>15-00167</w:t>
      </w:r>
      <w:r w:rsidR="00C343D4" w:rsidRPr="00331C5B">
        <w:rPr>
          <w:szCs w:val="28"/>
        </w:rPr>
        <w:t xml:space="preserve">, </w:t>
      </w:r>
      <w:r w:rsidRPr="00331C5B">
        <w:rPr>
          <w:szCs w:val="28"/>
        </w:rPr>
        <w:t>15-00169</w:t>
      </w:r>
      <w:r w:rsidR="00C343D4" w:rsidRPr="00331C5B">
        <w:rPr>
          <w:szCs w:val="28"/>
        </w:rPr>
        <w:t xml:space="preserve">, </w:t>
      </w:r>
      <w:r w:rsidRPr="00331C5B">
        <w:rPr>
          <w:szCs w:val="28"/>
        </w:rPr>
        <w:t>15-00170</w:t>
      </w:r>
      <w:r w:rsidR="00C343D4" w:rsidRPr="00331C5B">
        <w:rPr>
          <w:szCs w:val="28"/>
        </w:rPr>
        <w:t xml:space="preserve">, </w:t>
      </w:r>
      <w:r w:rsidRPr="00331C5B">
        <w:rPr>
          <w:szCs w:val="28"/>
        </w:rPr>
        <w:t>15-00171</w:t>
      </w:r>
      <w:r w:rsidR="00C343D4" w:rsidRPr="00331C5B">
        <w:rPr>
          <w:szCs w:val="28"/>
        </w:rPr>
        <w:t xml:space="preserve">, </w:t>
      </w:r>
      <w:r w:rsidRPr="00331C5B">
        <w:rPr>
          <w:szCs w:val="28"/>
        </w:rPr>
        <w:t>15-00174</w:t>
      </w:r>
      <w:r w:rsidR="00C343D4" w:rsidRPr="00331C5B">
        <w:rPr>
          <w:szCs w:val="28"/>
        </w:rPr>
        <w:t xml:space="preserve">, </w:t>
      </w:r>
      <w:r w:rsidRPr="00331C5B">
        <w:rPr>
          <w:szCs w:val="28"/>
        </w:rPr>
        <w:t>15-00175</w:t>
      </w:r>
      <w:r w:rsidR="00C343D4" w:rsidRPr="00331C5B">
        <w:rPr>
          <w:szCs w:val="28"/>
        </w:rPr>
        <w:t xml:space="preserve">, </w:t>
      </w:r>
      <w:r w:rsidRPr="00331C5B">
        <w:rPr>
          <w:szCs w:val="28"/>
        </w:rPr>
        <w:t>15-00176</w:t>
      </w:r>
      <w:r w:rsidR="00C343D4" w:rsidRPr="00331C5B">
        <w:rPr>
          <w:szCs w:val="28"/>
        </w:rPr>
        <w:t xml:space="preserve">, </w:t>
      </w:r>
      <w:r w:rsidRPr="00331C5B">
        <w:rPr>
          <w:szCs w:val="28"/>
        </w:rPr>
        <w:t>15-00179</w:t>
      </w:r>
      <w:r w:rsidR="00C343D4" w:rsidRPr="00331C5B">
        <w:rPr>
          <w:szCs w:val="28"/>
        </w:rPr>
        <w:t xml:space="preserve">, </w:t>
      </w:r>
      <w:r w:rsidRPr="00331C5B">
        <w:rPr>
          <w:szCs w:val="28"/>
        </w:rPr>
        <w:t>15-00181</w:t>
      </w:r>
      <w:r w:rsidR="00C343D4" w:rsidRPr="00331C5B">
        <w:rPr>
          <w:szCs w:val="28"/>
        </w:rPr>
        <w:t xml:space="preserve">, </w:t>
      </w:r>
      <w:r w:rsidRPr="00331C5B">
        <w:rPr>
          <w:szCs w:val="28"/>
        </w:rPr>
        <w:t>15-00184</w:t>
      </w:r>
      <w:r w:rsidR="00C343D4" w:rsidRPr="00331C5B">
        <w:rPr>
          <w:szCs w:val="28"/>
        </w:rPr>
        <w:t xml:space="preserve">, </w:t>
      </w:r>
      <w:r w:rsidRPr="00331C5B">
        <w:rPr>
          <w:szCs w:val="28"/>
        </w:rPr>
        <w:t>15-00189</w:t>
      </w:r>
      <w:r w:rsidR="00C343D4" w:rsidRPr="00331C5B">
        <w:rPr>
          <w:szCs w:val="28"/>
        </w:rPr>
        <w:t xml:space="preserve">, </w:t>
      </w:r>
      <w:r w:rsidRPr="00331C5B">
        <w:rPr>
          <w:szCs w:val="28"/>
        </w:rPr>
        <w:t>15-00190</w:t>
      </w:r>
      <w:r w:rsidR="00C343D4" w:rsidRPr="00331C5B">
        <w:rPr>
          <w:szCs w:val="28"/>
        </w:rPr>
        <w:t xml:space="preserve">, </w:t>
      </w:r>
      <w:r w:rsidRPr="00331C5B">
        <w:rPr>
          <w:szCs w:val="28"/>
        </w:rPr>
        <w:t>15-00191</w:t>
      </w:r>
      <w:r w:rsidR="00C343D4" w:rsidRPr="00331C5B">
        <w:rPr>
          <w:szCs w:val="28"/>
        </w:rPr>
        <w:t xml:space="preserve">, </w:t>
      </w:r>
      <w:r w:rsidRPr="00331C5B">
        <w:rPr>
          <w:szCs w:val="28"/>
        </w:rPr>
        <w:t>15-00192</w:t>
      </w:r>
      <w:r w:rsidR="00C343D4" w:rsidRPr="00331C5B">
        <w:rPr>
          <w:szCs w:val="28"/>
        </w:rPr>
        <w:t xml:space="preserve">, </w:t>
      </w:r>
      <w:r w:rsidRPr="00331C5B">
        <w:rPr>
          <w:szCs w:val="28"/>
        </w:rPr>
        <w:t>15-00194</w:t>
      </w:r>
      <w:r w:rsidR="00C343D4" w:rsidRPr="00331C5B">
        <w:rPr>
          <w:szCs w:val="28"/>
        </w:rPr>
        <w:t xml:space="preserve">, </w:t>
      </w:r>
      <w:r w:rsidRPr="00331C5B">
        <w:rPr>
          <w:szCs w:val="28"/>
        </w:rPr>
        <w:t>15-00195</w:t>
      </w:r>
      <w:r w:rsidR="00C343D4" w:rsidRPr="00331C5B">
        <w:rPr>
          <w:szCs w:val="28"/>
        </w:rPr>
        <w:t xml:space="preserve">, </w:t>
      </w:r>
      <w:r w:rsidRPr="00331C5B">
        <w:rPr>
          <w:szCs w:val="28"/>
        </w:rPr>
        <w:t>15-00196</w:t>
      </w:r>
      <w:r w:rsidR="00C343D4" w:rsidRPr="00331C5B">
        <w:rPr>
          <w:szCs w:val="28"/>
        </w:rPr>
        <w:t xml:space="preserve">, </w:t>
      </w:r>
      <w:r w:rsidRPr="00331C5B">
        <w:rPr>
          <w:szCs w:val="28"/>
        </w:rPr>
        <w:t>15-00197</w:t>
      </w:r>
      <w:r w:rsidR="00C343D4" w:rsidRPr="00331C5B">
        <w:rPr>
          <w:szCs w:val="28"/>
        </w:rPr>
        <w:t xml:space="preserve">, </w:t>
      </w:r>
      <w:r w:rsidRPr="00331C5B">
        <w:rPr>
          <w:szCs w:val="28"/>
        </w:rPr>
        <w:t>15-00198</w:t>
      </w:r>
      <w:r w:rsidR="00C343D4" w:rsidRPr="00331C5B">
        <w:rPr>
          <w:szCs w:val="28"/>
        </w:rPr>
        <w:t xml:space="preserve">, </w:t>
      </w:r>
      <w:r w:rsidRPr="00331C5B">
        <w:rPr>
          <w:szCs w:val="28"/>
        </w:rPr>
        <w:t>15-00200</w:t>
      </w:r>
      <w:r w:rsidR="00566B41" w:rsidRPr="00331C5B">
        <w:rPr>
          <w:szCs w:val="28"/>
        </w:rPr>
        <w:t xml:space="preserve"> – </w:t>
      </w:r>
      <w:r w:rsidR="00516A98" w:rsidRPr="00331C5B">
        <w:rPr>
          <w:szCs w:val="28"/>
        </w:rPr>
        <w:t>оставить без изменений;</w:t>
      </w:r>
    </w:p>
    <w:p w:rsidR="00E06DFD" w:rsidRPr="00331C5B" w:rsidRDefault="00E06DFD" w:rsidP="00331C5B">
      <w:pPr>
        <w:pStyle w:val="a3"/>
        <w:rPr>
          <w:szCs w:val="28"/>
        </w:rPr>
      </w:pPr>
      <w:r w:rsidRPr="00331C5B">
        <w:rPr>
          <w:szCs w:val="28"/>
        </w:rPr>
        <w:t>15-00202</w:t>
      </w:r>
      <w:r w:rsidR="00566B41" w:rsidRPr="00331C5B">
        <w:rPr>
          <w:szCs w:val="28"/>
        </w:rPr>
        <w:t xml:space="preserve"> – увеличить общую стоимость реализации наказа до 200,0 тыс. рублей;</w:t>
      </w:r>
    </w:p>
    <w:p w:rsidR="00516A98" w:rsidRPr="00331C5B" w:rsidRDefault="00E06DFD" w:rsidP="00331C5B">
      <w:pPr>
        <w:pStyle w:val="a3"/>
        <w:rPr>
          <w:szCs w:val="28"/>
        </w:rPr>
      </w:pPr>
      <w:r w:rsidRPr="00331C5B">
        <w:rPr>
          <w:szCs w:val="28"/>
        </w:rPr>
        <w:t>15-00203</w:t>
      </w:r>
      <w:r w:rsidR="00151A91" w:rsidRPr="00331C5B">
        <w:rPr>
          <w:szCs w:val="28"/>
        </w:rPr>
        <w:t xml:space="preserve">, </w:t>
      </w:r>
      <w:r w:rsidRPr="00331C5B">
        <w:rPr>
          <w:szCs w:val="28"/>
        </w:rPr>
        <w:t>15-00204</w:t>
      </w:r>
      <w:r w:rsidR="00151A91" w:rsidRPr="00331C5B">
        <w:rPr>
          <w:szCs w:val="28"/>
        </w:rPr>
        <w:t xml:space="preserve">, </w:t>
      </w:r>
      <w:r w:rsidRPr="00331C5B">
        <w:rPr>
          <w:szCs w:val="28"/>
        </w:rPr>
        <w:t>15-00205</w:t>
      </w:r>
      <w:r w:rsidR="00566B41" w:rsidRPr="00331C5B">
        <w:rPr>
          <w:szCs w:val="28"/>
        </w:rPr>
        <w:t xml:space="preserve"> – </w:t>
      </w:r>
      <w:r w:rsidR="00516A98" w:rsidRPr="00331C5B">
        <w:rPr>
          <w:szCs w:val="28"/>
        </w:rPr>
        <w:t>оставить без изменений;</w:t>
      </w:r>
    </w:p>
    <w:p w:rsidR="00C128DE" w:rsidRPr="00331C5B" w:rsidRDefault="00E06DFD" w:rsidP="00331C5B">
      <w:pPr>
        <w:pStyle w:val="a3"/>
        <w:rPr>
          <w:szCs w:val="28"/>
        </w:rPr>
      </w:pPr>
      <w:r w:rsidRPr="00331C5B">
        <w:rPr>
          <w:szCs w:val="28"/>
        </w:rPr>
        <w:t>15-00222</w:t>
      </w:r>
      <w:r w:rsidR="00566B41" w:rsidRPr="00331C5B">
        <w:rPr>
          <w:szCs w:val="28"/>
        </w:rPr>
        <w:t xml:space="preserve"> – </w:t>
      </w:r>
      <w:r w:rsidR="00516A98" w:rsidRPr="00331C5B">
        <w:rPr>
          <w:szCs w:val="28"/>
        </w:rPr>
        <w:t>установить</w:t>
      </w:r>
      <w:r w:rsidR="00566B41" w:rsidRPr="00331C5B">
        <w:rPr>
          <w:szCs w:val="28"/>
        </w:rPr>
        <w:t xml:space="preserve"> общую стоимость реализации наказа 5</w:t>
      </w:r>
      <w:r w:rsidR="00516A98" w:rsidRPr="00331C5B">
        <w:rPr>
          <w:szCs w:val="28"/>
        </w:rPr>
        <w:t>00,0 тыс. рублей,</w:t>
      </w:r>
      <w:r w:rsidR="00C128DE" w:rsidRPr="00331C5B">
        <w:t xml:space="preserve"> </w:t>
      </w:r>
      <w:r w:rsidR="00516A98" w:rsidRPr="00331C5B">
        <w:t>указать мероприятия</w:t>
      </w:r>
      <w:r w:rsidR="00C128DE" w:rsidRPr="00331C5B">
        <w:t xml:space="preserve"> по реализации наказа – с</w:t>
      </w:r>
      <w:r w:rsidR="00C128DE" w:rsidRPr="00331C5B">
        <w:rPr>
          <w:szCs w:val="28"/>
        </w:rPr>
        <w:t>нос и обрезка зеленых насаждений, уборка мусора, установка лавочек и урн на сумму 200,0 тыс. рублей, обустройство пешеходного тротуара на сумму 300,0 тыс. рублей;</w:t>
      </w:r>
    </w:p>
    <w:p w:rsidR="00E06DFD" w:rsidRPr="00331C5B" w:rsidRDefault="00E06DFD" w:rsidP="00331C5B">
      <w:pPr>
        <w:pStyle w:val="a3"/>
        <w:rPr>
          <w:szCs w:val="28"/>
        </w:rPr>
      </w:pPr>
      <w:proofErr w:type="gramStart"/>
      <w:r w:rsidRPr="00331C5B">
        <w:rPr>
          <w:szCs w:val="28"/>
        </w:rPr>
        <w:t>12-029</w:t>
      </w:r>
      <w:r w:rsidR="00566B41" w:rsidRPr="00331C5B">
        <w:rPr>
          <w:szCs w:val="28"/>
        </w:rPr>
        <w:t xml:space="preserve"> </w:t>
      </w:r>
      <w:r w:rsidR="00C128DE" w:rsidRPr="00331C5B">
        <w:rPr>
          <w:szCs w:val="28"/>
        </w:rPr>
        <w:t xml:space="preserve">– </w:t>
      </w:r>
      <w:r w:rsidR="00516A98" w:rsidRPr="00331C5B">
        <w:rPr>
          <w:szCs w:val="28"/>
        </w:rPr>
        <w:t>изменить формулировку мероприятий по реализации наказа с «Ремонт тротуара от ул. Объединения, 66 до ул. Объединения, 42 (380 кв. м), от ул. Объединения, 27 до ул. Объединения, 19 (200 кв. м), ул. Объединения, 11, 13, 15, 17, 19, 23 (250 кв. м)» на «Ремонт тротуаров по адресам ул. Объединения, 23, 27»</w:t>
      </w:r>
      <w:r w:rsidR="00C128DE" w:rsidRPr="00331C5B">
        <w:rPr>
          <w:szCs w:val="28"/>
        </w:rPr>
        <w:t>;</w:t>
      </w:r>
      <w:proofErr w:type="gramEnd"/>
    </w:p>
    <w:p w:rsidR="00E06DFD" w:rsidRPr="00331C5B" w:rsidRDefault="00E06DFD" w:rsidP="00331C5B">
      <w:pPr>
        <w:pStyle w:val="a3"/>
        <w:rPr>
          <w:szCs w:val="28"/>
        </w:rPr>
      </w:pPr>
      <w:r w:rsidRPr="00331C5B">
        <w:rPr>
          <w:szCs w:val="28"/>
        </w:rPr>
        <w:t>13-005</w:t>
      </w:r>
      <w:r w:rsidR="00C128DE" w:rsidRPr="00331C5B">
        <w:rPr>
          <w:szCs w:val="28"/>
        </w:rPr>
        <w:t xml:space="preserve"> – </w:t>
      </w:r>
      <w:r w:rsidR="00516A98" w:rsidRPr="00331C5B">
        <w:rPr>
          <w:szCs w:val="28"/>
        </w:rPr>
        <w:t>перенести с избирательного округа № 15</w:t>
      </w:r>
      <w:r w:rsidR="00C128DE" w:rsidRPr="00331C5B">
        <w:rPr>
          <w:szCs w:val="28"/>
        </w:rPr>
        <w:t xml:space="preserve"> </w:t>
      </w:r>
      <w:r w:rsidR="00516A98" w:rsidRPr="00331C5B">
        <w:rPr>
          <w:szCs w:val="28"/>
        </w:rPr>
        <w:t>на избирательный округ</w:t>
      </w:r>
      <w:r w:rsidR="00C128DE" w:rsidRPr="00331C5B">
        <w:rPr>
          <w:szCs w:val="28"/>
        </w:rPr>
        <w:t xml:space="preserve"> № 18</w:t>
      </w:r>
      <w:r w:rsidR="00254B29" w:rsidRPr="00331C5B">
        <w:rPr>
          <w:szCs w:val="28"/>
        </w:rPr>
        <w:t xml:space="preserve"> в плане</w:t>
      </w:r>
      <w:r w:rsidR="00C128DE" w:rsidRPr="00331C5B">
        <w:rPr>
          <w:szCs w:val="28"/>
        </w:rPr>
        <w:t>;</w:t>
      </w:r>
    </w:p>
    <w:p w:rsidR="00E06DFD" w:rsidRPr="00331C5B" w:rsidRDefault="00E06DFD" w:rsidP="00331C5B">
      <w:pPr>
        <w:pStyle w:val="a3"/>
        <w:rPr>
          <w:szCs w:val="28"/>
        </w:rPr>
      </w:pPr>
      <w:r w:rsidRPr="00331C5B">
        <w:rPr>
          <w:szCs w:val="28"/>
        </w:rPr>
        <w:t>13-007</w:t>
      </w:r>
      <w:r w:rsidR="00C128DE" w:rsidRPr="00331C5B">
        <w:rPr>
          <w:szCs w:val="28"/>
        </w:rPr>
        <w:t xml:space="preserve"> – </w:t>
      </w:r>
      <w:r w:rsidR="00254B29" w:rsidRPr="00331C5B">
        <w:rPr>
          <w:szCs w:val="28"/>
        </w:rPr>
        <w:t>перенести с избирательного округа № 15 на избирательный округ № 18 в плане;</w:t>
      </w:r>
    </w:p>
    <w:p w:rsidR="00E06DFD" w:rsidRPr="00331C5B" w:rsidRDefault="00E06DFD" w:rsidP="00331C5B">
      <w:pPr>
        <w:pStyle w:val="a3"/>
        <w:rPr>
          <w:szCs w:val="28"/>
        </w:rPr>
      </w:pPr>
      <w:r w:rsidRPr="00331C5B">
        <w:rPr>
          <w:szCs w:val="28"/>
        </w:rPr>
        <w:t>13-088</w:t>
      </w:r>
      <w:r w:rsidR="00C128DE" w:rsidRPr="00331C5B">
        <w:rPr>
          <w:szCs w:val="28"/>
        </w:rPr>
        <w:t xml:space="preserve"> – исключить из плана.</w:t>
      </w:r>
    </w:p>
    <w:p w:rsidR="00E06DFD" w:rsidRPr="00331C5B" w:rsidRDefault="00E06DFD" w:rsidP="00331C5B">
      <w:pPr>
        <w:pStyle w:val="a3"/>
        <w:rPr>
          <w:szCs w:val="28"/>
        </w:rPr>
      </w:pPr>
      <w:r w:rsidRPr="00331C5B">
        <w:rPr>
          <w:szCs w:val="28"/>
        </w:rPr>
        <w:t xml:space="preserve">Калининский район, избирательный округ № 16, депутат </w:t>
      </w:r>
      <w:proofErr w:type="spellStart"/>
      <w:r w:rsidRPr="00331C5B">
        <w:rPr>
          <w:szCs w:val="28"/>
        </w:rPr>
        <w:t>Атякшев</w:t>
      </w:r>
      <w:proofErr w:type="spellEnd"/>
      <w:r w:rsidRPr="00331C5B">
        <w:rPr>
          <w:szCs w:val="28"/>
        </w:rPr>
        <w:t xml:space="preserve"> Игорь Александрович</w:t>
      </w:r>
    </w:p>
    <w:p w:rsidR="00E06DFD" w:rsidRPr="00331C5B" w:rsidRDefault="00E06DFD" w:rsidP="00331C5B">
      <w:pPr>
        <w:pStyle w:val="a3"/>
        <w:rPr>
          <w:szCs w:val="28"/>
        </w:rPr>
      </w:pPr>
      <w:r w:rsidRPr="00331C5B">
        <w:rPr>
          <w:szCs w:val="28"/>
        </w:rPr>
        <w:t>16-00002</w:t>
      </w:r>
      <w:r w:rsidR="007A518C" w:rsidRPr="00331C5B">
        <w:t xml:space="preserve"> – </w:t>
      </w:r>
      <w:r w:rsidR="007A518C" w:rsidRPr="00331C5B">
        <w:rPr>
          <w:szCs w:val="28"/>
        </w:rPr>
        <w:t>включить в план со сроком реализации в 202</w:t>
      </w:r>
      <w:r w:rsidR="00254B29" w:rsidRPr="00331C5B">
        <w:rPr>
          <w:szCs w:val="28"/>
        </w:rPr>
        <w:t>1 – 2022</w:t>
      </w:r>
      <w:r w:rsidR="007A518C" w:rsidRPr="00331C5B">
        <w:rPr>
          <w:szCs w:val="28"/>
        </w:rPr>
        <w:t xml:space="preserve"> годах и общей стоимостью реализации наказа 900,0 тыс. рублей;</w:t>
      </w:r>
    </w:p>
    <w:p w:rsidR="00E06DFD" w:rsidRPr="00331C5B" w:rsidRDefault="00E06DFD" w:rsidP="00331C5B">
      <w:pPr>
        <w:pStyle w:val="a3"/>
        <w:rPr>
          <w:szCs w:val="28"/>
        </w:rPr>
      </w:pPr>
      <w:r w:rsidRPr="00331C5B">
        <w:rPr>
          <w:szCs w:val="28"/>
        </w:rPr>
        <w:t>16-00004</w:t>
      </w:r>
      <w:r w:rsidR="007A518C" w:rsidRPr="00331C5B">
        <w:rPr>
          <w:szCs w:val="28"/>
        </w:rPr>
        <w:t xml:space="preserve"> – увеличить общую стоимость реализации наказа до 400,0 тыс. рублей, изменить формулировку мероприятий по реализации наказа </w:t>
      </w:r>
      <w:proofErr w:type="gramStart"/>
      <w:r w:rsidR="007A518C" w:rsidRPr="00331C5B">
        <w:rPr>
          <w:szCs w:val="28"/>
        </w:rPr>
        <w:t>с</w:t>
      </w:r>
      <w:proofErr w:type="gramEnd"/>
      <w:r w:rsidR="007A518C" w:rsidRPr="00331C5B">
        <w:rPr>
          <w:szCs w:val="28"/>
        </w:rPr>
        <w:t xml:space="preserve"> «</w:t>
      </w:r>
      <w:proofErr w:type="gramStart"/>
      <w:r w:rsidR="007A518C" w:rsidRPr="00331C5B">
        <w:rPr>
          <w:szCs w:val="28"/>
        </w:rPr>
        <w:t>Замена</w:t>
      </w:r>
      <w:proofErr w:type="gramEnd"/>
      <w:r w:rsidR="007A518C" w:rsidRPr="00331C5B">
        <w:rPr>
          <w:szCs w:val="28"/>
        </w:rPr>
        <w:t xml:space="preserve"> перегоревших ламп и ремонт </w:t>
      </w:r>
      <w:proofErr w:type="spellStart"/>
      <w:r w:rsidR="007A518C" w:rsidRPr="00331C5B">
        <w:rPr>
          <w:szCs w:val="28"/>
        </w:rPr>
        <w:t>приопорных</w:t>
      </w:r>
      <w:proofErr w:type="spellEnd"/>
      <w:r w:rsidR="007A518C" w:rsidRPr="00331C5B">
        <w:rPr>
          <w:szCs w:val="28"/>
        </w:rPr>
        <w:t xml:space="preserve"> щитков» на «Замена конструкции столба освещения»;</w:t>
      </w:r>
    </w:p>
    <w:p w:rsidR="00E06DFD" w:rsidRPr="00331C5B" w:rsidRDefault="00E06DFD" w:rsidP="00331C5B">
      <w:pPr>
        <w:pStyle w:val="a3"/>
        <w:rPr>
          <w:szCs w:val="28"/>
        </w:rPr>
      </w:pPr>
      <w:r w:rsidRPr="00331C5B">
        <w:rPr>
          <w:szCs w:val="28"/>
        </w:rPr>
        <w:t>16-00010</w:t>
      </w:r>
      <w:r w:rsidR="007A518C" w:rsidRPr="00331C5B">
        <w:rPr>
          <w:szCs w:val="28"/>
        </w:rPr>
        <w:t xml:space="preserve"> – </w:t>
      </w:r>
      <w:r w:rsidR="00254B29" w:rsidRPr="00331C5B">
        <w:rPr>
          <w:szCs w:val="28"/>
        </w:rPr>
        <w:t>изменить</w:t>
      </w:r>
      <w:r w:rsidR="007A518C" w:rsidRPr="00331C5B">
        <w:rPr>
          <w:szCs w:val="28"/>
        </w:rPr>
        <w:t xml:space="preserve"> формулировку мероприятий по реализации наказа </w:t>
      </w:r>
      <w:r w:rsidR="00254B29" w:rsidRPr="00331C5B">
        <w:rPr>
          <w:szCs w:val="28"/>
        </w:rPr>
        <w:t xml:space="preserve">со «Строительство прогулочных дорожек» на </w:t>
      </w:r>
      <w:r w:rsidR="007A518C" w:rsidRPr="00331C5B">
        <w:rPr>
          <w:szCs w:val="28"/>
        </w:rPr>
        <w:t>«</w:t>
      </w:r>
      <w:r w:rsidR="00254B29" w:rsidRPr="00331C5B">
        <w:rPr>
          <w:szCs w:val="28"/>
        </w:rPr>
        <w:t>С</w:t>
      </w:r>
      <w:r w:rsidR="007A518C" w:rsidRPr="00331C5B">
        <w:rPr>
          <w:szCs w:val="28"/>
        </w:rPr>
        <w:t>троительство прогулочных дорожек, высадка крупномерных деревьев и кустарников»</w:t>
      </w:r>
      <w:r w:rsidR="00254B29" w:rsidRPr="00331C5B">
        <w:rPr>
          <w:szCs w:val="28"/>
        </w:rPr>
        <w:t>, определить ответственных исполнителей за выполнение мероприятий по реализации наказа;</w:t>
      </w:r>
    </w:p>
    <w:p w:rsidR="00E06DFD" w:rsidRPr="00331C5B" w:rsidRDefault="00E06DFD" w:rsidP="00331C5B">
      <w:pPr>
        <w:pStyle w:val="a3"/>
        <w:rPr>
          <w:szCs w:val="28"/>
        </w:rPr>
      </w:pPr>
      <w:proofErr w:type="gramStart"/>
      <w:r w:rsidRPr="00331C5B">
        <w:rPr>
          <w:szCs w:val="28"/>
        </w:rPr>
        <w:t>16-00011</w:t>
      </w:r>
      <w:r w:rsidR="007A518C" w:rsidRPr="00331C5B">
        <w:rPr>
          <w:szCs w:val="28"/>
        </w:rPr>
        <w:t xml:space="preserve"> – </w:t>
      </w:r>
      <w:r w:rsidR="001040C3" w:rsidRPr="00331C5B">
        <w:rPr>
          <w:szCs w:val="28"/>
        </w:rPr>
        <w:t>изменить срок</w:t>
      </w:r>
      <w:r w:rsidR="00A65041" w:rsidRPr="00331C5B">
        <w:rPr>
          <w:szCs w:val="28"/>
        </w:rPr>
        <w:t xml:space="preserve">и реализации </w:t>
      </w:r>
      <w:r w:rsidR="001040C3" w:rsidRPr="00331C5B">
        <w:rPr>
          <w:szCs w:val="28"/>
        </w:rPr>
        <w:t xml:space="preserve">с 2024 года на </w:t>
      </w:r>
      <w:r w:rsidR="00A65041" w:rsidRPr="00331C5B">
        <w:rPr>
          <w:szCs w:val="28"/>
        </w:rPr>
        <w:t>2022</w:t>
      </w:r>
      <w:r w:rsidR="001040C3" w:rsidRPr="00331C5B">
        <w:rPr>
          <w:szCs w:val="28"/>
        </w:rPr>
        <w:t xml:space="preserve"> – 2025 годы</w:t>
      </w:r>
      <w:r w:rsidR="00A65041" w:rsidRPr="00331C5B">
        <w:rPr>
          <w:szCs w:val="28"/>
        </w:rPr>
        <w:t xml:space="preserve">, </w:t>
      </w:r>
      <w:r w:rsidR="001040C3" w:rsidRPr="00331C5B">
        <w:rPr>
          <w:szCs w:val="28"/>
        </w:rPr>
        <w:t xml:space="preserve">увеличить общую стоимость реализации наказа до </w:t>
      </w:r>
      <w:r w:rsidR="00A65041" w:rsidRPr="00331C5B">
        <w:rPr>
          <w:szCs w:val="28"/>
        </w:rPr>
        <w:t>4 75</w:t>
      </w:r>
      <w:r w:rsidR="001040C3" w:rsidRPr="00331C5B">
        <w:rPr>
          <w:szCs w:val="28"/>
        </w:rPr>
        <w:t xml:space="preserve">0,0 тыс. рублей, </w:t>
      </w:r>
      <w:r w:rsidR="007A518C" w:rsidRPr="00331C5B">
        <w:rPr>
          <w:szCs w:val="28"/>
        </w:rPr>
        <w:t>изменить формулировку мероприятий по реализации наказа с «Благоустройство сквера по ул. Рассветная» на «Оформление земельного участка</w:t>
      </w:r>
      <w:r w:rsidR="00A65041" w:rsidRPr="00331C5B">
        <w:rPr>
          <w:szCs w:val="28"/>
        </w:rPr>
        <w:t>» со сроком реализации в 2022 году и стоимостью реализации 50,0 тыс. рублей,</w:t>
      </w:r>
      <w:r w:rsidR="007A518C" w:rsidRPr="00331C5B">
        <w:rPr>
          <w:szCs w:val="28"/>
        </w:rPr>
        <w:t xml:space="preserve"> </w:t>
      </w:r>
      <w:r w:rsidR="00A65041" w:rsidRPr="00331C5B">
        <w:rPr>
          <w:szCs w:val="28"/>
        </w:rPr>
        <w:t>«Р</w:t>
      </w:r>
      <w:r w:rsidR="007A518C" w:rsidRPr="00331C5B">
        <w:rPr>
          <w:szCs w:val="28"/>
        </w:rPr>
        <w:t xml:space="preserve">азработка </w:t>
      </w:r>
      <w:r w:rsidR="00A65041" w:rsidRPr="00331C5B">
        <w:rPr>
          <w:szCs w:val="28"/>
        </w:rPr>
        <w:t>дизайн-проекта» со сроком реализации в 2023 году и стоимостью реализации</w:t>
      </w:r>
      <w:proofErr w:type="gramEnd"/>
      <w:r w:rsidR="00A65041" w:rsidRPr="00331C5B">
        <w:rPr>
          <w:szCs w:val="28"/>
        </w:rPr>
        <w:t xml:space="preserve"> 300,0 тыс. рублей</w:t>
      </w:r>
      <w:r w:rsidR="007A518C" w:rsidRPr="00331C5B">
        <w:rPr>
          <w:szCs w:val="28"/>
        </w:rPr>
        <w:t xml:space="preserve">, </w:t>
      </w:r>
      <w:r w:rsidR="00A65041" w:rsidRPr="00331C5B">
        <w:rPr>
          <w:szCs w:val="28"/>
        </w:rPr>
        <w:t>«Р</w:t>
      </w:r>
      <w:r w:rsidR="007A518C" w:rsidRPr="00331C5B">
        <w:rPr>
          <w:szCs w:val="28"/>
        </w:rPr>
        <w:t>азработка проектно-сметной документации</w:t>
      </w:r>
      <w:r w:rsidR="00A65041" w:rsidRPr="00331C5B">
        <w:rPr>
          <w:szCs w:val="28"/>
        </w:rPr>
        <w:t>» со сроком реализации в 2024 году и стоимостью реализации 400,0 тыс. рублей</w:t>
      </w:r>
      <w:r w:rsidR="007A518C" w:rsidRPr="00331C5B">
        <w:rPr>
          <w:szCs w:val="28"/>
        </w:rPr>
        <w:t xml:space="preserve">, </w:t>
      </w:r>
      <w:r w:rsidR="00A65041" w:rsidRPr="00331C5B">
        <w:rPr>
          <w:szCs w:val="28"/>
        </w:rPr>
        <w:t>«Р</w:t>
      </w:r>
      <w:r w:rsidR="007A518C" w:rsidRPr="00331C5B">
        <w:rPr>
          <w:szCs w:val="28"/>
        </w:rPr>
        <w:t>еализация проекта</w:t>
      </w:r>
      <w:r w:rsidR="00A65041" w:rsidRPr="00331C5B">
        <w:rPr>
          <w:szCs w:val="28"/>
        </w:rPr>
        <w:t xml:space="preserve"> благоустройства</w:t>
      </w:r>
      <w:r w:rsidR="007A518C" w:rsidRPr="00331C5B">
        <w:rPr>
          <w:szCs w:val="28"/>
        </w:rPr>
        <w:t>»</w:t>
      </w:r>
      <w:r w:rsidR="00A65041" w:rsidRPr="00331C5B">
        <w:t xml:space="preserve"> </w:t>
      </w:r>
      <w:r w:rsidR="00A65041" w:rsidRPr="00331C5B">
        <w:rPr>
          <w:szCs w:val="28"/>
        </w:rPr>
        <w:t>со сроком реализации в 2025 году и стоимостью реализации 4 000,0 тыс. рублей</w:t>
      </w:r>
      <w:r w:rsidR="007A518C" w:rsidRPr="00331C5B">
        <w:rPr>
          <w:szCs w:val="28"/>
        </w:rPr>
        <w:t>;</w:t>
      </w:r>
    </w:p>
    <w:p w:rsidR="00E06DFD" w:rsidRPr="00331C5B" w:rsidRDefault="00E06DFD" w:rsidP="00331C5B">
      <w:pPr>
        <w:pStyle w:val="a3"/>
        <w:rPr>
          <w:szCs w:val="28"/>
        </w:rPr>
      </w:pPr>
      <w:r w:rsidRPr="00331C5B">
        <w:rPr>
          <w:szCs w:val="28"/>
        </w:rPr>
        <w:lastRenderedPageBreak/>
        <w:t>16-00032</w:t>
      </w:r>
      <w:r w:rsidR="004E469B" w:rsidRPr="00331C5B">
        <w:rPr>
          <w:szCs w:val="28"/>
        </w:rPr>
        <w:t xml:space="preserve"> </w:t>
      </w:r>
      <w:r w:rsidR="009E24D5" w:rsidRPr="00331C5B">
        <w:rPr>
          <w:szCs w:val="28"/>
        </w:rPr>
        <w:t>– увеличить общую стоимость реализации наказа до 2</w:t>
      </w:r>
      <w:r w:rsidR="0013620D" w:rsidRPr="00331C5B">
        <w:rPr>
          <w:szCs w:val="28"/>
        </w:rPr>
        <w:t xml:space="preserve"> </w:t>
      </w:r>
      <w:r w:rsidR="009E24D5" w:rsidRPr="00331C5B">
        <w:rPr>
          <w:szCs w:val="28"/>
        </w:rPr>
        <w:t>150,0 тыс. рублей, до</w:t>
      </w:r>
      <w:r w:rsidR="004E469B" w:rsidRPr="00331C5B">
        <w:rPr>
          <w:szCs w:val="28"/>
        </w:rPr>
        <w:t>полнить ответственным</w:t>
      </w:r>
      <w:r w:rsidR="009E24D5" w:rsidRPr="00331C5B">
        <w:rPr>
          <w:szCs w:val="28"/>
        </w:rPr>
        <w:t xml:space="preserve"> исполнител</w:t>
      </w:r>
      <w:r w:rsidR="004E469B" w:rsidRPr="00331C5B">
        <w:rPr>
          <w:szCs w:val="28"/>
        </w:rPr>
        <w:t>ем</w:t>
      </w:r>
      <w:r w:rsidR="009E24D5" w:rsidRPr="00331C5B">
        <w:rPr>
          <w:szCs w:val="28"/>
        </w:rPr>
        <w:t xml:space="preserve"> за выполнение мероприятий по реализации наказа – </w:t>
      </w:r>
      <w:r w:rsidR="004E469B" w:rsidRPr="00331C5B">
        <w:rPr>
          <w:szCs w:val="28"/>
        </w:rPr>
        <w:t>администрацией Калининского района</w:t>
      </w:r>
      <w:r w:rsidR="009E24D5" w:rsidRPr="00331C5B">
        <w:rPr>
          <w:szCs w:val="28"/>
        </w:rPr>
        <w:t xml:space="preserve"> города Новосибирска</w:t>
      </w:r>
      <w:r w:rsidR="004E469B" w:rsidRPr="00331C5B">
        <w:rPr>
          <w:szCs w:val="28"/>
        </w:rPr>
        <w:t>;</w:t>
      </w:r>
    </w:p>
    <w:p w:rsidR="00E06DFD" w:rsidRPr="00331C5B" w:rsidRDefault="00E06DFD" w:rsidP="00331C5B">
      <w:pPr>
        <w:pStyle w:val="a3"/>
        <w:rPr>
          <w:szCs w:val="28"/>
        </w:rPr>
      </w:pPr>
      <w:r w:rsidRPr="00331C5B">
        <w:rPr>
          <w:szCs w:val="28"/>
        </w:rPr>
        <w:t>16-00049</w:t>
      </w:r>
      <w:r w:rsidR="004E469B" w:rsidRPr="00331C5B">
        <w:rPr>
          <w:szCs w:val="28"/>
        </w:rPr>
        <w:t xml:space="preserve"> – включить в план со сроком реализации </w:t>
      </w:r>
      <w:r w:rsidR="0013620D" w:rsidRPr="00331C5B">
        <w:rPr>
          <w:szCs w:val="28"/>
        </w:rPr>
        <w:t>в 2021 – 2025 годах</w:t>
      </w:r>
      <w:r w:rsidR="004E469B" w:rsidRPr="00331C5B">
        <w:rPr>
          <w:szCs w:val="28"/>
        </w:rPr>
        <w:t>;</w:t>
      </w:r>
    </w:p>
    <w:p w:rsidR="00E06DFD" w:rsidRPr="00331C5B" w:rsidRDefault="00E06DFD" w:rsidP="00331C5B">
      <w:pPr>
        <w:pStyle w:val="a3"/>
        <w:rPr>
          <w:szCs w:val="28"/>
        </w:rPr>
      </w:pPr>
      <w:r w:rsidRPr="00331C5B">
        <w:rPr>
          <w:szCs w:val="28"/>
        </w:rPr>
        <w:t>16-00056</w:t>
      </w:r>
      <w:r w:rsidR="004E469B" w:rsidRPr="00331C5B">
        <w:rPr>
          <w:szCs w:val="28"/>
        </w:rPr>
        <w:t xml:space="preserve"> </w:t>
      </w:r>
      <w:r w:rsidR="00884DF0" w:rsidRPr="00331C5B">
        <w:rPr>
          <w:szCs w:val="28"/>
        </w:rPr>
        <w:t xml:space="preserve">– </w:t>
      </w:r>
      <w:r w:rsidR="0013620D" w:rsidRPr="00331C5B">
        <w:rPr>
          <w:szCs w:val="28"/>
        </w:rPr>
        <w:t xml:space="preserve">изменить формулировку мероприятий по реализации наказа с «Проведение работ по озеленению территории между супермаркетом «Лента» и МАОУ СОШ № 218» на </w:t>
      </w:r>
      <w:r w:rsidR="00884DF0" w:rsidRPr="00331C5B">
        <w:rPr>
          <w:szCs w:val="28"/>
        </w:rPr>
        <w:t>«</w:t>
      </w:r>
      <w:r w:rsidR="0013620D" w:rsidRPr="00331C5B">
        <w:rPr>
          <w:szCs w:val="28"/>
        </w:rPr>
        <w:t xml:space="preserve">Проведение работ по озеленению территории между супермаркетом «Лента» и МАОУ СОШ № 218, </w:t>
      </w:r>
      <w:r w:rsidR="00884DF0" w:rsidRPr="00331C5B">
        <w:rPr>
          <w:szCs w:val="28"/>
        </w:rPr>
        <w:t>установка лавочек, урн, вазонов»;</w:t>
      </w:r>
    </w:p>
    <w:p w:rsidR="00E06DFD" w:rsidRDefault="00E06DFD" w:rsidP="00331C5B">
      <w:pPr>
        <w:pStyle w:val="a3"/>
        <w:rPr>
          <w:szCs w:val="28"/>
        </w:rPr>
      </w:pPr>
      <w:r w:rsidRPr="00331C5B">
        <w:rPr>
          <w:szCs w:val="28"/>
        </w:rPr>
        <w:t>16-00112</w:t>
      </w:r>
      <w:r w:rsidR="00884DF0" w:rsidRPr="00331C5B">
        <w:rPr>
          <w:szCs w:val="28"/>
        </w:rPr>
        <w:t xml:space="preserve"> – увеличить общую стоимость реализации наказа до 200,0 тыс. рублей.</w:t>
      </w:r>
    </w:p>
    <w:p w:rsidR="00331C5B" w:rsidRDefault="00331C5B" w:rsidP="00331C5B">
      <w:pPr>
        <w:pStyle w:val="a3"/>
        <w:rPr>
          <w:szCs w:val="28"/>
        </w:rPr>
      </w:pPr>
    </w:p>
    <w:p w:rsidR="00331C5B" w:rsidRPr="00331C5B" w:rsidRDefault="00331C5B" w:rsidP="00331C5B">
      <w:pPr>
        <w:pStyle w:val="a3"/>
        <w:rPr>
          <w:szCs w:val="28"/>
        </w:rPr>
      </w:pPr>
    </w:p>
    <w:p w:rsidR="00331C5B" w:rsidRDefault="00331C5B" w:rsidP="00331C5B">
      <w:pPr>
        <w:pStyle w:val="a3"/>
        <w:ind w:firstLine="0"/>
        <w:rPr>
          <w:szCs w:val="28"/>
        </w:rPr>
      </w:pPr>
      <w:r w:rsidRPr="00331C5B">
        <w:rPr>
          <w:szCs w:val="28"/>
        </w:rPr>
        <w:t>Председатель комиссии</w:t>
      </w:r>
      <w:r w:rsidRPr="00331C5B">
        <w:rPr>
          <w:szCs w:val="28"/>
        </w:rPr>
        <w:tab/>
      </w:r>
      <w:r w:rsidRPr="00331C5B">
        <w:rPr>
          <w:szCs w:val="28"/>
        </w:rPr>
        <w:tab/>
      </w:r>
      <w:r w:rsidRPr="00331C5B">
        <w:rPr>
          <w:szCs w:val="28"/>
        </w:rPr>
        <w:tab/>
      </w:r>
      <w:r w:rsidRPr="00331C5B">
        <w:rPr>
          <w:szCs w:val="28"/>
        </w:rPr>
        <w:tab/>
      </w:r>
      <w:r w:rsidRPr="00331C5B">
        <w:rPr>
          <w:szCs w:val="28"/>
        </w:rPr>
        <w:tab/>
      </w:r>
      <w:r w:rsidRPr="00331C5B">
        <w:rPr>
          <w:szCs w:val="28"/>
        </w:rPr>
        <w:tab/>
      </w:r>
      <w:r w:rsidRPr="00331C5B">
        <w:rPr>
          <w:szCs w:val="28"/>
        </w:rPr>
        <w:tab/>
        <w:t>А. С. Бурмистров</w:t>
      </w:r>
    </w:p>
    <w:sectPr w:rsidR="00331C5B" w:rsidSect="00547790">
      <w:footerReference w:type="default" r:id="rId10"/>
      <w:pgSz w:w="11907" w:h="16840"/>
      <w:pgMar w:top="993" w:right="567" w:bottom="851"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742" w:rsidRDefault="00BD3742" w:rsidP="00547790">
      <w:r>
        <w:separator/>
      </w:r>
    </w:p>
  </w:endnote>
  <w:endnote w:type="continuationSeparator" w:id="0">
    <w:p w:rsidR="00BD3742" w:rsidRDefault="00BD3742" w:rsidP="0054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612675"/>
      <w:docPartObj>
        <w:docPartGallery w:val="Page Numbers (Bottom of Page)"/>
        <w:docPartUnique/>
      </w:docPartObj>
    </w:sdtPr>
    <w:sdtEndPr/>
    <w:sdtContent>
      <w:p w:rsidR="00331C5B" w:rsidRDefault="00331C5B">
        <w:pPr>
          <w:pStyle w:val="ae"/>
          <w:jc w:val="right"/>
        </w:pPr>
        <w:r>
          <w:fldChar w:fldCharType="begin"/>
        </w:r>
        <w:r>
          <w:instrText>PAGE   \* MERGEFORMAT</w:instrText>
        </w:r>
        <w:r>
          <w:fldChar w:fldCharType="separate"/>
        </w:r>
        <w:r w:rsidR="00563C96">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742" w:rsidRDefault="00BD3742" w:rsidP="00547790">
      <w:r>
        <w:separator/>
      </w:r>
    </w:p>
  </w:footnote>
  <w:footnote w:type="continuationSeparator" w:id="0">
    <w:p w:rsidR="00BD3742" w:rsidRDefault="00BD3742" w:rsidP="00547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ED4"/>
    <w:multiLevelType w:val="hybridMultilevel"/>
    <w:tmpl w:val="2512701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2D718A1"/>
    <w:multiLevelType w:val="multilevel"/>
    <w:tmpl w:val="655E230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059A2458"/>
    <w:multiLevelType w:val="hybridMultilevel"/>
    <w:tmpl w:val="0E9E3F98"/>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08846EAA"/>
    <w:multiLevelType w:val="multilevel"/>
    <w:tmpl w:val="876CCBBC"/>
    <w:lvl w:ilvl="0">
      <w:start w:val="6"/>
      <w:numFmt w:val="decimal"/>
      <w:lvlText w:val="%1."/>
      <w:lvlJc w:val="left"/>
      <w:pPr>
        <w:ind w:left="420" w:hanging="420"/>
      </w:pPr>
      <w:rPr>
        <w:rFonts w:hint="default"/>
        <w:color w:val="auto"/>
      </w:rPr>
    </w:lvl>
    <w:lvl w:ilvl="1">
      <w:start w:val="2"/>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4">
    <w:nsid w:val="0E9B144C"/>
    <w:multiLevelType w:val="multilevel"/>
    <w:tmpl w:val="D76A9072"/>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2119"/>
        </w:tabs>
        <w:ind w:left="2119" w:hanging="1410"/>
      </w:pPr>
      <w:rPr>
        <w:rFonts w:hint="default"/>
      </w:rPr>
    </w:lvl>
    <w:lvl w:ilvl="2">
      <w:start w:val="1"/>
      <w:numFmt w:val="decimal"/>
      <w:lvlText w:val="%1.%2.%3."/>
      <w:lvlJc w:val="left"/>
      <w:pPr>
        <w:tabs>
          <w:tab w:val="num" w:pos="2828"/>
        </w:tabs>
        <w:ind w:left="2828" w:hanging="1410"/>
      </w:pPr>
      <w:rPr>
        <w:rFonts w:hint="default"/>
      </w:rPr>
    </w:lvl>
    <w:lvl w:ilvl="3">
      <w:start w:val="1"/>
      <w:numFmt w:val="decimal"/>
      <w:lvlText w:val="%1.%2.%3.%4."/>
      <w:lvlJc w:val="left"/>
      <w:pPr>
        <w:tabs>
          <w:tab w:val="num" w:pos="3537"/>
        </w:tabs>
        <w:ind w:left="3537" w:hanging="1410"/>
      </w:pPr>
      <w:rPr>
        <w:rFonts w:hint="default"/>
      </w:rPr>
    </w:lvl>
    <w:lvl w:ilvl="4">
      <w:start w:val="1"/>
      <w:numFmt w:val="decimal"/>
      <w:lvlText w:val="%1.%2.%3.%4.%5."/>
      <w:lvlJc w:val="left"/>
      <w:pPr>
        <w:tabs>
          <w:tab w:val="num" w:pos="4246"/>
        </w:tabs>
        <w:ind w:left="4246" w:hanging="141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
    <w:nsid w:val="0F323437"/>
    <w:multiLevelType w:val="hybridMultilevel"/>
    <w:tmpl w:val="A468DA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F3515E1"/>
    <w:multiLevelType w:val="hybridMultilevel"/>
    <w:tmpl w:val="B9D2448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1BC06ED"/>
    <w:multiLevelType w:val="hybridMultilevel"/>
    <w:tmpl w:val="C96481D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B97D79"/>
    <w:multiLevelType w:val="hybridMultilevel"/>
    <w:tmpl w:val="395042E2"/>
    <w:lvl w:ilvl="0" w:tplc="F89E8224">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60E4DEF"/>
    <w:multiLevelType w:val="hybridMultilevel"/>
    <w:tmpl w:val="7A2C5B98"/>
    <w:lvl w:ilvl="0" w:tplc="4A76E14C">
      <w:start w:val="2"/>
      <w:numFmt w:val="decimal"/>
      <w:lvlText w:val="%1."/>
      <w:lvlJc w:val="left"/>
      <w:pPr>
        <w:tabs>
          <w:tab w:val="num" w:pos="1080"/>
        </w:tabs>
        <w:ind w:left="1080" w:hanging="36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6101312"/>
    <w:multiLevelType w:val="hybridMultilevel"/>
    <w:tmpl w:val="6310C83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8D308D0"/>
    <w:multiLevelType w:val="hybridMultilevel"/>
    <w:tmpl w:val="6AE65B2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1C58D7"/>
    <w:multiLevelType w:val="hybridMultilevel"/>
    <w:tmpl w:val="746A9684"/>
    <w:lvl w:ilvl="0" w:tplc="F0824640">
      <w:start w:val="1"/>
      <w:numFmt w:val="decimal"/>
      <w:lvlText w:val="%1."/>
      <w:lvlJc w:val="left"/>
      <w:pPr>
        <w:tabs>
          <w:tab w:val="num" w:pos="1099"/>
        </w:tabs>
        <w:ind w:left="1099" w:hanging="3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1E903BBD"/>
    <w:multiLevelType w:val="hybridMultilevel"/>
    <w:tmpl w:val="BB94A156"/>
    <w:lvl w:ilvl="0" w:tplc="8C9812A6">
      <w:start w:val="1"/>
      <w:numFmt w:val="decimal"/>
      <w:lvlText w:val="%1."/>
      <w:lvlJc w:val="left"/>
      <w:pPr>
        <w:tabs>
          <w:tab w:val="num" w:pos="1635"/>
        </w:tabs>
        <w:ind w:left="1635" w:hanging="12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0273196"/>
    <w:multiLevelType w:val="multilevel"/>
    <w:tmpl w:val="1A1E488E"/>
    <w:lvl w:ilvl="0">
      <w:start w:val="3"/>
      <w:numFmt w:val="decimal"/>
      <w:lvlText w:val="%1."/>
      <w:lvlJc w:val="left"/>
      <w:pPr>
        <w:tabs>
          <w:tab w:val="num" w:pos="1410"/>
        </w:tabs>
        <w:ind w:left="1410" w:hanging="1410"/>
      </w:pPr>
      <w:rPr>
        <w:rFonts w:hint="default"/>
      </w:rPr>
    </w:lvl>
    <w:lvl w:ilvl="1">
      <w:start w:val="1"/>
      <w:numFmt w:val="decimal"/>
      <w:lvlText w:val="%1.%2."/>
      <w:lvlJc w:val="left"/>
      <w:pPr>
        <w:tabs>
          <w:tab w:val="num" w:pos="2119"/>
        </w:tabs>
        <w:ind w:left="2119" w:hanging="1410"/>
      </w:pPr>
      <w:rPr>
        <w:rFonts w:hint="default"/>
      </w:rPr>
    </w:lvl>
    <w:lvl w:ilvl="2">
      <w:start w:val="1"/>
      <w:numFmt w:val="decimal"/>
      <w:lvlText w:val="%1.%2.%3."/>
      <w:lvlJc w:val="left"/>
      <w:pPr>
        <w:tabs>
          <w:tab w:val="num" w:pos="2828"/>
        </w:tabs>
        <w:ind w:left="2828" w:hanging="1410"/>
      </w:pPr>
      <w:rPr>
        <w:rFonts w:hint="default"/>
      </w:rPr>
    </w:lvl>
    <w:lvl w:ilvl="3">
      <w:start w:val="1"/>
      <w:numFmt w:val="decimal"/>
      <w:lvlText w:val="%1.%2.%3.%4."/>
      <w:lvlJc w:val="left"/>
      <w:pPr>
        <w:tabs>
          <w:tab w:val="num" w:pos="3537"/>
        </w:tabs>
        <w:ind w:left="3537" w:hanging="1410"/>
      </w:pPr>
      <w:rPr>
        <w:rFonts w:hint="default"/>
      </w:rPr>
    </w:lvl>
    <w:lvl w:ilvl="4">
      <w:start w:val="1"/>
      <w:numFmt w:val="decimal"/>
      <w:lvlText w:val="%1.%2.%3.%4.%5."/>
      <w:lvlJc w:val="left"/>
      <w:pPr>
        <w:tabs>
          <w:tab w:val="num" w:pos="4246"/>
        </w:tabs>
        <w:ind w:left="4246" w:hanging="141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5">
    <w:nsid w:val="30DD58B4"/>
    <w:multiLevelType w:val="multilevel"/>
    <w:tmpl w:val="6E42705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4BF2E5A"/>
    <w:multiLevelType w:val="hybridMultilevel"/>
    <w:tmpl w:val="B936FC36"/>
    <w:lvl w:ilvl="0" w:tplc="28267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52219C7"/>
    <w:multiLevelType w:val="hybridMultilevel"/>
    <w:tmpl w:val="42D656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6D83137"/>
    <w:multiLevelType w:val="hybridMultilevel"/>
    <w:tmpl w:val="9F7868D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425B5D51"/>
    <w:multiLevelType w:val="hybridMultilevel"/>
    <w:tmpl w:val="63FC52F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2B43541"/>
    <w:multiLevelType w:val="hybridMultilevel"/>
    <w:tmpl w:val="5B7C415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477D41AC"/>
    <w:multiLevelType w:val="hybridMultilevel"/>
    <w:tmpl w:val="B2AAC1A4"/>
    <w:lvl w:ilvl="0" w:tplc="E3A6FEB2">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8A1251"/>
    <w:multiLevelType w:val="hybridMultilevel"/>
    <w:tmpl w:val="D7C2AFE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3">
    <w:nsid w:val="51B97DE6"/>
    <w:multiLevelType w:val="hybridMultilevel"/>
    <w:tmpl w:val="6D305F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4C417F5"/>
    <w:multiLevelType w:val="hybridMultilevel"/>
    <w:tmpl w:val="AEAECAA0"/>
    <w:lvl w:ilvl="0" w:tplc="C6645C06">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58A15241"/>
    <w:multiLevelType w:val="hybridMultilevel"/>
    <w:tmpl w:val="A33601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EFF376C"/>
    <w:multiLevelType w:val="multilevel"/>
    <w:tmpl w:val="A54E1AF4"/>
    <w:lvl w:ilvl="0">
      <w:start w:val="2"/>
      <w:numFmt w:val="decimal"/>
      <w:lvlText w:val="%1."/>
      <w:lvlJc w:val="left"/>
      <w:pPr>
        <w:tabs>
          <w:tab w:val="num" w:pos="420"/>
        </w:tabs>
        <w:ind w:left="420" w:hanging="420"/>
      </w:pPr>
      <w:rPr>
        <w:rFonts w:hint="default"/>
        <w:sz w:val="28"/>
        <w:szCs w:val="28"/>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60B53DA5"/>
    <w:multiLevelType w:val="multilevel"/>
    <w:tmpl w:val="897280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0C83556"/>
    <w:multiLevelType w:val="multilevel"/>
    <w:tmpl w:val="9056B4B0"/>
    <w:lvl w:ilvl="0">
      <w:start w:val="2"/>
      <w:numFmt w:val="decimal"/>
      <w:lvlText w:val="%1."/>
      <w:lvlJc w:val="left"/>
      <w:pPr>
        <w:ind w:left="1018"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61862B52"/>
    <w:multiLevelType w:val="hybridMultilevel"/>
    <w:tmpl w:val="23E8FFE4"/>
    <w:lvl w:ilvl="0" w:tplc="9BD2537E">
      <w:start w:val="1"/>
      <w:numFmt w:val="decimal"/>
      <w:lvlText w:val="%1."/>
      <w:lvlJc w:val="left"/>
      <w:pPr>
        <w:tabs>
          <w:tab w:val="num" w:pos="1414"/>
        </w:tabs>
        <w:ind w:left="1414" w:hanging="705"/>
      </w:pPr>
      <w:rPr>
        <w:rFonts w:hint="default"/>
      </w:rPr>
    </w:lvl>
    <w:lvl w:ilvl="1" w:tplc="0419000F">
      <w:start w:val="1"/>
      <w:numFmt w:val="decimal"/>
      <w:lvlText w:val="%2."/>
      <w:lvlJc w:val="left"/>
      <w:pPr>
        <w:tabs>
          <w:tab w:val="num" w:pos="1800"/>
        </w:tabs>
        <w:ind w:left="1800" w:hanging="360"/>
      </w:pPr>
      <w:rPr>
        <w:rFonts w:hint="default"/>
      </w:rPr>
    </w:lvl>
    <w:lvl w:ilvl="2" w:tplc="0419001B">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nsid w:val="62FA4C59"/>
    <w:multiLevelType w:val="multilevel"/>
    <w:tmpl w:val="6E42705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B333F54"/>
    <w:multiLevelType w:val="hybridMultilevel"/>
    <w:tmpl w:val="812AAC1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6BD46B88"/>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F4742E8"/>
    <w:multiLevelType w:val="multilevel"/>
    <w:tmpl w:val="FA9CEE8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4">
    <w:nsid w:val="71DB412B"/>
    <w:multiLevelType w:val="multilevel"/>
    <w:tmpl w:val="7EFE45C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76462FFC"/>
    <w:multiLevelType w:val="hybridMultilevel"/>
    <w:tmpl w:val="40BCC7EC"/>
    <w:lvl w:ilvl="0" w:tplc="58E84B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98A6B4F"/>
    <w:multiLevelType w:val="hybridMultilevel"/>
    <w:tmpl w:val="1A20833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7">
    <w:nsid w:val="7C452C42"/>
    <w:multiLevelType w:val="hybridMultilevel"/>
    <w:tmpl w:val="0C1E17AC"/>
    <w:lvl w:ilvl="0" w:tplc="58B0D99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E031F35"/>
    <w:multiLevelType w:val="hybridMultilevel"/>
    <w:tmpl w:val="BC94F1F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7"/>
  </w:num>
  <w:num w:numId="2">
    <w:abstractNumId w:val="25"/>
  </w:num>
  <w:num w:numId="3">
    <w:abstractNumId w:val="3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2"/>
  </w:num>
  <w:num w:numId="8">
    <w:abstractNumId w:val="9"/>
  </w:num>
  <w:num w:numId="9">
    <w:abstractNumId w:val="29"/>
  </w:num>
  <w:num w:numId="10">
    <w:abstractNumId w:val="12"/>
  </w:num>
  <w:num w:numId="11">
    <w:abstractNumId w:val="36"/>
  </w:num>
  <w:num w:numId="12">
    <w:abstractNumId w:val="33"/>
  </w:num>
  <w:num w:numId="13">
    <w:abstractNumId w:val="31"/>
  </w:num>
  <w:num w:numId="14">
    <w:abstractNumId w:val="0"/>
  </w:num>
  <w:num w:numId="15">
    <w:abstractNumId w:val="14"/>
  </w:num>
  <w:num w:numId="16">
    <w:abstractNumId w:val="4"/>
  </w:num>
  <w:num w:numId="17">
    <w:abstractNumId w:val="13"/>
  </w:num>
  <w:num w:numId="18">
    <w:abstractNumId w:val="34"/>
  </w:num>
  <w:num w:numId="19">
    <w:abstractNumId w:val="38"/>
  </w:num>
  <w:num w:numId="20">
    <w:abstractNumId w:val="15"/>
  </w:num>
  <w:num w:numId="21">
    <w:abstractNumId w:val="30"/>
  </w:num>
  <w:num w:numId="22">
    <w:abstractNumId w:val="18"/>
  </w:num>
  <w:num w:numId="23">
    <w:abstractNumId w:val="26"/>
  </w:num>
  <w:num w:numId="24">
    <w:abstractNumId w:val="3"/>
  </w:num>
  <w:num w:numId="25">
    <w:abstractNumId w:val="27"/>
  </w:num>
  <w:num w:numId="26">
    <w:abstractNumId w:val="21"/>
  </w:num>
  <w:num w:numId="27">
    <w:abstractNumId w:val="24"/>
  </w:num>
  <w:num w:numId="28">
    <w:abstractNumId w:val="16"/>
  </w:num>
  <w:num w:numId="29">
    <w:abstractNumId w:val="1"/>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3"/>
  </w:num>
  <w:num w:numId="33">
    <w:abstractNumId w:val="19"/>
  </w:num>
  <w:num w:numId="34">
    <w:abstractNumId w:val="20"/>
  </w:num>
  <w:num w:numId="35">
    <w:abstractNumId w:val="6"/>
  </w:num>
  <w:num w:numId="36">
    <w:abstractNumId w:val="35"/>
  </w:num>
  <w:num w:numId="37">
    <w:abstractNumId w:val="28"/>
  </w:num>
  <w:num w:numId="38">
    <w:abstractNumId w:val="17"/>
  </w:num>
  <w:num w:numId="39">
    <w:abstractNumId w:val="5"/>
  </w:num>
  <w:num w:numId="40">
    <w:abstractNumId w:val="37"/>
  </w:num>
  <w:num w:numId="41">
    <w:abstractNumId w:val="11"/>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D57"/>
    <w:rsid w:val="000001AD"/>
    <w:rsid w:val="0000235C"/>
    <w:rsid w:val="00005BC1"/>
    <w:rsid w:val="000102F1"/>
    <w:rsid w:val="000120A5"/>
    <w:rsid w:val="0001456F"/>
    <w:rsid w:val="00020020"/>
    <w:rsid w:val="00024CB5"/>
    <w:rsid w:val="000277AA"/>
    <w:rsid w:val="00032567"/>
    <w:rsid w:val="00035D15"/>
    <w:rsid w:val="000416C0"/>
    <w:rsid w:val="0005047C"/>
    <w:rsid w:val="00062F2D"/>
    <w:rsid w:val="0006370E"/>
    <w:rsid w:val="00063903"/>
    <w:rsid w:val="00064F6C"/>
    <w:rsid w:val="000661D7"/>
    <w:rsid w:val="00074A0C"/>
    <w:rsid w:val="00075240"/>
    <w:rsid w:val="00080EB1"/>
    <w:rsid w:val="00082859"/>
    <w:rsid w:val="000835C3"/>
    <w:rsid w:val="00084249"/>
    <w:rsid w:val="0008540B"/>
    <w:rsid w:val="00085959"/>
    <w:rsid w:val="000869DA"/>
    <w:rsid w:val="00093B70"/>
    <w:rsid w:val="000944FE"/>
    <w:rsid w:val="00095AD2"/>
    <w:rsid w:val="00096AF3"/>
    <w:rsid w:val="000A000D"/>
    <w:rsid w:val="000A0BF2"/>
    <w:rsid w:val="000B2670"/>
    <w:rsid w:val="000B445E"/>
    <w:rsid w:val="000C1FB8"/>
    <w:rsid w:val="000C5B42"/>
    <w:rsid w:val="000C78D7"/>
    <w:rsid w:val="000D4C21"/>
    <w:rsid w:val="000D7FDE"/>
    <w:rsid w:val="000E080C"/>
    <w:rsid w:val="000E7028"/>
    <w:rsid w:val="000F0314"/>
    <w:rsid w:val="000F06DE"/>
    <w:rsid w:val="000F3EE4"/>
    <w:rsid w:val="001003C2"/>
    <w:rsid w:val="001023DC"/>
    <w:rsid w:val="001040C3"/>
    <w:rsid w:val="00111306"/>
    <w:rsid w:val="00126D45"/>
    <w:rsid w:val="00127B83"/>
    <w:rsid w:val="00127DB4"/>
    <w:rsid w:val="00127EFA"/>
    <w:rsid w:val="00130242"/>
    <w:rsid w:val="00134732"/>
    <w:rsid w:val="00135376"/>
    <w:rsid w:val="0013566A"/>
    <w:rsid w:val="0013620D"/>
    <w:rsid w:val="001364C2"/>
    <w:rsid w:val="00136584"/>
    <w:rsid w:val="00136CE5"/>
    <w:rsid w:val="0014059A"/>
    <w:rsid w:val="00144137"/>
    <w:rsid w:val="00144456"/>
    <w:rsid w:val="00145F95"/>
    <w:rsid w:val="00151A91"/>
    <w:rsid w:val="00153356"/>
    <w:rsid w:val="00154912"/>
    <w:rsid w:val="00170365"/>
    <w:rsid w:val="001745D7"/>
    <w:rsid w:val="00174ABC"/>
    <w:rsid w:val="001753DE"/>
    <w:rsid w:val="00177E15"/>
    <w:rsid w:val="00181933"/>
    <w:rsid w:val="00185657"/>
    <w:rsid w:val="00195DAB"/>
    <w:rsid w:val="001A16D0"/>
    <w:rsid w:val="001A5E30"/>
    <w:rsid w:val="001A6744"/>
    <w:rsid w:val="001B18ED"/>
    <w:rsid w:val="001C59A5"/>
    <w:rsid w:val="001D0B93"/>
    <w:rsid w:val="001D0E9D"/>
    <w:rsid w:val="001D6710"/>
    <w:rsid w:val="001D7DDF"/>
    <w:rsid w:val="001E3381"/>
    <w:rsid w:val="001E631A"/>
    <w:rsid w:val="001E73D6"/>
    <w:rsid w:val="001E750C"/>
    <w:rsid w:val="001F627D"/>
    <w:rsid w:val="001F7C04"/>
    <w:rsid w:val="002019AB"/>
    <w:rsid w:val="00203651"/>
    <w:rsid w:val="00205475"/>
    <w:rsid w:val="0021054B"/>
    <w:rsid w:val="0021187E"/>
    <w:rsid w:val="00217AC8"/>
    <w:rsid w:val="002243DF"/>
    <w:rsid w:val="00225B71"/>
    <w:rsid w:val="00226933"/>
    <w:rsid w:val="0022752F"/>
    <w:rsid w:val="00230B37"/>
    <w:rsid w:val="00232067"/>
    <w:rsid w:val="00234078"/>
    <w:rsid w:val="00235F0B"/>
    <w:rsid w:val="002429FF"/>
    <w:rsid w:val="00250DE1"/>
    <w:rsid w:val="00254B29"/>
    <w:rsid w:val="0025525B"/>
    <w:rsid w:val="002663FF"/>
    <w:rsid w:val="0026667D"/>
    <w:rsid w:val="0028411F"/>
    <w:rsid w:val="00284E86"/>
    <w:rsid w:val="00292C28"/>
    <w:rsid w:val="00295C3D"/>
    <w:rsid w:val="002A0401"/>
    <w:rsid w:val="002A21BF"/>
    <w:rsid w:val="002A4808"/>
    <w:rsid w:val="002A6D74"/>
    <w:rsid w:val="002B14E2"/>
    <w:rsid w:val="002B3D60"/>
    <w:rsid w:val="002B43A0"/>
    <w:rsid w:val="002B7DCD"/>
    <w:rsid w:val="002C1178"/>
    <w:rsid w:val="002D016F"/>
    <w:rsid w:val="002D19D5"/>
    <w:rsid w:val="002D48C7"/>
    <w:rsid w:val="002D764E"/>
    <w:rsid w:val="002E4D08"/>
    <w:rsid w:val="002E57DE"/>
    <w:rsid w:val="002F07D3"/>
    <w:rsid w:val="002F0CA2"/>
    <w:rsid w:val="002F42CF"/>
    <w:rsid w:val="003022E9"/>
    <w:rsid w:val="003034D1"/>
    <w:rsid w:val="003063F3"/>
    <w:rsid w:val="00307EF6"/>
    <w:rsid w:val="00310365"/>
    <w:rsid w:val="00310491"/>
    <w:rsid w:val="00311601"/>
    <w:rsid w:val="00312AA4"/>
    <w:rsid w:val="00317CE4"/>
    <w:rsid w:val="00320F9D"/>
    <w:rsid w:val="0032281C"/>
    <w:rsid w:val="00323BBE"/>
    <w:rsid w:val="00324449"/>
    <w:rsid w:val="003252E9"/>
    <w:rsid w:val="003262B0"/>
    <w:rsid w:val="003263A8"/>
    <w:rsid w:val="00331C5B"/>
    <w:rsid w:val="00332A33"/>
    <w:rsid w:val="003365B8"/>
    <w:rsid w:val="00341681"/>
    <w:rsid w:val="00346C2B"/>
    <w:rsid w:val="0035419D"/>
    <w:rsid w:val="00355AB2"/>
    <w:rsid w:val="003560C8"/>
    <w:rsid w:val="00356F15"/>
    <w:rsid w:val="003601C9"/>
    <w:rsid w:val="003702E1"/>
    <w:rsid w:val="00371336"/>
    <w:rsid w:val="0037430B"/>
    <w:rsid w:val="00386C11"/>
    <w:rsid w:val="00387F7B"/>
    <w:rsid w:val="003A0ACB"/>
    <w:rsid w:val="003A0C26"/>
    <w:rsid w:val="003B2C34"/>
    <w:rsid w:val="003B5FBD"/>
    <w:rsid w:val="003C09E3"/>
    <w:rsid w:val="003C3C3B"/>
    <w:rsid w:val="003C5766"/>
    <w:rsid w:val="003C5E2E"/>
    <w:rsid w:val="003C6B24"/>
    <w:rsid w:val="003D1450"/>
    <w:rsid w:val="003E0005"/>
    <w:rsid w:val="003E629C"/>
    <w:rsid w:val="003F32F2"/>
    <w:rsid w:val="003F3A2D"/>
    <w:rsid w:val="004026AC"/>
    <w:rsid w:val="004150BC"/>
    <w:rsid w:val="00416062"/>
    <w:rsid w:val="00420B5D"/>
    <w:rsid w:val="00423701"/>
    <w:rsid w:val="004261E7"/>
    <w:rsid w:val="004277C5"/>
    <w:rsid w:val="00430072"/>
    <w:rsid w:val="0044193B"/>
    <w:rsid w:val="0044574F"/>
    <w:rsid w:val="0045196D"/>
    <w:rsid w:val="00451FB7"/>
    <w:rsid w:val="004607EA"/>
    <w:rsid w:val="00463B6F"/>
    <w:rsid w:val="004652AD"/>
    <w:rsid w:val="00465F06"/>
    <w:rsid w:val="00467A8F"/>
    <w:rsid w:val="00467EE0"/>
    <w:rsid w:val="00473979"/>
    <w:rsid w:val="00474D81"/>
    <w:rsid w:val="0048054B"/>
    <w:rsid w:val="00481744"/>
    <w:rsid w:val="004819F4"/>
    <w:rsid w:val="004822EB"/>
    <w:rsid w:val="00484C78"/>
    <w:rsid w:val="0048517A"/>
    <w:rsid w:val="004868C0"/>
    <w:rsid w:val="00486BA9"/>
    <w:rsid w:val="0049607D"/>
    <w:rsid w:val="004A236B"/>
    <w:rsid w:val="004A2EF1"/>
    <w:rsid w:val="004B0B03"/>
    <w:rsid w:val="004B25D6"/>
    <w:rsid w:val="004B2AFA"/>
    <w:rsid w:val="004B4BBA"/>
    <w:rsid w:val="004B7AAD"/>
    <w:rsid w:val="004C4B2E"/>
    <w:rsid w:val="004D02DE"/>
    <w:rsid w:val="004D79E0"/>
    <w:rsid w:val="004E36E0"/>
    <w:rsid w:val="004E469B"/>
    <w:rsid w:val="004F1AED"/>
    <w:rsid w:val="00500990"/>
    <w:rsid w:val="00507A83"/>
    <w:rsid w:val="00516A98"/>
    <w:rsid w:val="00517483"/>
    <w:rsid w:val="005174A8"/>
    <w:rsid w:val="00520629"/>
    <w:rsid w:val="005253EB"/>
    <w:rsid w:val="005302CA"/>
    <w:rsid w:val="00532964"/>
    <w:rsid w:val="0053599E"/>
    <w:rsid w:val="00535EC6"/>
    <w:rsid w:val="00543B20"/>
    <w:rsid w:val="00547790"/>
    <w:rsid w:val="005515C9"/>
    <w:rsid w:val="00551AC2"/>
    <w:rsid w:val="00552CAB"/>
    <w:rsid w:val="00554AB5"/>
    <w:rsid w:val="00554BAE"/>
    <w:rsid w:val="00554CAE"/>
    <w:rsid w:val="00555EA9"/>
    <w:rsid w:val="00561799"/>
    <w:rsid w:val="00563C96"/>
    <w:rsid w:val="005668D6"/>
    <w:rsid w:val="00566B41"/>
    <w:rsid w:val="0057306B"/>
    <w:rsid w:val="00573F86"/>
    <w:rsid w:val="005774B4"/>
    <w:rsid w:val="00581E28"/>
    <w:rsid w:val="00584821"/>
    <w:rsid w:val="005852C1"/>
    <w:rsid w:val="00592302"/>
    <w:rsid w:val="00592925"/>
    <w:rsid w:val="00593C9F"/>
    <w:rsid w:val="00595B6F"/>
    <w:rsid w:val="005A0272"/>
    <w:rsid w:val="005A0BCD"/>
    <w:rsid w:val="005A530A"/>
    <w:rsid w:val="005B0F7B"/>
    <w:rsid w:val="005B2EBE"/>
    <w:rsid w:val="005C02F9"/>
    <w:rsid w:val="005C4210"/>
    <w:rsid w:val="005C5A68"/>
    <w:rsid w:val="005D1ABC"/>
    <w:rsid w:val="005E110B"/>
    <w:rsid w:val="005E14C0"/>
    <w:rsid w:val="005E2010"/>
    <w:rsid w:val="005E330C"/>
    <w:rsid w:val="005E36CB"/>
    <w:rsid w:val="005E5A22"/>
    <w:rsid w:val="005E6BA1"/>
    <w:rsid w:val="005F12FE"/>
    <w:rsid w:val="005F1B5F"/>
    <w:rsid w:val="005F21AD"/>
    <w:rsid w:val="005F563E"/>
    <w:rsid w:val="005F56B4"/>
    <w:rsid w:val="006021B4"/>
    <w:rsid w:val="0060370A"/>
    <w:rsid w:val="00605776"/>
    <w:rsid w:val="006117E6"/>
    <w:rsid w:val="006222F9"/>
    <w:rsid w:val="00623EE6"/>
    <w:rsid w:val="00624D84"/>
    <w:rsid w:val="00627C36"/>
    <w:rsid w:val="00630C72"/>
    <w:rsid w:val="0063147C"/>
    <w:rsid w:val="006335A5"/>
    <w:rsid w:val="00634DD3"/>
    <w:rsid w:val="0063615F"/>
    <w:rsid w:val="006374EA"/>
    <w:rsid w:val="00637561"/>
    <w:rsid w:val="00647CBD"/>
    <w:rsid w:val="00651532"/>
    <w:rsid w:val="006562DD"/>
    <w:rsid w:val="00657206"/>
    <w:rsid w:val="00657E58"/>
    <w:rsid w:val="00662439"/>
    <w:rsid w:val="006661D4"/>
    <w:rsid w:val="00666308"/>
    <w:rsid w:val="00666877"/>
    <w:rsid w:val="00666D76"/>
    <w:rsid w:val="0066709B"/>
    <w:rsid w:val="0066728E"/>
    <w:rsid w:val="00667741"/>
    <w:rsid w:val="00667E94"/>
    <w:rsid w:val="00670314"/>
    <w:rsid w:val="006717CB"/>
    <w:rsid w:val="00671942"/>
    <w:rsid w:val="006720A6"/>
    <w:rsid w:val="00672767"/>
    <w:rsid w:val="00672ED3"/>
    <w:rsid w:val="00676B64"/>
    <w:rsid w:val="00683C10"/>
    <w:rsid w:val="00684A1B"/>
    <w:rsid w:val="006864E0"/>
    <w:rsid w:val="00690FB3"/>
    <w:rsid w:val="00692F6E"/>
    <w:rsid w:val="006939CC"/>
    <w:rsid w:val="006A089D"/>
    <w:rsid w:val="006A422E"/>
    <w:rsid w:val="006B3798"/>
    <w:rsid w:val="006B569D"/>
    <w:rsid w:val="006B61E3"/>
    <w:rsid w:val="006C05D4"/>
    <w:rsid w:val="006C138A"/>
    <w:rsid w:val="006C2A9C"/>
    <w:rsid w:val="006D422E"/>
    <w:rsid w:val="006D482C"/>
    <w:rsid w:val="006D5432"/>
    <w:rsid w:val="006D7958"/>
    <w:rsid w:val="006E072E"/>
    <w:rsid w:val="006E0FF1"/>
    <w:rsid w:val="006E361D"/>
    <w:rsid w:val="006E7EBA"/>
    <w:rsid w:val="006F30F6"/>
    <w:rsid w:val="00700B4F"/>
    <w:rsid w:val="00701F0A"/>
    <w:rsid w:val="00716CFE"/>
    <w:rsid w:val="007201EB"/>
    <w:rsid w:val="00726E00"/>
    <w:rsid w:val="00733EED"/>
    <w:rsid w:val="00740103"/>
    <w:rsid w:val="0074022A"/>
    <w:rsid w:val="007451AF"/>
    <w:rsid w:val="007453E6"/>
    <w:rsid w:val="007506BB"/>
    <w:rsid w:val="0076010B"/>
    <w:rsid w:val="00764C04"/>
    <w:rsid w:val="00765B22"/>
    <w:rsid w:val="00765B79"/>
    <w:rsid w:val="00774077"/>
    <w:rsid w:val="0078148C"/>
    <w:rsid w:val="00785AB2"/>
    <w:rsid w:val="00787F2C"/>
    <w:rsid w:val="00791D74"/>
    <w:rsid w:val="00792EC1"/>
    <w:rsid w:val="007973A4"/>
    <w:rsid w:val="0079794A"/>
    <w:rsid w:val="007A24DA"/>
    <w:rsid w:val="007A4F0D"/>
    <w:rsid w:val="007A518C"/>
    <w:rsid w:val="007A75A0"/>
    <w:rsid w:val="007B0352"/>
    <w:rsid w:val="007B2458"/>
    <w:rsid w:val="007B69AC"/>
    <w:rsid w:val="007C2EF3"/>
    <w:rsid w:val="007C3157"/>
    <w:rsid w:val="007D6A91"/>
    <w:rsid w:val="007D6C5D"/>
    <w:rsid w:val="007D6D6B"/>
    <w:rsid w:val="007E1ACF"/>
    <w:rsid w:val="007E5E08"/>
    <w:rsid w:val="007F016C"/>
    <w:rsid w:val="007F38E5"/>
    <w:rsid w:val="007F5882"/>
    <w:rsid w:val="007F72F4"/>
    <w:rsid w:val="00804847"/>
    <w:rsid w:val="008120C8"/>
    <w:rsid w:val="00812282"/>
    <w:rsid w:val="00812A8B"/>
    <w:rsid w:val="00813FFD"/>
    <w:rsid w:val="0082009D"/>
    <w:rsid w:val="00823974"/>
    <w:rsid w:val="008244CE"/>
    <w:rsid w:val="00825E62"/>
    <w:rsid w:val="00826D5E"/>
    <w:rsid w:val="00830462"/>
    <w:rsid w:val="00831D2E"/>
    <w:rsid w:val="00832F6C"/>
    <w:rsid w:val="00837155"/>
    <w:rsid w:val="008408AE"/>
    <w:rsid w:val="00841405"/>
    <w:rsid w:val="00847BD2"/>
    <w:rsid w:val="00852BC9"/>
    <w:rsid w:val="00853700"/>
    <w:rsid w:val="00855BF9"/>
    <w:rsid w:val="008573A0"/>
    <w:rsid w:val="00857999"/>
    <w:rsid w:val="0086432E"/>
    <w:rsid w:val="00864B2A"/>
    <w:rsid w:val="00864E25"/>
    <w:rsid w:val="00865577"/>
    <w:rsid w:val="00871F72"/>
    <w:rsid w:val="00872E0B"/>
    <w:rsid w:val="00873848"/>
    <w:rsid w:val="00881075"/>
    <w:rsid w:val="00881589"/>
    <w:rsid w:val="00884DF0"/>
    <w:rsid w:val="00896647"/>
    <w:rsid w:val="008B0FAB"/>
    <w:rsid w:val="008B58F0"/>
    <w:rsid w:val="008B59C1"/>
    <w:rsid w:val="008B6531"/>
    <w:rsid w:val="008B7392"/>
    <w:rsid w:val="008C0F55"/>
    <w:rsid w:val="008C2DE0"/>
    <w:rsid w:val="008C4D15"/>
    <w:rsid w:val="008C760D"/>
    <w:rsid w:val="008D13D4"/>
    <w:rsid w:val="008D2D57"/>
    <w:rsid w:val="008D51A3"/>
    <w:rsid w:val="008D5B6F"/>
    <w:rsid w:val="008E0513"/>
    <w:rsid w:val="008E3CD2"/>
    <w:rsid w:val="008E4466"/>
    <w:rsid w:val="008E4C54"/>
    <w:rsid w:val="008E5155"/>
    <w:rsid w:val="008F02FE"/>
    <w:rsid w:val="008F2820"/>
    <w:rsid w:val="008F3787"/>
    <w:rsid w:val="008F45A0"/>
    <w:rsid w:val="008F4C0F"/>
    <w:rsid w:val="008F554A"/>
    <w:rsid w:val="0090417F"/>
    <w:rsid w:val="00904D93"/>
    <w:rsid w:val="009054C0"/>
    <w:rsid w:val="00911BE4"/>
    <w:rsid w:val="00913003"/>
    <w:rsid w:val="00915095"/>
    <w:rsid w:val="009159FC"/>
    <w:rsid w:val="00921FD5"/>
    <w:rsid w:val="00922621"/>
    <w:rsid w:val="0092295A"/>
    <w:rsid w:val="00925211"/>
    <w:rsid w:val="00925D2B"/>
    <w:rsid w:val="009423A4"/>
    <w:rsid w:val="0094707C"/>
    <w:rsid w:val="00950E27"/>
    <w:rsid w:val="009638A8"/>
    <w:rsid w:val="009645FA"/>
    <w:rsid w:val="009669BB"/>
    <w:rsid w:val="00973B8D"/>
    <w:rsid w:val="00974144"/>
    <w:rsid w:val="00976DD3"/>
    <w:rsid w:val="00985A7F"/>
    <w:rsid w:val="00985E7C"/>
    <w:rsid w:val="00990652"/>
    <w:rsid w:val="00991947"/>
    <w:rsid w:val="009C140C"/>
    <w:rsid w:val="009C6257"/>
    <w:rsid w:val="009C6551"/>
    <w:rsid w:val="009C7C8B"/>
    <w:rsid w:val="009D03CB"/>
    <w:rsid w:val="009D188D"/>
    <w:rsid w:val="009D5058"/>
    <w:rsid w:val="009D53BE"/>
    <w:rsid w:val="009D677D"/>
    <w:rsid w:val="009E24D5"/>
    <w:rsid w:val="009E2D41"/>
    <w:rsid w:val="009E5EDC"/>
    <w:rsid w:val="009F09BF"/>
    <w:rsid w:val="009F0BB8"/>
    <w:rsid w:val="009F58D3"/>
    <w:rsid w:val="009F6328"/>
    <w:rsid w:val="00A02C5B"/>
    <w:rsid w:val="00A07B56"/>
    <w:rsid w:val="00A13DD1"/>
    <w:rsid w:val="00A219CA"/>
    <w:rsid w:val="00A24C97"/>
    <w:rsid w:val="00A3473B"/>
    <w:rsid w:val="00A362DC"/>
    <w:rsid w:val="00A3659A"/>
    <w:rsid w:val="00A44000"/>
    <w:rsid w:val="00A54BF2"/>
    <w:rsid w:val="00A6225E"/>
    <w:rsid w:val="00A63F96"/>
    <w:rsid w:val="00A65041"/>
    <w:rsid w:val="00A70EC4"/>
    <w:rsid w:val="00A745E2"/>
    <w:rsid w:val="00A81252"/>
    <w:rsid w:val="00A83304"/>
    <w:rsid w:val="00A83C4C"/>
    <w:rsid w:val="00A865ED"/>
    <w:rsid w:val="00A870AD"/>
    <w:rsid w:val="00A8759F"/>
    <w:rsid w:val="00A90925"/>
    <w:rsid w:val="00A90DC9"/>
    <w:rsid w:val="00A962FF"/>
    <w:rsid w:val="00AA2F96"/>
    <w:rsid w:val="00AA46F8"/>
    <w:rsid w:val="00AA4EAE"/>
    <w:rsid w:val="00AA6041"/>
    <w:rsid w:val="00AA7616"/>
    <w:rsid w:val="00AB0D99"/>
    <w:rsid w:val="00AB5EB0"/>
    <w:rsid w:val="00AC2114"/>
    <w:rsid w:val="00AC4C8D"/>
    <w:rsid w:val="00AC4E98"/>
    <w:rsid w:val="00AC7426"/>
    <w:rsid w:val="00AD28C6"/>
    <w:rsid w:val="00AD4063"/>
    <w:rsid w:val="00AD4552"/>
    <w:rsid w:val="00AD4745"/>
    <w:rsid w:val="00AD53B5"/>
    <w:rsid w:val="00AE5C6D"/>
    <w:rsid w:val="00AE731C"/>
    <w:rsid w:val="00AF3F8D"/>
    <w:rsid w:val="00AF6428"/>
    <w:rsid w:val="00AF6A4B"/>
    <w:rsid w:val="00B03544"/>
    <w:rsid w:val="00B05A2D"/>
    <w:rsid w:val="00B06978"/>
    <w:rsid w:val="00B11F90"/>
    <w:rsid w:val="00B16442"/>
    <w:rsid w:val="00B17DC2"/>
    <w:rsid w:val="00B17E4B"/>
    <w:rsid w:val="00B2014C"/>
    <w:rsid w:val="00B2129A"/>
    <w:rsid w:val="00B22BBB"/>
    <w:rsid w:val="00B23E60"/>
    <w:rsid w:val="00B24D0A"/>
    <w:rsid w:val="00B25C80"/>
    <w:rsid w:val="00B336A7"/>
    <w:rsid w:val="00B336E0"/>
    <w:rsid w:val="00B43ECF"/>
    <w:rsid w:val="00B4731C"/>
    <w:rsid w:val="00B47DE5"/>
    <w:rsid w:val="00B50342"/>
    <w:rsid w:val="00B504BD"/>
    <w:rsid w:val="00B56E99"/>
    <w:rsid w:val="00B57ED3"/>
    <w:rsid w:val="00B620B9"/>
    <w:rsid w:val="00B63A4E"/>
    <w:rsid w:val="00B7297F"/>
    <w:rsid w:val="00B75870"/>
    <w:rsid w:val="00B81A73"/>
    <w:rsid w:val="00B83078"/>
    <w:rsid w:val="00B8536F"/>
    <w:rsid w:val="00B85AC8"/>
    <w:rsid w:val="00B8700E"/>
    <w:rsid w:val="00B90A13"/>
    <w:rsid w:val="00B95F99"/>
    <w:rsid w:val="00B966F3"/>
    <w:rsid w:val="00BA0032"/>
    <w:rsid w:val="00BA6195"/>
    <w:rsid w:val="00BA726D"/>
    <w:rsid w:val="00BB091E"/>
    <w:rsid w:val="00BB404E"/>
    <w:rsid w:val="00BB5AC7"/>
    <w:rsid w:val="00BB6D44"/>
    <w:rsid w:val="00BB741A"/>
    <w:rsid w:val="00BB790A"/>
    <w:rsid w:val="00BC08C8"/>
    <w:rsid w:val="00BC5B72"/>
    <w:rsid w:val="00BC716C"/>
    <w:rsid w:val="00BD29CC"/>
    <w:rsid w:val="00BD3742"/>
    <w:rsid w:val="00BD54DD"/>
    <w:rsid w:val="00BE3011"/>
    <w:rsid w:val="00BE3EF6"/>
    <w:rsid w:val="00BE42E6"/>
    <w:rsid w:val="00BE56AB"/>
    <w:rsid w:val="00BE6CB5"/>
    <w:rsid w:val="00BF00B0"/>
    <w:rsid w:val="00BF0E1B"/>
    <w:rsid w:val="00BF651A"/>
    <w:rsid w:val="00BF7294"/>
    <w:rsid w:val="00C0037C"/>
    <w:rsid w:val="00C056C5"/>
    <w:rsid w:val="00C11B1C"/>
    <w:rsid w:val="00C128DE"/>
    <w:rsid w:val="00C14CA2"/>
    <w:rsid w:val="00C20B4A"/>
    <w:rsid w:val="00C22667"/>
    <w:rsid w:val="00C24EC2"/>
    <w:rsid w:val="00C343D4"/>
    <w:rsid w:val="00C35574"/>
    <w:rsid w:val="00C379FC"/>
    <w:rsid w:val="00C42D55"/>
    <w:rsid w:val="00C458C2"/>
    <w:rsid w:val="00C53C86"/>
    <w:rsid w:val="00C6354E"/>
    <w:rsid w:val="00C65764"/>
    <w:rsid w:val="00C70694"/>
    <w:rsid w:val="00C70D9C"/>
    <w:rsid w:val="00C71838"/>
    <w:rsid w:val="00C72B6C"/>
    <w:rsid w:val="00C81C8C"/>
    <w:rsid w:val="00C824F4"/>
    <w:rsid w:val="00C84F56"/>
    <w:rsid w:val="00CA35EE"/>
    <w:rsid w:val="00CA4730"/>
    <w:rsid w:val="00CA7123"/>
    <w:rsid w:val="00CB01D9"/>
    <w:rsid w:val="00CB3146"/>
    <w:rsid w:val="00CB40DB"/>
    <w:rsid w:val="00CB5C1D"/>
    <w:rsid w:val="00CB797F"/>
    <w:rsid w:val="00CC5147"/>
    <w:rsid w:val="00CC6991"/>
    <w:rsid w:val="00CC6C3B"/>
    <w:rsid w:val="00CD1787"/>
    <w:rsid w:val="00CD3E11"/>
    <w:rsid w:val="00CD628C"/>
    <w:rsid w:val="00CE2EEF"/>
    <w:rsid w:val="00CE4D7E"/>
    <w:rsid w:val="00CE4E57"/>
    <w:rsid w:val="00CE5EC0"/>
    <w:rsid w:val="00CF0F22"/>
    <w:rsid w:val="00CF147D"/>
    <w:rsid w:val="00CF333D"/>
    <w:rsid w:val="00CF3E57"/>
    <w:rsid w:val="00CF59C5"/>
    <w:rsid w:val="00D0546F"/>
    <w:rsid w:val="00D0588D"/>
    <w:rsid w:val="00D05B79"/>
    <w:rsid w:val="00D05ED9"/>
    <w:rsid w:val="00D10AD5"/>
    <w:rsid w:val="00D12DE5"/>
    <w:rsid w:val="00D1361B"/>
    <w:rsid w:val="00D14B52"/>
    <w:rsid w:val="00D23C51"/>
    <w:rsid w:val="00D27C74"/>
    <w:rsid w:val="00D27FD1"/>
    <w:rsid w:val="00D364E4"/>
    <w:rsid w:val="00D36871"/>
    <w:rsid w:val="00D400AC"/>
    <w:rsid w:val="00D6009A"/>
    <w:rsid w:val="00D647FF"/>
    <w:rsid w:val="00D670D0"/>
    <w:rsid w:val="00D67A79"/>
    <w:rsid w:val="00D73209"/>
    <w:rsid w:val="00D74141"/>
    <w:rsid w:val="00D80338"/>
    <w:rsid w:val="00DA43B7"/>
    <w:rsid w:val="00DA74C4"/>
    <w:rsid w:val="00DB168A"/>
    <w:rsid w:val="00DB220F"/>
    <w:rsid w:val="00DB37AB"/>
    <w:rsid w:val="00DB7FF0"/>
    <w:rsid w:val="00DC26C7"/>
    <w:rsid w:val="00DC408D"/>
    <w:rsid w:val="00DC6D96"/>
    <w:rsid w:val="00DD6FAA"/>
    <w:rsid w:val="00DE0D76"/>
    <w:rsid w:val="00DE2B98"/>
    <w:rsid w:val="00DE6451"/>
    <w:rsid w:val="00DF0AA5"/>
    <w:rsid w:val="00DF1520"/>
    <w:rsid w:val="00DF2EBF"/>
    <w:rsid w:val="00DF3923"/>
    <w:rsid w:val="00E027FC"/>
    <w:rsid w:val="00E06DFD"/>
    <w:rsid w:val="00E12402"/>
    <w:rsid w:val="00E13320"/>
    <w:rsid w:val="00E2252D"/>
    <w:rsid w:val="00E23425"/>
    <w:rsid w:val="00E2444A"/>
    <w:rsid w:val="00E25924"/>
    <w:rsid w:val="00E26295"/>
    <w:rsid w:val="00E264E0"/>
    <w:rsid w:val="00E27046"/>
    <w:rsid w:val="00E27941"/>
    <w:rsid w:val="00E34561"/>
    <w:rsid w:val="00E37699"/>
    <w:rsid w:val="00E40004"/>
    <w:rsid w:val="00E459AF"/>
    <w:rsid w:val="00E46958"/>
    <w:rsid w:val="00E47675"/>
    <w:rsid w:val="00E60A4E"/>
    <w:rsid w:val="00E66802"/>
    <w:rsid w:val="00E70795"/>
    <w:rsid w:val="00E70CBD"/>
    <w:rsid w:val="00E84E37"/>
    <w:rsid w:val="00E919D2"/>
    <w:rsid w:val="00EA0E0A"/>
    <w:rsid w:val="00EA2D81"/>
    <w:rsid w:val="00EB3669"/>
    <w:rsid w:val="00EB4CBA"/>
    <w:rsid w:val="00EB7CDC"/>
    <w:rsid w:val="00EC2C55"/>
    <w:rsid w:val="00EC3536"/>
    <w:rsid w:val="00EC61EF"/>
    <w:rsid w:val="00EC744A"/>
    <w:rsid w:val="00EC7D02"/>
    <w:rsid w:val="00ED3578"/>
    <w:rsid w:val="00ED5FE0"/>
    <w:rsid w:val="00EE2A90"/>
    <w:rsid w:val="00EE5221"/>
    <w:rsid w:val="00EE62A6"/>
    <w:rsid w:val="00EF260F"/>
    <w:rsid w:val="00EF2DD5"/>
    <w:rsid w:val="00F072CE"/>
    <w:rsid w:val="00F12A08"/>
    <w:rsid w:val="00F13A3C"/>
    <w:rsid w:val="00F17C4B"/>
    <w:rsid w:val="00F212A6"/>
    <w:rsid w:val="00F23355"/>
    <w:rsid w:val="00F23AE4"/>
    <w:rsid w:val="00F278AC"/>
    <w:rsid w:val="00F314A8"/>
    <w:rsid w:val="00F342A6"/>
    <w:rsid w:val="00F455C8"/>
    <w:rsid w:val="00F61F7A"/>
    <w:rsid w:val="00F627FD"/>
    <w:rsid w:val="00F629A6"/>
    <w:rsid w:val="00F6525F"/>
    <w:rsid w:val="00F66384"/>
    <w:rsid w:val="00F6640A"/>
    <w:rsid w:val="00F70E86"/>
    <w:rsid w:val="00F71CF7"/>
    <w:rsid w:val="00F73A6E"/>
    <w:rsid w:val="00F73D1D"/>
    <w:rsid w:val="00F7474E"/>
    <w:rsid w:val="00F751E7"/>
    <w:rsid w:val="00F82974"/>
    <w:rsid w:val="00F837DF"/>
    <w:rsid w:val="00F852FA"/>
    <w:rsid w:val="00F90F09"/>
    <w:rsid w:val="00F90FA5"/>
    <w:rsid w:val="00F91CFA"/>
    <w:rsid w:val="00F9457C"/>
    <w:rsid w:val="00F94AA1"/>
    <w:rsid w:val="00F94E4A"/>
    <w:rsid w:val="00FA6B8C"/>
    <w:rsid w:val="00FA7464"/>
    <w:rsid w:val="00FB0F90"/>
    <w:rsid w:val="00FB50D9"/>
    <w:rsid w:val="00FC3798"/>
    <w:rsid w:val="00FC4F86"/>
    <w:rsid w:val="00FD6EBB"/>
    <w:rsid w:val="00FF2022"/>
    <w:rsid w:val="00FF2BD8"/>
    <w:rsid w:val="00FF2C8C"/>
    <w:rsid w:val="00FF4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FB3"/>
  </w:style>
  <w:style w:type="paragraph" w:styleId="7">
    <w:name w:val="heading 7"/>
    <w:basedOn w:val="a"/>
    <w:next w:val="a"/>
    <w:qFormat/>
    <w:rsid w:val="00690FB3"/>
    <w:pPr>
      <w:keepNext/>
      <w:widowControl w:val="0"/>
      <w:spacing w:before="600" w:line="240" w:lineRule="atLeast"/>
      <w:jc w:val="righ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90FB3"/>
    <w:pPr>
      <w:ind w:firstLine="709"/>
      <w:jc w:val="both"/>
    </w:pPr>
    <w:rPr>
      <w:sz w:val="28"/>
    </w:rPr>
  </w:style>
  <w:style w:type="paragraph" w:styleId="a5">
    <w:name w:val="Balloon Text"/>
    <w:basedOn w:val="a"/>
    <w:semiHidden/>
    <w:rsid w:val="003560C8"/>
    <w:rPr>
      <w:rFonts w:ascii="Tahoma" w:hAnsi="Tahoma" w:cs="Tahoma"/>
      <w:sz w:val="16"/>
      <w:szCs w:val="16"/>
    </w:rPr>
  </w:style>
  <w:style w:type="paragraph" w:styleId="a6">
    <w:name w:val="Block Text"/>
    <w:basedOn w:val="a"/>
    <w:rsid w:val="00C0037C"/>
    <w:pPr>
      <w:overflowPunct w:val="0"/>
      <w:autoSpaceDE w:val="0"/>
      <w:autoSpaceDN w:val="0"/>
      <w:adjustRightInd w:val="0"/>
      <w:ind w:left="284" w:right="-1"/>
      <w:jc w:val="both"/>
      <w:textAlignment w:val="baseline"/>
    </w:pPr>
    <w:rPr>
      <w:sz w:val="28"/>
    </w:rPr>
  </w:style>
  <w:style w:type="table" w:styleId="a7">
    <w:name w:val="Table Grid"/>
    <w:basedOn w:val="a1"/>
    <w:rsid w:val="002B3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D27C74"/>
    <w:pPr>
      <w:widowControl w:val="0"/>
      <w:autoSpaceDE w:val="0"/>
      <w:autoSpaceDN w:val="0"/>
      <w:adjustRightInd w:val="0"/>
      <w:ind w:right="19772" w:firstLine="720"/>
    </w:pPr>
    <w:rPr>
      <w:rFonts w:ascii="Arial" w:hAnsi="Arial" w:cs="Arial"/>
    </w:rPr>
  </w:style>
  <w:style w:type="paragraph" w:customStyle="1" w:styleId="a8">
    <w:name w:val="Нормальный"/>
    <w:rsid w:val="008120C8"/>
    <w:rPr>
      <w:sz w:val="24"/>
    </w:rPr>
  </w:style>
  <w:style w:type="paragraph" w:styleId="3">
    <w:name w:val="Body Text Indent 3"/>
    <w:basedOn w:val="a"/>
    <w:link w:val="30"/>
    <w:rsid w:val="00DA43B7"/>
    <w:pPr>
      <w:spacing w:after="120"/>
      <w:ind w:left="283"/>
    </w:pPr>
    <w:rPr>
      <w:sz w:val="16"/>
      <w:szCs w:val="16"/>
    </w:rPr>
  </w:style>
  <w:style w:type="character" w:customStyle="1" w:styleId="30">
    <w:name w:val="Основной текст с отступом 3 Знак"/>
    <w:basedOn w:val="a0"/>
    <w:link w:val="3"/>
    <w:rsid w:val="00DA43B7"/>
    <w:rPr>
      <w:sz w:val="16"/>
      <w:szCs w:val="16"/>
    </w:rPr>
  </w:style>
  <w:style w:type="character" w:customStyle="1" w:styleId="a4">
    <w:name w:val="Основной текст с отступом Знак"/>
    <w:basedOn w:val="a0"/>
    <w:link w:val="a3"/>
    <w:rsid w:val="00813FFD"/>
    <w:rPr>
      <w:sz w:val="28"/>
    </w:rPr>
  </w:style>
  <w:style w:type="paragraph" w:styleId="a9">
    <w:name w:val="List Paragraph"/>
    <w:basedOn w:val="a"/>
    <w:uiPriority w:val="34"/>
    <w:qFormat/>
    <w:rsid w:val="00D647FF"/>
    <w:pPr>
      <w:ind w:left="720"/>
      <w:contextualSpacing/>
    </w:pPr>
  </w:style>
  <w:style w:type="character" w:customStyle="1" w:styleId="aa">
    <w:name w:val="Цветовое выделение"/>
    <w:basedOn w:val="a0"/>
    <w:rsid w:val="00E34561"/>
    <w:rPr>
      <w:b/>
      <w:bCs/>
      <w:color w:val="000080"/>
    </w:rPr>
  </w:style>
  <w:style w:type="paragraph" w:customStyle="1" w:styleId="ConsPlusNormal">
    <w:name w:val="ConsPlusNormal"/>
    <w:rsid w:val="00E34561"/>
    <w:pPr>
      <w:widowControl w:val="0"/>
      <w:autoSpaceDE w:val="0"/>
      <w:autoSpaceDN w:val="0"/>
      <w:adjustRightInd w:val="0"/>
      <w:ind w:firstLine="720"/>
    </w:pPr>
    <w:rPr>
      <w:rFonts w:ascii="Arial" w:hAnsi="Arial" w:cs="Arial"/>
    </w:rPr>
  </w:style>
  <w:style w:type="character" w:styleId="ab">
    <w:name w:val="Emphasis"/>
    <w:basedOn w:val="a0"/>
    <w:uiPriority w:val="20"/>
    <w:qFormat/>
    <w:rsid w:val="00465F06"/>
    <w:rPr>
      <w:b/>
      <w:bCs/>
      <w:i w:val="0"/>
      <w:iCs w:val="0"/>
    </w:rPr>
  </w:style>
  <w:style w:type="paragraph" w:styleId="ac">
    <w:name w:val="header"/>
    <w:basedOn w:val="a"/>
    <w:link w:val="ad"/>
    <w:unhideWhenUsed/>
    <w:rsid w:val="00547790"/>
    <w:pPr>
      <w:tabs>
        <w:tab w:val="center" w:pos="4677"/>
        <w:tab w:val="right" w:pos="9355"/>
      </w:tabs>
    </w:pPr>
  </w:style>
  <w:style w:type="character" w:customStyle="1" w:styleId="ad">
    <w:name w:val="Верхний колонтитул Знак"/>
    <w:basedOn w:val="a0"/>
    <w:link w:val="ac"/>
    <w:rsid w:val="00547790"/>
  </w:style>
  <w:style w:type="paragraph" w:styleId="ae">
    <w:name w:val="footer"/>
    <w:basedOn w:val="a"/>
    <w:link w:val="af"/>
    <w:uiPriority w:val="99"/>
    <w:unhideWhenUsed/>
    <w:rsid w:val="00547790"/>
    <w:pPr>
      <w:tabs>
        <w:tab w:val="center" w:pos="4677"/>
        <w:tab w:val="right" w:pos="9355"/>
      </w:tabs>
    </w:pPr>
  </w:style>
  <w:style w:type="character" w:customStyle="1" w:styleId="af">
    <w:name w:val="Нижний колонтитул Знак"/>
    <w:basedOn w:val="a0"/>
    <w:link w:val="ae"/>
    <w:uiPriority w:val="99"/>
    <w:rsid w:val="00547790"/>
  </w:style>
  <w:style w:type="paragraph" w:styleId="af0">
    <w:name w:val="Subtitle"/>
    <w:basedOn w:val="a"/>
    <w:next w:val="a"/>
    <w:link w:val="af1"/>
    <w:qFormat/>
    <w:rsid w:val="007A51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rsid w:val="007A518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FB3"/>
  </w:style>
  <w:style w:type="paragraph" w:styleId="7">
    <w:name w:val="heading 7"/>
    <w:basedOn w:val="a"/>
    <w:next w:val="a"/>
    <w:qFormat/>
    <w:rsid w:val="00690FB3"/>
    <w:pPr>
      <w:keepNext/>
      <w:widowControl w:val="0"/>
      <w:spacing w:before="600" w:line="240" w:lineRule="atLeast"/>
      <w:jc w:val="righ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90FB3"/>
    <w:pPr>
      <w:ind w:firstLine="709"/>
      <w:jc w:val="both"/>
    </w:pPr>
    <w:rPr>
      <w:sz w:val="28"/>
    </w:rPr>
  </w:style>
  <w:style w:type="paragraph" w:styleId="a5">
    <w:name w:val="Balloon Text"/>
    <w:basedOn w:val="a"/>
    <w:semiHidden/>
    <w:rsid w:val="003560C8"/>
    <w:rPr>
      <w:rFonts w:ascii="Tahoma" w:hAnsi="Tahoma" w:cs="Tahoma"/>
      <w:sz w:val="16"/>
      <w:szCs w:val="16"/>
    </w:rPr>
  </w:style>
  <w:style w:type="paragraph" w:styleId="a6">
    <w:name w:val="Block Text"/>
    <w:basedOn w:val="a"/>
    <w:rsid w:val="00C0037C"/>
    <w:pPr>
      <w:overflowPunct w:val="0"/>
      <w:autoSpaceDE w:val="0"/>
      <w:autoSpaceDN w:val="0"/>
      <w:adjustRightInd w:val="0"/>
      <w:ind w:left="284" w:right="-1"/>
      <w:jc w:val="both"/>
      <w:textAlignment w:val="baseline"/>
    </w:pPr>
    <w:rPr>
      <w:sz w:val="28"/>
    </w:rPr>
  </w:style>
  <w:style w:type="table" w:styleId="a7">
    <w:name w:val="Table Grid"/>
    <w:basedOn w:val="a1"/>
    <w:rsid w:val="002B3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D27C74"/>
    <w:pPr>
      <w:widowControl w:val="0"/>
      <w:autoSpaceDE w:val="0"/>
      <w:autoSpaceDN w:val="0"/>
      <w:adjustRightInd w:val="0"/>
      <w:ind w:right="19772" w:firstLine="720"/>
    </w:pPr>
    <w:rPr>
      <w:rFonts w:ascii="Arial" w:hAnsi="Arial" w:cs="Arial"/>
    </w:rPr>
  </w:style>
  <w:style w:type="paragraph" w:customStyle="1" w:styleId="a8">
    <w:name w:val="Нормальный"/>
    <w:rsid w:val="008120C8"/>
    <w:rPr>
      <w:sz w:val="24"/>
    </w:rPr>
  </w:style>
  <w:style w:type="paragraph" w:styleId="3">
    <w:name w:val="Body Text Indent 3"/>
    <w:basedOn w:val="a"/>
    <w:link w:val="30"/>
    <w:rsid w:val="00DA43B7"/>
    <w:pPr>
      <w:spacing w:after="120"/>
      <w:ind w:left="283"/>
    </w:pPr>
    <w:rPr>
      <w:sz w:val="16"/>
      <w:szCs w:val="16"/>
    </w:rPr>
  </w:style>
  <w:style w:type="character" w:customStyle="1" w:styleId="30">
    <w:name w:val="Основной текст с отступом 3 Знак"/>
    <w:basedOn w:val="a0"/>
    <w:link w:val="3"/>
    <w:rsid w:val="00DA43B7"/>
    <w:rPr>
      <w:sz w:val="16"/>
      <w:szCs w:val="16"/>
    </w:rPr>
  </w:style>
  <w:style w:type="character" w:customStyle="1" w:styleId="a4">
    <w:name w:val="Основной текст с отступом Знак"/>
    <w:basedOn w:val="a0"/>
    <w:link w:val="a3"/>
    <w:rsid w:val="00813FFD"/>
    <w:rPr>
      <w:sz w:val="28"/>
    </w:rPr>
  </w:style>
  <w:style w:type="paragraph" w:styleId="a9">
    <w:name w:val="List Paragraph"/>
    <w:basedOn w:val="a"/>
    <w:uiPriority w:val="34"/>
    <w:qFormat/>
    <w:rsid w:val="00D647FF"/>
    <w:pPr>
      <w:ind w:left="720"/>
      <w:contextualSpacing/>
    </w:pPr>
  </w:style>
  <w:style w:type="character" w:customStyle="1" w:styleId="aa">
    <w:name w:val="Цветовое выделение"/>
    <w:basedOn w:val="a0"/>
    <w:rsid w:val="00E34561"/>
    <w:rPr>
      <w:b/>
      <w:bCs/>
      <w:color w:val="000080"/>
    </w:rPr>
  </w:style>
  <w:style w:type="paragraph" w:customStyle="1" w:styleId="ConsPlusNormal">
    <w:name w:val="ConsPlusNormal"/>
    <w:rsid w:val="00E34561"/>
    <w:pPr>
      <w:widowControl w:val="0"/>
      <w:autoSpaceDE w:val="0"/>
      <w:autoSpaceDN w:val="0"/>
      <w:adjustRightInd w:val="0"/>
      <w:ind w:firstLine="720"/>
    </w:pPr>
    <w:rPr>
      <w:rFonts w:ascii="Arial" w:hAnsi="Arial" w:cs="Arial"/>
    </w:rPr>
  </w:style>
  <w:style w:type="character" w:styleId="ab">
    <w:name w:val="Emphasis"/>
    <w:basedOn w:val="a0"/>
    <w:uiPriority w:val="20"/>
    <w:qFormat/>
    <w:rsid w:val="00465F06"/>
    <w:rPr>
      <w:b/>
      <w:bCs/>
      <w:i w:val="0"/>
      <w:iCs w:val="0"/>
    </w:rPr>
  </w:style>
  <w:style w:type="paragraph" w:styleId="ac">
    <w:name w:val="header"/>
    <w:basedOn w:val="a"/>
    <w:link w:val="ad"/>
    <w:unhideWhenUsed/>
    <w:rsid w:val="00547790"/>
    <w:pPr>
      <w:tabs>
        <w:tab w:val="center" w:pos="4677"/>
        <w:tab w:val="right" w:pos="9355"/>
      </w:tabs>
    </w:pPr>
  </w:style>
  <w:style w:type="character" w:customStyle="1" w:styleId="ad">
    <w:name w:val="Верхний колонтитул Знак"/>
    <w:basedOn w:val="a0"/>
    <w:link w:val="ac"/>
    <w:rsid w:val="00547790"/>
  </w:style>
  <w:style w:type="paragraph" w:styleId="ae">
    <w:name w:val="footer"/>
    <w:basedOn w:val="a"/>
    <w:link w:val="af"/>
    <w:uiPriority w:val="99"/>
    <w:unhideWhenUsed/>
    <w:rsid w:val="00547790"/>
    <w:pPr>
      <w:tabs>
        <w:tab w:val="center" w:pos="4677"/>
        <w:tab w:val="right" w:pos="9355"/>
      </w:tabs>
    </w:pPr>
  </w:style>
  <w:style w:type="character" w:customStyle="1" w:styleId="af">
    <w:name w:val="Нижний колонтитул Знак"/>
    <w:basedOn w:val="a0"/>
    <w:link w:val="ae"/>
    <w:uiPriority w:val="99"/>
    <w:rsid w:val="00547790"/>
  </w:style>
  <w:style w:type="paragraph" w:styleId="af0">
    <w:name w:val="Subtitle"/>
    <w:basedOn w:val="a"/>
    <w:next w:val="a"/>
    <w:link w:val="af1"/>
    <w:qFormat/>
    <w:rsid w:val="007A51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rsid w:val="007A518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47820">
      <w:bodyDiv w:val="1"/>
      <w:marLeft w:val="0"/>
      <w:marRight w:val="0"/>
      <w:marTop w:val="0"/>
      <w:marBottom w:val="0"/>
      <w:divBdr>
        <w:top w:val="none" w:sz="0" w:space="0" w:color="auto"/>
        <w:left w:val="none" w:sz="0" w:space="0" w:color="auto"/>
        <w:bottom w:val="none" w:sz="0" w:space="0" w:color="auto"/>
        <w:right w:val="none" w:sz="0" w:space="0" w:color="auto"/>
      </w:divBdr>
    </w:div>
    <w:div w:id="1140147964">
      <w:bodyDiv w:val="1"/>
      <w:marLeft w:val="0"/>
      <w:marRight w:val="0"/>
      <w:marTop w:val="0"/>
      <w:marBottom w:val="0"/>
      <w:divBdr>
        <w:top w:val="none" w:sz="0" w:space="0" w:color="auto"/>
        <w:left w:val="none" w:sz="0" w:space="0" w:color="auto"/>
        <w:bottom w:val="none" w:sz="0" w:space="0" w:color="auto"/>
        <w:right w:val="none" w:sz="0" w:space="0" w:color="auto"/>
      </w:divBdr>
    </w:div>
    <w:div w:id="173646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D1CDD-7EFF-413B-80E2-0F91CDCF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4310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TMankova</dc:creator>
  <cp:lastModifiedBy>Раченко Наталья Геннадьевна</cp:lastModifiedBy>
  <cp:revision>2</cp:revision>
  <cp:lastPrinted>2021-05-04T11:31:00Z</cp:lastPrinted>
  <dcterms:created xsi:type="dcterms:W3CDTF">2021-05-04T11:49:00Z</dcterms:created>
  <dcterms:modified xsi:type="dcterms:W3CDTF">2021-05-04T11:49:00Z</dcterms:modified>
</cp:coreProperties>
</file>