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8D17" w14:textId="7D328D9D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686EF31D" w:rsidR="00030EA9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03717D80" w14:textId="7F51A9F2" w:rsidR="003C0BB4" w:rsidRDefault="003C0BB4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1DF536" w14:textId="0B9D236A" w:rsidR="00030EA9" w:rsidRDefault="00D81294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D66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2E25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0754E6C5" w14:textId="7C8869CC" w:rsidR="00030EA9" w:rsidRDefault="00030EA9" w:rsidP="009F6905">
      <w:pPr>
        <w:widowControl w:val="0"/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FB8E3" w14:textId="77777777" w:rsidR="00F40640" w:rsidRPr="00B12B3A" w:rsidRDefault="00F40640" w:rsidP="009F6905">
      <w:pPr>
        <w:widowControl w:val="0"/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70DADD7A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</w:p>
    <w:p w14:paraId="49E9C4CB" w14:textId="1A7E76E7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Унжакова А. Б.</w:t>
      </w:r>
    </w:p>
    <w:p w14:paraId="11518F3C" w14:textId="500C947B" w:rsidR="00871C1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  <w:bookmarkStart w:id="0" w:name="_Hlk65245408"/>
      <w:r w:rsid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В.,</w:t>
      </w:r>
      <w:r w:rsidR="00992782" w:rsidRP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C6F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стужев А. В.</w:t>
      </w:r>
      <w:r w:rsid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Крайнов Е. А., 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Кулинич Д. А., </w:t>
      </w:r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Рыбин Л. Ю.,</w:t>
      </w:r>
      <w:r w:rsidR="0089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2E2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</w:t>
      </w:r>
      <w:r w:rsidR="000832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В.</w:t>
      </w:r>
      <w:r w:rsidR="009B3517" w:rsidRPr="009B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51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Михайлов А. Ю.,</w:t>
      </w:r>
      <w:r w:rsidR="009B3517" w:rsidRPr="009B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5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 С. А.,</w:t>
      </w:r>
    </w:p>
    <w:bookmarkEnd w:id="0"/>
    <w:p w14:paraId="64B57CE0" w14:textId="7AB0FF4D" w:rsidR="003A1781" w:rsidRPr="0089399F" w:rsidRDefault="003A1781" w:rsidP="007C6E4D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</w:t>
      </w:r>
      <w:r w:rsidR="0022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депутаты 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D6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0772" w:rsidRP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Тямин Н. А</w:t>
      </w:r>
      <w:r w:rsidR="00970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., 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Тыртышный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А. Г.</w:t>
      </w:r>
      <w:r w:rsidR="00A8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35B4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A82D8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ховский Д. А,</w:t>
      </w:r>
    </w:p>
    <w:p w14:paraId="0583CC01" w14:textId="766D4FAE" w:rsidR="00607BF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9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причинам, указанным в </w:t>
      </w:r>
      <w:r w:rsidR="006D0AED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уведомлениях</w:t>
      </w:r>
      <w:r w:rsidR="006D0A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 А.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0127" w:rsidRPr="009A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Любавский А. В., </w:t>
      </w:r>
      <w:r w:rsidR="008B7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 А. Г.</w:t>
      </w:r>
      <w:r w:rsidR="009B35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782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Стрекалов В. В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 А. В</w:t>
      </w:r>
      <w:r w:rsidR="009B35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4F792F" w14:textId="77777777" w:rsidR="003247B0" w:rsidRDefault="003247B0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2B828" w14:textId="60D6A401" w:rsidR="007E4B24" w:rsidRDefault="00EA2A10" w:rsidP="001F1F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="001F5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51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Бутко Р. В.,</w:t>
      </w:r>
      <w:r w:rsidR="00F16692" w:rsidRPr="00F16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692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r w:rsidR="003301D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16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ькевич Е. С., </w:t>
      </w:r>
      <w:r w:rsidR="007832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Кондратьев</w:t>
      </w:r>
      <w:r w:rsidR="001F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В, 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Кондратенко О. А.,</w:t>
      </w:r>
      <w:r w:rsidR="009B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Ковалев Д. Ю., Лаухин А. А.</w:t>
      </w:r>
      <w:r w:rsidR="00F4064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Лесникова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С.</w:t>
      </w:r>
      <w:r w:rsidR="00F16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Лукьянова Ю. В.</w:t>
      </w:r>
      <w:r w:rsidR="00783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Макарухина А. Н.,</w:t>
      </w:r>
      <w:r w:rsidR="00F16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Позднякова Е. В.,</w:t>
      </w:r>
      <w:r w:rsidR="005D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Пыжова И. В.,</w:t>
      </w:r>
      <w:r w:rsidR="00F16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75D" w:rsidRPr="007E4B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 А. В.</w:t>
      </w:r>
    </w:p>
    <w:p w14:paraId="441B2F9B" w14:textId="77777777" w:rsidR="00863F81" w:rsidRPr="007E4B24" w:rsidRDefault="00863F81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CA4BB" w14:textId="2743DFA0" w:rsidR="00033461" w:rsidRPr="00033461" w:rsidRDefault="00F20036" w:rsidP="000334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Трубников С. М.</w:t>
      </w:r>
      <w:r w:rsidR="00030EA9" w:rsidRPr="00B12B3A">
        <w:rPr>
          <w:b/>
          <w:color w:val="000000"/>
          <w:spacing w:val="2"/>
          <w:sz w:val="28"/>
          <w:szCs w:val="28"/>
          <w:lang w:eastAsia="ru-RU"/>
        </w:rPr>
        <w:t xml:space="preserve"> </w:t>
      </w:r>
      <w:r w:rsidR="00030EA9" w:rsidRPr="00B12B3A">
        <w:rPr>
          <w:color w:val="000000"/>
          <w:spacing w:val="2"/>
          <w:sz w:val="28"/>
          <w:szCs w:val="28"/>
          <w:lang w:eastAsia="ru-RU"/>
        </w:rPr>
        <w:t>–</w:t>
      </w:r>
      <w:r w:rsidR="000E6701" w:rsidRPr="000E6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33461" w:rsidRPr="000334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коллеги, начинаем 3</w:t>
      </w:r>
      <w:r w:rsidR="00CA13B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33461" w:rsidRPr="00033461">
        <w:rPr>
          <w:rFonts w:ascii="Times New Roman" w:eastAsia="Times New Roman" w:hAnsi="Times New Roman" w:cs="Times New Roman"/>
          <w:sz w:val="28"/>
          <w:szCs w:val="28"/>
          <w:lang w:eastAsia="ru-RU"/>
        </w:rPr>
        <w:t>-е заседание комиссии по градостроительству!</w:t>
      </w:r>
    </w:p>
    <w:p w14:paraId="58D19A53" w14:textId="77777777" w:rsidR="00981575" w:rsidRDefault="00981575" w:rsidP="000334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2894BE" w14:textId="01CCBD84" w:rsidR="00033461" w:rsidRDefault="00981575" w:rsidP="000334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268F203C" w14:textId="5DD3D833" w:rsidR="00CA13B8" w:rsidRPr="00473818" w:rsidRDefault="00CA13B8" w:rsidP="00473818">
      <w:pPr>
        <w:pStyle w:val="a5"/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проекте решения Совета депутатов города Новосибирска «О внесении изменений в решение Совета депутатов города Новосибирска от 24.06.2009 № 1288 «О Правилах землепользования и застройки города Новосибирска» (первое чтение);</w:t>
      </w:r>
    </w:p>
    <w:p w14:paraId="231A0FD8" w14:textId="285DF243" w:rsidR="00473818" w:rsidRPr="00473818" w:rsidRDefault="00473818" w:rsidP="00473818">
      <w:pPr>
        <w:pStyle w:val="a5"/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проекте постановления мэрии города Новосибирска «О внесении изменений в муниципальную программу «Создание условий для осуществления гражданами права на жилище на территории города Новосибирска», утвержденную постановлением мэрии города Новосибирска от 07.11.2023 № 6172»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14:paraId="3723CE1B" w14:textId="0BBDB1E4" w:rsidR="00473818" w:rsidRPr="00473818" w:rsidRDefault="00473818" w:rsidP="00473818">
      <w:pPr>
        <w:pStyle w:val="a5"/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обращении председателя правления ТСЖ «Уют» Лелюх И. В. по вопросу планируемого строительства 54-этажного жилого дома</w:t>
      </w:r>
    </w:p>
    <w:p w14:paraId="6F6226CB" w14:textId="77777777" w:rsidR="00473818" w:rsidRPr="00473818" w:rsidRDefault="00473818" w:rsidP="00473818">
      <w:pPr>
        <w:pStyle w:val="a5"/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плане работы постоянной комиссии Совета депутатов города Новосибирска по градостроительству на II квартал 2024 года.</w:t>
      </w:r>
    </w:p>
    <w:p w14:paraId="075E3F63" w14:textId="279119AB" w:rsidR="00473818" w:rsidRPr="00473818" w:rsidRDefault="00473818" w:rsidP="0047381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4D3B4" w14:textId="5E3FF414" w:rsidR="00894E1E" w:rsidRDefault="00894E1E" w:rsidP="00734C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384AC" w14:textId="77777777" w:rsidR="00BD1528" w:rsidRPr="000E6701" w:rsidRDefault="00BD1528" w:rsidP="00734C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7A0718F" w14:textId="66B6A44A" w:rsidR="00A018BE" w:rsidRDefault="00D257C2" w:rsidP="00485C7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</w:t>
      </w:r>
      <w:r w:rsidR="00E66B6C"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E4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6B6C"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2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F44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051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B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85C72" w:rsidRPr="00485C7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В., Бестужев А. В., Крайнов Е. А., Кулинич Д. А., Рыбин Л. Ю., Покровский К. Е., Прохоров Е. В. , Михайлов А. Ю., Трубников С. М.</w:t>
      </w:r>
      <w:r w:rsidR="006B3051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532798" w14:textId="77777777" w:rsidR="00894E1E" w:rsidRPr="00A018BE" w:rsidRDefault="00894E1E" w:rsidP="00894E1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95DD6" w14:textId="4B983476" w:rsidR="00A018BE" w:rsidRDefault="00A018BE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29217939" w14:textId="05653201" w:rsidR="00797510" w:rsidRDefault="005D35B4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C0BD30" w14:textId="55547953" w:rsidR="00733A1A" w:rsidRPr="00797510" w:rsidRDefault="00797510" w:rsidP="003F1D84">
      <w:pPr>
        <w:widowControl w:val="0"/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75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Пришел Сафонкин С. А.</w:t>
      </w:r>
      <w:r w:rsidR="00894E1E" w:rsidRPr="007975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14:paraId="26BF547C" w14:textId="1368F091" w:rsidR="00127F66" w:rsidRDefault="007305A5" w:rsidP="00E16B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Вопрос</w:t>
      </w:r>
      <w:r w:rsidR="001D47A0" w:rsidRPr="001D47A0">
        <w:t xml:space="preserve"> </w:t>
      </w:r>
      <w:r w:rsidR="001D47A0">
        <w:rPr>
          <w:rFonts w:ascii="Times New Roman" w:hAnsi="Times New Roman" w:cs="Times New Roman"/>
          <w:b/>
          <w:sz w:val="28"/>
          <w:szCs w:val="28"/>
        </w:rPr>
        <w:t>1:</w:t>
      </w:r>
      <w:r w:rsidR="00A70085" w:rsidRPr="00A70085">
        <w:rPr>
          <w:rFonts w:ascii="Times New Roman" w:hAnsi="Times New Roman" w:cs="Times New Roman"/>
          <w:b/>
          <w:sz w:val="28"/>
          <w:szCs w:val="28"/>
        </w:rPr>
        <w:tab/>
      </w:r>
      <w:r w:rsidR="00CA13B8" w:rsidRPr="00473818">
        <w:rPr>
          <w:rFonts w:ascii="Times New Roman" w:hAnsi="Times New Roman" w:cs="Times New Roman"/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 24.06.2009 № 1288 «О Правилах землепользования и застройки города Новосибирска» (первое чтение);</w:t>
      </w:r>
    </w:p>
    <w:p w14:paraId="213D4912" w14:textId="7447B254" w:rsidR="003D0A87" w:rsidRDefault="003D0A87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A87">
        <w:rPr>
          <w:rFonts w:ascii="Times New Roman" w:hAnsi="Times New Roman" w:cs="Times New Roman"/>
          <w:b/>
          <w:sz w:val="28"/>
          <w:szCs w:val="28"/>
        </w:rPr>
        <w:t>Кондратьев А. В</w:t>
      </w:r>
      <w:r>
        <w:rPr>
          <w:rFonts w:ascii="Times New Roman" w:hAnsi="Times New Roman" w:cs="Times New Roman"/>
          <w:sz w:val="28"/>
          <w:szCs w:val="28"/>
        </w:rPr>
        <w:t>. – Проинформировал по вопросу.</w:t>
      </w:r>
    </w:p>
    <w:p w14:paraId="43FD28FC" w14:textId="4376BA45" w:rsidR="00B6138E" w:rsidRDefault="006B133E" w:rsidP="00CA13B8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10B0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 </w:t>
      </w:r>
      <w:r w:rsidR="005D35B4" w:rsidRPr="005D35B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Трубников С. М </w:t>
      </w:r>
      <w:r w:rsidR="005D35B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– </w:t>
      </w:r>
      <w:r w:rsidR="005D35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5D35B4" w:rsidRPr="005D35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пасибо, Алексей Валерьевич</w:t>
      </w:r>
      <w:r w:rsidR="005D35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Спасибо, что сделали акцент на развитие истории с выдачей разрешений на строительство, и ситуацией по обеспеченности социальными объектами, я-то же хотел сделать акцент на этом.</w:t>
      </w:r>
      <w:r w:rsidR="005D35B4" w:rsidRPr="005D35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Вопросы?</w:t>
      </w:r>
    </w:p>
    <w:p w14:paraId="335BEA8E" w14:textId="702625F6" w:rsidR="00114BE7" w:rsidRDefault="005D35B4" w:rsidP="005D35B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5D35B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Сафонкин С. А.-</w:t>
      </w:r>
      <w:r w:rsidR="00114BE7" w:rsidRPr="00114BE7">
        <w:rPr>
          <w:rFonts w:eastAsia="Times New Roman"/>
        </w:rPr>
        <w:t xml:space="preserve"> </w:t>
      </w:r>
      <w:r w:rsid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114BE7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развитию социальной инфраструктуры, про</w:t>
      </w:r>
      <w:r w:rsidR="00114BE7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компенсационные сборы наши</w:t>
      </w:r>
      <w:r w:rsid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 Н</w:t>
      </w:r>
      <w:r w:rsidR="00114BE7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 какие типы затрат</w:t>
      </w:r>
      <w:r w:rsid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114BE7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уже понятно будут </w:t>
      </w:r>
      <w:r w:rsidR="00185ED0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входить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</w:t>
      </w:r>
      <w:r w:rsid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F424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социальный</w:t>
      </w:r>
      <w:r w:rsidR="00114BE7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взнос</w:t>
      </w:r>
      <w:r w:rsidR="002F424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этот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</w:p>
    <w:p w14:paraId="1D6A3264" w14:textId="6D24B184" w:rsidR="002F4245" w:rsidRPr="00114BE7" w:rsidRDefault="005D35B4" w:rsidP="002F4245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5D35B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Кондратьев А. В.-</w:t>
      </w:r>
      <w:r w:rsidR="002F4245" w:rsidRPr="002F424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F424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о-первых</w:t>
      </w:r>
      <w:r w:rsidR="002F424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F707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я </w:t>
      </w:r>
      <w:r w:rsidR="00F7075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хочу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сказать</w:t>
      </w:r>
      <w:r w:rsidR="002F424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мы не включаем</w:t>
      </w:r>
      <w:r w:rsidR="002F424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мы договорились об этом с прокуратурой город</w:t>
      </w:r>
      <w:r w:rsidR="009767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 </w:t>
      </w:r>
      <w:r w:rsidR="00BA626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Новосибирска</w:t>
      </w:r>
      <w:r w:rsidR="00BA6263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A626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 прокуратурой</w:t>
      </w:r>
      <w:r w:rsidR="002F424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Новосибирской области соответственно</w:t>
      </w:r>
      <w:r w:rsidR="002F424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если эта площадка по комплексн</w:t>
      </w:r>
      <w:r w:rsidR="009767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ому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развитию территория </w:t>
      </w:r>
      <w:r w:rsidR="00BA6263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осваивается,</w:t>
      </w:r>
      <w:r w:rsidR="002F424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то есть </w:t>
      </w:r>
      <w:r w:rsidR="009767EE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рас</w:t>
      </w:r>
      <w:r w:rsidR="009767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селяется ветхий фонд,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у нас ну вот площадк</w:t>
      </w:r>
      <w:r w:rsidR="009767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уже сейчас вс</w:t>
      </w:r>
      <w:r w:rsidR="00AB36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9767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фактическ</w:t>
      </w:r>
      <w:r w:rsidR="00AB36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обязательство по с</w:t>
      </w:r>
      <w:r w:rsidR="00AB36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циальной </w:t>
      </w:r>
      <w:r w:rsidR="00AB36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инфраструктуре 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включается в условиях договора</w:t>
      </w:r>
      <w:r w:rsidR="00AB36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 этом случае </w:t>
      </w:r>
      <w:r w:rsidR="00AB36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 взыскивается социальный</w:t>
      </w:r>
      <w:r w:rsidR="00F707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сбор</w:t>
      </w:r>
      <w:r w:rsidR="00AB36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 А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форма социального</w:t>
      </w:r>
      <w:r w:rsidR="00AB36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сбора по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социальной инфраструктур</w:t>
      </w:r>
      <w:r w:rsidR="00AB36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это участие в строительстве</w:t>
      </w:r>
      <w:r w:rsidR="00F707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707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говорю пять примеров уже</w:t>
      </w:r>
      <w:r w:rsidR="00F707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подписанных соглашени</w:t>
      </w:r>
      <w:r w:rsidR="00F707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й 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 которым детские сады</w:t>
      </w:r>
      <w:r w:rsidR="00F707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три из пяти будут строиться и передаваться безвозмездно</w:t>
      </w:r>
      <w:r w:rsidR="00F707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 собственность город</w:t>
      </w:r>
      <w:r w:rsidR="00F707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Новосибирск</w:t>
      </w:r>
      <w:r w:rsidR="00F707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а, 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707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два 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 себестоимости </w:t>
      </w:r>
      <w:r w:rsid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 окончании строительства</w:t>
      </w:r>
      <w:r w:rsidR="00F707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будут выкупаться,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проектирование школ</w:t>
      </w:r>
      <w:r w:rsidR="009767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передач</w:t>
      </w:r>
      <w:r w:rsidR="00F707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земельных участков</w:t>
      </w:r>
      <w:r w:rsidR="00F707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707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выкуп 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участков частного сектора</w:t>
      </w:r>
      <w:r w:rsidR="009767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F707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81C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на 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которы</w:t>
      </w:r>
      <w:r w:rsidR="00D81C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сегодня</w:t>
      </w:r>
      <w:r w:rsidR="00F7075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установлены</w:t>
      </w:r>
      <w:r w:rsidR="00D81C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резервы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81C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для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социальн</w:t>
      </w:r>
      <w:r w:rsidR="00D81C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ой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инфраструктуры и передача </w:t>
      </w:r>
      <w:r w:rsidR="00D81C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 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собственность города</w:t>
      </w:r>
      <w:r w:rsidR="00D81C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зачёт социального сбора</w:t>
      </w:r>
      <w:r w:rsidR="00D81C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2F4245"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11C7F33B" w14:textId="2088881F" w:rsidR="005D35B4" w:rsidRDefault="00D81C3A" w:rsidP="00D81C3A">
      <w:pPr>
        <w:pStyle w:val="a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   </w:t>
      </w:r>
      <w:r w:rsidR="005D35B4" w:rsidRPr="005D35B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Сафонкин С. А.-</w:t>
      </w:r>
      <w:r w:rsidRPr="00D81C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 просто хотел бы затронуть такой момен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т,</w:t>
      </w:r>
      <w:r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есть необходимость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где-то в дорожном строительстве в будущем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 </w:t>
      </w:r>
      <w:r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социальным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объектам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ливневой канализации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как част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инфраструктуры необходимой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 если застройщики будут привлекаться к этим видам работ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проектировани</w:t>
      </w:r>
      <w:r w:rsid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ю,</w:t>
      </w:r>
      <w:r w:rsidRPr="00114B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это будет каким-то образом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как социальный взнос?</w:t>
      </w:r>
    </w:p>
    <w:p w14:paraId="27331D4F" w14:textId="26D738B2" w:rsidR="005D35B4" w:rsidRPr="00D81C3A" w:rsidRDefault="005D35B4" w:rsidP="005D35B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М.-</w:t>
      </w:r>
      <w:r w:rsidR="00D81C3A" w:rsidRPr="00D81C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Правильный вопрос, но он еще не отработан. Это каркас, идет обсу</w:t>
      </w:r>
      <w:r w:rsidR="00D81C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ждения в строительном сообществе, в прокуратуре, в </w:t>
      </w:r>
      <w:r w:rsidR="00BA626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D81C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равительстве. </w:t>
      </w:r>
      <w:r w:rsidR="0045001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D81C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ак</w:t>
      </w:r>
      <w:r w:rsidR="00BA626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такового</w:t>
      </w:r>
      <w:r w:rsidR="0045001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механизма не принято. И прежде, чем мы будем рекомендовать такой документ принять или не принять, мы рассмотрим его на комиссии, это наш профильный вопрос.  Как раз будут уже какие-то материалы розданы, и мы по факту поработаем. Это отдельный вопрос, который требует нашего внимания.</w:t>
      </w:r>
    </w:p>
    <w:p w14:paraId="10831245" w14:textId="573F23B2" w:rsidR="00D921A9" w:rsidRPr="00D921A9" w:rsidRDefault="005D35B4" w:rsidP="005D35B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Кондратьев А. В.-</w:t>
      </w:r>
      <w:r w:rsidR="00C466D7" w:rsidRPr="00C466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позиция прокуратуры сейчас достаточно критичная, и</w:t>
      </w:r>
      <w:r w:rsidR="00C466D7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C466D7" w:rsidRPr="00C466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 принципе спорить сложно с ней, потому что объективно</w:t>
      </w:r>
      <w:r w:rsidR="00AC736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сегодня</w:t>
      </w:r>
      <w:r w:rsidR="00C466D7" w:rsidRPr="00C466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я уже говорил не раз</w:t>
      </w:r>
      <w:r w:rsidR="001921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причину</w:t>
      </w:r>
      <w:r w:rsidR="00C466D7" w:rsidRPr="00C466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это не построенные концессионные школы.</w:t>
      </w:r>
      <w:r w:rsidR="001921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Не было бы беды</w:t>
      </w:r>
      <w:r w:rsidR="002536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 Ленинском районе</w:t>
      </w:r>
      <w:r w:rsidR="001921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на Чистой Слободе, на Южно-Чемском, на П</w:t>
      </w:r>
      <w:r w:rsidR="0019213F" w:rsidRPr="001921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лющихинск</w:t>
      </w:r>
      <w:r w:rsidR="001921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ом</w:t>
      </w:r>
      <w:r w:rsidR="0019213F" w:rsidRPr="001921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жилмассив</w:t>
      </w:r>
      <w:r w:rsidR="001921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2536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но это есть сегодня</w:t>
      </w:r>
      <w:r w:rsidR="001921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2536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 поэтому прокуратура сосредоточена конкретно и хочет эффекта достаточно быстро</w:t>
      </w:r>
      <w:r w:rsid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7F35F9" w:rsidRPr="007F35F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7F35F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что может не всегда получается</w:t>
      </w:r>
      <w:r w:rsidR="00D921A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7F35F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именно по социальной сфере</w:t>
      </w:r>
      <w:r w:rsidR="00D921A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7F35F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921A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7F35F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D921A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7F35F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мы сейчас в части соглашения по проектированию </w:t>
      </w:r>
      <w:r w:rsidR="00D921A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объектов, застройщики</w:t>
      </w:r>
      <w:r w:rsidR="007F35F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берут на себя ответственность</w:t>
      </w:r>
      <w:r w:rsidR="00D921A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7F35F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 обеспечению оплаты мощностей</w:t>
      </w:r>
      <w:r w:rsidR="00D921A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7F35F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вс</w:t>
      </w:r>
      <w:r w:rsidR="007F35F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ех которые необходимы для строительства школы</w:t>
      </w:r>
      <w:r w:rsidR="00D921A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7F35F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921A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Но это </w:t>
      </w:r>
      <w:r w:rsid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 </w:t>
      </w:r>
      <w:r w:rsidR="00D921A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себестоимость школы </w:t>
      </w:r>
      <w:r w:rsidR="007F35F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попадает</w:t>
      </w:r>
      <w:r w:rsidR="00D921A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7F35F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поэтому на это реагируют </w:t>
      </w:r>
      <w:r w:rsidR="007F35F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адекватно прокуратур</w:t>
      </w:r>
      <w:r w:rsidR="00D921A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D921A9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.</w:t>
      </w:r>
      <w:r w:rsidR="007F35F9" w:rsidRPr="007F35F9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 xml:space="preserve"> </w:t>
      </w:r>
      <w:r w:rsid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D921A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ока просто</w:t>
      </w:r>
      <w:r w:rsidR="007F35F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не подошли к дальнейшим шагам на развитие</w:t>
      </w:r>
      <w:r w:rsidR="00D921A9" w:rsidRPr="00D921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инфраструктуры.</w:t>
      </w:r>
    </w:p>
    <w:p w14:paraId="5294CFD1" w14:textId="3B158754" w:rsidR="00CD40C9" w:rsidRDefault="007F35F9" w:rsidP="00CD40C9">
      <w:pPr>
        <w:pStyle w:val="a9"/>
        <w:ind w:firstLine="567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</w:pPr>
      <w:r w:rsidRPr="007F35F9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 xml:space="preserve"> </w:t>
      </w:r>
      <w:r w:rsidR="00CD40C9" w:rsidRPr="00CD40C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</w:t>
      </w:r>
      <w:r w:rsidR="00CD40C9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</w:t>
      </w:r>
      <w:r w:rsidR="00CD40C9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 xml:space="preserve"> 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другими словами сейчас пока это в ручном режиме</w:t>
      </w:r>
      <w:r w:rsidR="00CD40C9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каждый объект рассматривается индивидуально</w:t>
      </w:r>
      <w:r w:rsidR="00CD40C9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на 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рабочей группе</w:t>
      </w:r>
      <w:r w:rsidR="00CD40C9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 я </w:t>
      </w:r>
      <w:r w:rsidR="00CD40C9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думаю,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в ближайшее время всё равно какой-то единый механизм будет </w:t>
      </w:r>
      <w:r w:rsidR="00CD40C9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выработан, понятный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для всех</w:t>
      </w:r>
      <w:r w:rsidR="00CD40C9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чтобы </w:t>
      </w:r>
      <w:r w:rsidR="00CD40C9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вот эту проблему снять.</w:t>
      </w:r>
      <w:r w:rsidR="00CD40C9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 xml:space="preserve"> </w:t>
      </w:r>
    </w:p>
    <w:p w14:paraId="1CDB2EC7" w14:textId="3914CE62" w:rsidR="000A4FAC" w:rsidRDefault="007F35F9" w:rsidP="000B3FC6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D40C9" w:rsidRPr="00185ED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Кондратьев А. В.-</w:t>
      </w:r>
      <w:r w:rsid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 при этом у нас состоялось </w:t>
      </w:r>
      <w:r w:rsidR="005E69B3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совещание </w:t>
      </w:r>
      <w:r w:rsidR="005E69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 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замминистра строительства </w:t>
      </w:r>
      <w:r w:rsidR="00CD40C9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оссийской </w:t>
      </w:r>
      <w:r w:rsidR="005E69B3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Федерации, наверное,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недели три назад</w:t>
      </w:r>
      <w:r w:rsidR="00CD40C9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нет чуть побольше месяцев назад</w:t>
      </w:r>
      <w:r w:rsidR="00CD40C9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когда была строительная неделя</w:t>
      </w:r>
      <w:r w:rsidR="00CD40C9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D40C9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было озвучено</w:t>
      </w:r>
      <w:r w:rsidR="00CD40C9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несмотря на действия</w:t>
      </w:r>
      <w:r w:rsidR="00CD40C9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которые сейчас предпринимаются</w:t>
      </w:r>
      <w:r w:rsidR="00CD40C9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не только в нашем </w:t>
      </w:r>
      <w:r w:rsidR="005E69B3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городе, то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есть документы уже </w:t>
      </w:r>
      <w:r w:rsidR="00352E0B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подписанн</w:t>
      </w:r>
      <w:r w:rsid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ые</w:t>
      </w:r>
      <w:r w:rsidR="00352E0B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E69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 Ленинградской области</w:t>
      </w:r>
      <w:r w:rsidR="005E69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П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ермский опыт</w:t>
      </w:r>
      <w:r w:rsidR="005E69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E69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 кстати уже</w:t>
      </w:r>
      <w:r w:rsidR="005E69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решили,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ну там город поменьше и не так развивается активно</w:t>
      </w:r>
      <w:r w:rsidR="005E69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поэтому проблему по соц</w:t>
      </w:r>
      <w:r w:rsidR="005E69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объектам </w:t>
      </w:r>
      <w:r w:rsidR="00185ED0"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решили.</w:t>
      </w:r>
      <w:r w:rsidR="005E69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ейчас эти же сборы</w:t>
      </w:r>
      <w:r w:rsidR="005E69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условно говоря</w:t>
      </w:r>
      <w:r w:rsidR="005E69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используют для доп</w:t>
      </w:r>
      <w:r w:rsidR="005E69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ообразования </w:t>
      </w:r>
      <w:r w:rsidR="005E69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для музыкальных школ</w:t>
      </w:r>
      <w:r w:rsidR="005E69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включаются</w:t>
      </w:r>
      <w:r w:rsid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ну как дополнительная финансирование</w:t>
      </w:r>
      <w:r w:rsid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D40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 при этом было озвучено</w:t>
      </w:r>
      <w:r w:rsidRPr="007F35F9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 xml:space="preserve"> 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замминистр</w:t>
      </w:r>
      <w:r w:rsidR="00352E0B"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ом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строительства РФ</w:t>
      </w:r>
      <w:r w:rsidR="00352E0B"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 том</w:t>
      </w:r>
      <w:r w:rsidR="00352E0B"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со следующего года </w:t>
      </w:r>
      <w:r w:rsidR="00352E0B"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едерация будет отвлекаться на финансирование школ в рамках программы</w:t>
      </w:r>
      <w:r w:rsidR="00352E0B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 xml:space="preserve"> </w:t>
      </w:r>
      <w:r w:rsidR="00352E0B"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Стимул.</w:t>
      </w:r>
      <w:r w:rsidRPr="007F35F9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 xml:space="preserve"> </w:t>
      </w:r>
      <w:r w:rsidR="00352E0B"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текущем моменте у нас</w:t>
      </w:r>
      <w:r w:rsidR="00352E0B"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ну там это миллиардные суммы</w:t>
      </w:r>
      <w:r w:rsidR="00352E0B"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352E0B"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 сегодня это идёт </w:t>
      </w:r>
      <w:r w:rsidR="00CF495F"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 инфраструктурн</w:t>
      </w:r>
      <w:r w:rsidR="00CF49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ые развития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Новосибирской области</w:t>
      </w:r>
      <w:r w:rsid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7F35F9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 xml:space="preserve"> 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ряды проектов</w:t>
      </w:r>
      <w:r w:rsidR="00352E0B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.</w:t>
      </w:r>
      <w:r w:rsidRPr="007F35F9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 xml:space="preserve"> </w:t>
      </w:r>
      <w:r w:rsid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удут соответственно</w:t>
      </w:r>
      <w:r w:rsid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</w:t>
      </w:r>
      <w:r w:rsid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ключатся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объекты со</w:t>
      </w:r>
      <w:r w:rsid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ц.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феры</w:t>
      </w:r>
      <w:r w:rsid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поэтому задача </w:t>
      </w:r>
      <w:r w:rsid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этом году максимально выпустить проекты и желательно в этом году по части проектов вступить в строительство</w:t>
      </w:r>
      <w:r w:rsid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отому что входить в федеральный проект</w:t>
      </w:r>
      <w:r w:rsid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как </w:t>
      </w:r>
      <w:r w:rsidR="000B3FC6"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мы, например</w:t>
      </w:r>
      <w:r w:rsid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входили по школе по </w:t>
      </w:r>
      <w:r w:rsid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абалуева</w:t>
      </w:r>
      <w:r w:rsid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 Когда</w:t>
      </w:r>
      <w:r w:rsidR="00352E0B"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деньги дали в декабре </w:t>
      </w:r>
      <w:r w:rsidR="000B3F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2022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года с </w:t>
      </w:r>
      <w:r w:rsidR="000B3F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20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23 нужно было ввести в эксплуатацию</w:t>
      </w:r>
      <w:r w:rsidR="000B3F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это ужасно</w:t>
      </w:r>
      <w:r w:rsidR="000B3F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 Ужасно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0B3FC6"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напряжённо</w:t>
      </w:r>
      <w:r w:rsidR="000B3F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0B3FC6"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для подрядчика </w:t>
      </w:r>
      <w:r w:rsidR="000B3F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последстви</w:t>
      </w:r>
      <w:r w:rsidR="000B3F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серьёзны</w:t>
      </w:r>
      <w:r w:rsidR="000B3F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е. 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 когда строительстве </w:t>
      </w:r>
      <w:r w:rsidR="000A4FAC"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ведём,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за счёт там средств так скажем областного бюджета</w:t>
      </w:r>
      <w:r w:rsidR="000B3F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большей части</w:t>
      </w:r>
      <w:r w:rsidR="000B3F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мы легко вкатываемся</w:t>
      </w:r>
      <w:r w:rsidR="000B3F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0A4FA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 </w:t>
      </w:r>
      <w:r w:rsidR="000A4FAC"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федеральные</w:t>
      </w:r>
      <w:r w:rsidRPr="00352E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проект</w:t>
      </w:r>
      <w:r w:rsidR="000B3F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 и осваиваем средства.</w:t>
      </w:r>
      <w:r w:rsidRPr="007F35F9">
        <w:rPr>
          <w:rFonts w:eastAsia="Times New Roman"/>
        </w:rPr>
        <w:t xml:space="preserve"> </w:t>
      </w:r>
      <w:r w:rsidRPr="007F35F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 Антонов Р. В.-</w:t>
      </w:r>
      <w:r w:rsidR="00691EE1" w:rsidRPr="00691EE1">
        <w:rPr>
          <w:rFonts w:eastAsia="Times New Roman"/>
        </w:rPr>
        <w:t xml:space="preserve"> 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Ну вопрос скорее на понимание</w:t>
      </w:r>
      <w:r w:rsidR="000B3F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Я </w:t>
      </w:r>
      <w:r w:rsidR="00EA0CD3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знаю,</w:t>
      </w:r>
      <w:r w:rsidR="000A4FA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что в других регионах есть аналогичные программы</w:t>
      </w:r>
      <w:r w:rsidR="000A4FA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 </w:t>
      </w:r>
      <w:r w:rsidR="00EA0CD3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частности </w:t>
      </w:r>
      <w:r w:rsidR="00EA0C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0A4FA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анкт-</w:t>
      </w:r>
      <w:r w:rsidR="000A4FA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етербурге</w:t>
      </w:r>
      <w:r w:rsidR="000A4FA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я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EA0CD3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знаю,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там есть</w:t>
      </w:r>
      <w:r w:rsidR="000A4FA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как бы ты скажем</w:t>
      </w:r>
      <w:r w:rsidR="000A4FA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что-то подобное</w:t>
      </w:r>
      <w:r w:rsidR="000A4FA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0A4FA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ри принятии решения о вот этих дополнительных сбор</w:t>
      </w:r>
      <w:r w:rsidR="000A4FA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ах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чьим опытом руководствовались</w:t>
      </w:r>
      <w:r w:rsidR="000A4FA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то есть </w:t>
      </w:r>
      <w:r w:rsidR="000A4FAC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на, наверное,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что-то </w:t>
      </w:r>
      <w:r w:rsidR="000A4FAC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внедрённое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или это наша так скажем </w:t>
      </w:r>
      <w:r w:rsidR="000A4FA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идея?</w:t>
      </w:r>
    </w:p>
    <w:p w14:paraId="19EA40D2" w14:textId="33FEDBCD" w:rsidR="00EA0CD3" w:rsidRDefault="000A4FAC" w:rsidP="000B3FC6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0A4FA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Кондратьев А.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.-С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анкт-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етербург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 Пермь.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EA0C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Мы в рамках рабочей группы эти методы уже использовали.</w:t>
      </w:r>
    </w:p>
    <w:p w14:paraId="08AB574A" w14:textId="7361B998" w:rsidR="000C558B" w:rsidRDefault="006253AA" w:rsidP="000B3FC6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6253A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Антонов Р. В.-</w:t>
      </w:r>
      <w:r w:rsidRPr="006253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0C55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 и второй </w:t>
      </w:r>
      <w:r w:rsidR="000C55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вопрос. в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 не приведёт ли собственно внедрение вот этого сбора</w:t>
      </w:r>
      <w:r w:rsidR="000C55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 тому</w:t>
      </w:r>
      <w:r w:rsidR="000C55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произошло собственно в том же самом </w:t>
      </w:r>
      <w:r w:rsidR="000C55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анкт-</w:t>
      </w:r>
      <w:r w:rsidR="000C55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етербурге</w:t>
      </w:r>
      <w:r w:rsidR="000C55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Когда возле города выросли ещё два города это Мурино и Кудрово </w:t>
      </w:r>
      <w:r w:rsidR="000C55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где абсолютно без инфраструктуры всё там построили </w:t>
      </w:r>
      <w:r w:rsidR="000C55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 Н</w:t>
      </w:r>
      <w:r w:rsidR="00691EE1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е приведёт ли к появлению таких городов </w:t>
      </w:r>
      <w:r w:rsidR="000C558B"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возле </w:t>
      </w:r>
      <w:r w:rsidR="000C55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Новосибирска. Как просчитывали?</w:t>
      </w:r>
    </w:p>
    <w:p w14:paraId="65F2B727" w14:textId="364F2E4E" w:rsidR="005D35B4" w:rsidRDefault="00691EE1" w:rsidP="006D24F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0C558B" w:rsidRPr="000C558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Кондратьев А. В</w:t>
      </w:r>
      <w:r w:rsidR="000C558B" w:rsidRPr="000C55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</w:t>
      </w:r>
      <w:r w:rsidRPr="00691E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нас это проблема уже сложилась</w:t>
      </w:r>
      <w:r w:rsid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вам скажу у нас Кировский район и Калининский район страдают совершенно точно в немалой степени от того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активно развернулось строительство за городом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равда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Зорге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это просто и все улицы вообще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вот в этой в этой локации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невозможно проехать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потому что на юге города в полный рост разв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ернулось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строительств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 отсутствует на сегодня 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участок для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строительств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школы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олько приступили к строительству школы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а объекты жилые построи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ли.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 севере то же самое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ейчас тоже как бы ведётся работа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как раз по обеспечению этих массив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7710A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социальной </w:t>
      </w:r>
      <w:r w:rsidR="009771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инфраструктурой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 П</w:t>
      </w:r>
      <w:r w:rsidR="00335073" w:rsidRPr="003350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росто сейчас КПД передаёт земельный участок и проектирует школу и передают земельный участок</w:t>
      </w:r>
      <w:r w:rsidR="006D24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34712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Новосибирск 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сельскому для</w:t>
      </w:r>
      <w:r w:rsidR="0034712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последующего строительства школы.</w:t>
      </w:r>
    </w:p>
    <w:p w14:paraId="2475E8B2" w14:textId="3B07D44F" w:rsidR="005F41E1" w:rsidRDefault="00AA55BB" w:rsidP="00AA55BB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</w:t>
      </w:r>
      <w:r w:rsidR="005F41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F41E1" w:rsidRPr="005F41E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Каверзина С. В.-</w:t>
      </w:r>
      <w:r w:rsidR="00622BF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622BFC" w:rsidRPr="00622B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хотела бы заострить ваше внимание, что крт не облагается </w:t>
      </w:r>
      <w:r w:rsidR="00622B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вот этим социальным налогом, компенсационными взносами, и в то же время у нас условия крт к каждому подходим индивидуальное. Не получиться ли так, что у нас застройщики будут уходить в крт, а потом кулуарные договоренности. Кто-то чуть больше должен будет делать по договору, кто-то чуть меньше. То есть мы приходим к четкому пониманию о суммах в 5 тыс. руб. с квадратного метра. А когда у нас накрыто крт</w:t>
      </w:r>
      <w:r w:rsidR="00AA1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то 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 каждого индивидуальное решение</w:t>
      </w:r>
      <w:r w:rsidR="00AA1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кто, что должен компенсировать.</w:t>
      </w:r>
    </w:p>
    <w:p w14:paraId="776F1212" w14:textId="6460DD1E" w:rsidR="00622BFC" w:rsidRDefault="00622BFC" w:rsidP="00AA55BB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</w:t>
      </w:r>
      <w:r w:rsidRPr="00AA143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 мы пока только разговариваем, документа нет</w:t>
      </w:r>
      <w:r w:rsidR="00AA1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цифр нет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="00AA1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Это только разговоры, не надо понимать, что это факт. Все в процессе обсуждения.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 то мы </w:t>
      </w:r>
      <w:r w:rsidR="00AA1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</w:t>
      </w:r>
      <w:r w:rsidR="00CF49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йчас наговорим, 5 тысяч-7 тысяч и это пойдет в эфир.</w:t>
      </w:r>
      <w:r w:rsidR="00AA14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5CB47E4D" w14:textId="6A6A3766" w:rsidR="00AA1436" w:rsidRDefault="00AA1436" w:rsidP="00AA55BB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</w:t>
      </w:r>
      <w:r w:rsidRPr="00AA143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Каверзина С.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.- Мы </w:t>
      </w:r>
      <w:r w:rsidR="00CF49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обсуждаем,</w:t>
      </w:r>
      <w:r w:rsidR="00C128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это мое мнение о 5 тысячах.</w:t>
      </w:r>
    </w:p>
    <w:p w14:paraId="770FD1E8" w14:textId="6FFC536F" w:rsidR="00AA1436" w:rsidRDefault="00AA1436" w:rsidP="00AA55BB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</w:t>
      </w:r>
      <w:r w:rsidRPr="00AA143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Кондратьев А. В.-</w:t>
      </w:r>
      <w:r w:rsidR="00C128B7" w:rsidRPr="00C128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если мы готовим территорию на аукцион, либо мы на </w:t>
      </w:r>
      <w:r w:rsidR="00CF49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 w:rsidR="00C128B7" w:rsidRPr="00C128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той территории не предусматриваем</w:t>
      </w:r>
      <w:r w:rsidR="00CF49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социальную инфраструктуру. Это уже муниципалитет несет ответственность за то, что застройщик, расселив объекты и построив жилье обеспечен социальной инфраструктурой, как сейчас в Советском районе. Там не очень активное строительство, поэтому свободные территории есть. Либо, по крупным территориям, у нас будет на следующей недели комиссия по крт, львиная доля больших территорий выглядеть</w:t>
      </w:r>
      <w:r w:rsidR="00CF495F" w:rsidRPr="00CF49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F49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будут конкурсные условия в следующем, там, где расселяется частный сектор и ветхий и аварийный фонд, необходимо освободить территории для города Новосибирска, </w:t>
      </w:r>
      <w:r w:rsidR="006B7E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для строительства детского сада и школы, </w:t>
      </w:r>
      <w:r w:rsidR="00CF49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построить </w:t>
      </w:r>
      <w:r w:rsidR="006B7E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детский сад </w:t>
      </w:r>
      <w:r w:rsidR="00CF49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и передать </w:t>
      </w:r>
      <w:r w:rsidR="006B7E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 собственность муниципалитета безвозмездно, построить школу с последующем выкупом муниципалитета. Вот эти условия мы вшиваем в условия конкурса. И после все, территория сбалансирована. Я не думаю, что через 5 лет, у кого-то поднимется рука с Фельдбуш А. 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В.,</w:t>
      </w:r>
      <w:r w:rsidR="006B7E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который за 1 млр.руб. приобрел участок с ветхим и аварийным фондом, который мы уже думаем, как использовать, задать вопрос, что 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есть еще</w:t>
      </w:r>
      <w:r w:rsidR="006B7E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какой-то социальный взнос не оплаченный. По крт мы не должны это затрагивать.</w:t>
      </w:r>
    </w:p>
    <w:p w14:paraId="6B919820" w14:textId="6C926264" w:rsidR="006B7E36" w:rsidRDefault="006B7E36" w:rsidP="00AA55BB">
      <w:pPr>
        <w:pStyle w:val="a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</w:t>
      </w:r>
      <w:r w:rsidRPr="006B7E3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Покровский К. 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</w:t>
      </w:r>
      <w:r w:rsidR="0050746E" w:rsidRPr="0050746E">
        <w:rPr>
          <w:rFonts w:eastAsia="Times New Roman"/>
        </w:rPr>
        <w:t xml:space="preserve"> 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Ещё есть вопрос</w:t>
      </w:r>
      <w:r w:rsidR="00DA6A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ну это так пока для рассуждения</w:t>
      </w:r>
      <w:r w:rsidR="00DA6A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для нашего дальнейшего понимания</w:t>
      </w:r>
      <w:r w:rsidR="00DA6A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A6A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 у нас несколько дней назад было обращение президента</w:t>
      </w:r>
      <w:r w:rsidR="00DA6A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федеральному собранию</w:t>
      </w:r>
      <w:r w:rsidR="00DA6A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где он достаточно понятно обозначил вектор развития в плане строительства объектов образовательного характера</w:t>
      </w:r>
      <w:r w:rsidR="00DA6A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цифры впечатляющие и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количественном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денежном эквиваленте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</w:t>
      </w:r>
      <w:r w:rsidR="00185ED0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 принципе, наверное,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практически все субъекты федерации это коснётся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меня вот в связи тех нововведений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которые мы планируем вести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 точки зрения так называемых социальных вот этих нагрузок на застройщиков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от как вы </w:t>
      </w:r>
      <w:r w:rsidR="00185ED0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считаете,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85ED0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понятно,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у нас ещё нет никакого решения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ну как вот вам видится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как специалисту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профессионалу со столь долгим уже периодом пребывания в строительной отрасли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получим мы деньги целевые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условно на строительство там трёх </w:t>
      </w:r>
      <w:r w:rsidR="00185ED0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школ,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две из которых в городе одна в деревне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 мы эти деньги будем также целевым образом направлять на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как и сейчас происходит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на бюджетное строительство по программе такой-то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либо из этих денег мы будем как раз-таки выкупать уже там построенные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хотя </w:t>
      </w:r>
      <w:r w:rsidR="00185ED0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 тому времени, наверное,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ещё построено за 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счёт застройщика не будет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но всё-таки это года два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брать, как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минимум на школу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 здесь мы будем как делить-то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вот это делать</w:t>
      </w:r>
      <w:r w:rsidR="00891E4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91E4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 есть вот мне не совсем понятно</w:t>
      </w:r>
      <w:r w:rsidR="00AE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0746E" w:rsidRPr="00507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="0050746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 Кондратьев А. В.-</w:t>
      </w:r>
      <w:r w:rsidR="005822EB" w:rsidRPr="005822EB">
        <w:rPr>
          <w:rFonts w:eastAsia="Times New Roman"/>
        </w:rPr>
        <w:t xml:space="preserve"> </w:t>
      </w:r>
      <w:r w:rsidR="00891E45" w:rsidRPr="00891E45">
        <w:rPr>
          <w:rFonts w:ascii="Times New Roman" w:eastAsia="Times New Roman" w:hAnsi="Times New Roman" w:cs="Times New Roman"/>
          <w:sz w:val="28"/>
          <w:szCs w:val="28"/>
        </w:rPr>
        <w:t xml:space="preserve">Вот </w:t>
      </w:r>
      <w:r w:rsidR="002217EA">
        <w:rPr>
          <w:rFonts w:ascii="Times New Roman" w:eastAsia="Times New Roman" w:hAnsi="Times New Roman" w:cs="Times New Roman"/>
          <w:sz w:val="28"/>
          <w:szCs w:val="28"/>
        </w:rPr>
        <w:t>э</w:t>
      </w:r>
      <w:r w:rsidR="00891E45" w:rsidRPr="00891E45">
        <w:rPr>
          <w:rFonts w:ascii="Times New Roman" w:eastAsia="Times New Roman" w:hAnsi="Times New Roman" w:cs="Times New Roman"/>
          <w:sz w:val="28"/>
          <w:szCs w:val="28"/>
        </w:rPr>
        <w:t>та мера</w:t>
      </w:r>
      <w:r w:rsidR="00891E45">
        <w:rPr>
          <w:rFonts w:eastAsia="Times New Roman"/>
        </w:rPr>
        <w:t xml:space="preserve"> , </w:t>
      </w:r>
      <w:r w:rsidR="00891E4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оторая сейчас принимается в нашем городе</w:t>
      </w:r>
      <w:r w:rsidR="009771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другими городами</w:t>
      </w:r>
      <w:r w:rsidR="009771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активно развивающим</w:t>
      </w:r>
      <w:r w:rsidR="009771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ся</w:t>
      </w:r>
      <w:r w:rsidR="009771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она</w:t>
      </w:r>
      <w:r w:rsidR="009771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как её надо рассматривать</w:t>
      </w:r>
      <w:r w:rsidR="009771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как </w:t>
      </w:r>
      <w:r w:rsidR="0097710A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вынужденн</w:t>
      </w:r>
      <w:r w:rsidR="009771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ая.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771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от </w:t>
      </w:r>
      <w:r w:rsidR="00185ED0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сегодня,</w:t>
      </w:r>
      <w:r w:rsidR="009771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мы же много раз к этому вопросу</w:t>
      </w:r>
      <w:r w:rsidR="0097710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как раз вот за период своей как бы работ</w:t>
      </w:r>
      <w:r w:rsidR="002217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 с с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тройкой много раз уже к этому приходили</w:t>
      </w:r>
      <w:r w:rsidR="002217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217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сть какая-то проблема</w:t>
      </w:r>
      <w:r w:rsidR="002217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строительное сообщество для того чтобы дальше двигаться говорит</w:t>
      </w:r>
      <w:r w:rsidR="002217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ну надо её решить</w:t>
      </w:r>
      <w:r w:rsidR="002217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217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егодня реально проблема случилась</w:t>
      </w:r>
      <w:r w:rsidR="002217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социальн</w:t>
      </w:r>
      <w:r w:rsidR="002217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ой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сферой, </w:t>
      </w:r>
      <w:r w:rsidR="00185ED0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надо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аккумулировать средства</w:t>
      </w:r>
      <w:r w:rsidR="002217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отвлекать</w:t>
      </w:r>
      <w:r w:rsidR="008005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005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орошо думаю помните</w:t>
      </w:r>
      <w:r w:rsidR="002217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217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огда у нас была </w:t>
      </w:r>
      <w:r w:rsidR="0080058F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проблема,</w:t>
      </w:r>
      <w:r w:rsidR="002217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просто не было на</w:t>
      </w:r>
      <w:r w:rsidR="008005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ц.проектов,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ещё только намё</w:t>
      </w:r>
      <w:r w:rsidR="006F2F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ки были</w:t>
      </w:r>
      <w:r w:rsidR="008005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крупные застройщики все вот откликнулись</w:t>
      </w:r>
      <w:r w:rsidR="008005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005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ам моё предложение было</w:t>
      </w:r>
      <w:r w:rsidR="008005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давайте сейчас оперативно спроектиру</w:t>
      </w:r>
      <w:r w:rsidR="008005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ем.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005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 было денег</w:t>
      </w:r>
      <w:r w:rsidR="008005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даже</w:t>
      </w:r>
      <w:r w:rsidR="008005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005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ПДД спроектировал</w:t>
      </w:r>
      <w:r w:rsidR="008005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первый строительный спроектировал</w:t>
      </w:r>
      <w:r w:rsidR="008005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005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ЖК энергетик спроектировал школу</w:t>
      </w:r>
      <w:r w:rsidR="008005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Вира-строй спроектировал</w:t>
      </w:r>
      <w:r w:rsidR="006F2F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8005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2F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 подготовились к тому</w:t>
      </w:r>
      <w:r w:rsidR="006F2F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чтобы </w:t>
      </w:r>
      <w:r w:rsidR="006F2F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войти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 федеральный проект</w:t>
      </w:r>
      <w:r w:rsidR="006F2F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2F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егодня эти объекты все построены</w:t>
      </w:r>
      <w:r w:rsidR="006F2F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 деньги тогда появились</w:t>
      </w:r>
      <w:r w:rsidR="006F2F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Я думаю</w:t>
      </w:r>
      <w:r w:rsidR="006F2F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вот сегодня это такой </w:t>
      </w:r>
      <w:r w:rsidR="00AE02CA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манёвр, который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нужен или пауза</w:t>
      </w:r>
      <w:r w:rsidR="006F2F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вот это как нужно отвлечение </w:t>
      </w:r>
      <w:r w:rsidR="00AE02CA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строителей, как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раз на подготовку </w:t>
      </w:r>
      <w:r w:rsidR="00AE02CA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следующе</w:t>
      </w:r>
      <w:r w:rsidR="00AE02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го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эта</w:t>
      </w:r>
      <w:r w:rsidR="00AE02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па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развития строитель</w:t>
      </w:r>
      <w:r w:rsidR="00AE02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ной отрасли,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учитывая вектор</w:t>
      </w:r>
      <w:r w:rsidR="00AE02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который зада</w:t>
      </w:r>
      <w:r w:rsidR="00B35D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 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президентом</w:t>
      </w:r>
      <w:r w:rsidR="00AE02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Я </w:t>
      </w:r>
      <w:r w:rsidR="00185ED0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думаю,</w:t>
      </w:r>
      <w:r w:rsidR="00B35D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что всё равно мы не можем гарантировать</w:t>
      </w:r>
      <w:r w:rsidR="00B35D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на весь объём школ</w:t>
      </w:r>
      <w:r w:rsidR="006E70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который нам нужен</w:t>
      </w:r>
      <w:r w:rsidR="006E70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чтобы </w:t>
      </w:r>
      <w:r w:rsidR="007F3EDE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дефиц</w:t>
      </w:r>
      <w:r w:rsidR="007F3E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ит</w:t>
      </w:r>
      <w:r w:rsidR="00894B4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скомпенсировать,</w:t>
      </w:r>
      <w:r w:rsidR="00894B4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 чтобы будущее строительство подхватывать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мы получим 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такой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объём средств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 Н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 это невозможно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просто бюджет не резиновый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вот это будет просто серьёзная очень поддержка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Я думаю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вот в параллели с работ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ой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 банками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завтра у нас встреча будет такая с 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ом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РФ предметная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EA11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на </w:t>
      </w:r>
      <w:r w:rsidR="00EA1183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как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раз сопровождение </w:t>
      </w:r>
      <w:r w:rsidR="00EA11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строительства,</w:t>
      </w:r>
      <w:r w:rsidR="00185ED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объекта и инструменты упражнения строительства</w:t>
      </w:r>
      <w:r w:rsidR="00EA11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 последующим выкупом, чтоб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вот эту паузу создать возможность застройщиком отрабатывать</w:t>
      </w:r>
      <w:r w:rsidR="00EA11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EA11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Сегодня 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 сбером подробный разговор был</w:t>
      </w:r>
      <w:r w:rsidR="00EA11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они тоже </w:t>
      </w:r>
      <w:r w:rsidR="00EA1183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насторожены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на самом деле</w:t>
      </w:r>
      <w:r w:rsidR="00EA11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 той части что пауза по выдаче разрешени</w:t>
      </w:r>
      <w:r w:rsidR="00EA11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й на 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строительства</w:t>
      </w:r>
      <w:r w:rsidR="00EA11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 они реально совершенно с Москв</w:t>
      </w:r>
      <w:r w:rsidR="00EA11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ой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разговаривают как помочь</w:t>
      </w:r>
      <w:r w:rsidR="00EA11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вот в том числе и с кредитами </w:t>
      </w:r>
      <w:r w:rsidR="00EA11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потому что они сегодня застройщики и они повалятся</w:t>
      </w:r>
      <w:r w:rsidR="00EA11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EA11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 должны деньги вернуть</w:t>
      </w:r>
      <w:r w:rsidR="00EA11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они должны что-то с этим с этим делать с активом так называем</w:t>
      </w:r>
      <w:r w:rsidR="00EA11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поэтому </w:t>
      </w:r>
      <w:r w:rsidR="00EA1183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настороженности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10B58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тоже </w:t>
      </w:r>
      <w:r w:rsidR="00610B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есть</w:t>
      </w:r>
      <w:r w:rsidR="00EA11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В </w:t>
      </w:r>
      <w:r w:rsidR="007430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общем </w:t>
      </w:r>
      <w:r w:rsidR="007430AF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это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такая временная мера</w:t>
      </w:r>
      <w:r w:rsidR="00EA11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которую надо </w:t>
      </w:r>
      <w:r w:rsidR="007430AF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использовать.</w:t>
      </w:r>
      <w:r w:rsidR="00610B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возможно</w:t>
      </w:r>
      <w:r w:rsidR="007430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10B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наш город с </w:t>
      </w:r>
      <w:r w:rsidR="007430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вами </w:t>
      </w:r>
      <w:r w:rsidR="007430AF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он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привлекательность не теряет</w:t>
      </w:r>
      <w:r w:rsidR="00610B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10B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Омске</w:t>
      </w:r>
      <w:r w:rsidR="00610B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без обид в принципе собрать</w:t>
      </w:r>
      <w:r w:rsidR="00610B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как бы строител</w:t>
      </w:r>
      <w:r w:rsidR="00610B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ей,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чтобы аккумулировать средства сложно</w:t>
      </w:r>
      <w:r w:rsidR="00610B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потому что отвратительная реализация</w:t>
      </w:r>
      <w:r w:rsidR="00610B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тяжёлая реализация</w:t>
      </w:r>
      <w:r w:rsidR="00610B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маржа другая</w:t>
      </w:r>
      <w:r w:rsidR="00610B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10B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егодня у нас с вами</w:t>
      </w:r>
      <w:r w:rsidR="007430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вот я сегодня анализировал</w:t>
      </w:r>
      <w:r w:rsidR="007430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нам надо будет в этом году приобретать квартиры для расселения </w:t>
      </w:r>
      <w:r w:rsidR="007430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там средства которые от прошлых торгов получили</w:t>
      </w:r>
      <w:r w:rsidR="00282B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но в этом году получили на 400 млн</w:t>
      </w:r>
      <w:r w:rsidR="00282B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.рублей, 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вот я вижу цены </w:t>
      </w:r>
      <w:r w:rsidR="00282B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цена которая как бы федеральном установлена 170.000 за</w:t>
      </w:r>
      <w:r w:rsidR="00282B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</w:t>
      </w:r>
      <w:r w:rsidR="00282B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</w:rPr>
        <w:t>2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82B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, н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 я же вижу цены на рынке</w:t>
      </w:r>
      <w:r w:rsidR="00282B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82B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ена на рынке панельного домостроении</w:t>
      </w:r>
      <w:r w:rsidR="00282B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за исключением некоторых локаций</w:t>
      </w:r>
      <w:r w:rsidR="00282B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она не ниже 150</w:t>
      </w:r>
      <w:r w:rsidR="00282B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000 м</w:t>
      </w:r>
      <w:r w:rsidR="00282B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</w:rPr>
        <w:t xml:space="preserve">2 </w:t>
      </w:r>
      <w:r w:rsidR="00282B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ну не то</w:t>
      </w:r>
      <w:r w:rsidR="00282B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там есть 130</w:t>
      </w:r>
      <w:r w:rsidR="00282B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000 м</w:t>
      </w:r>
      <w:r w:rsidR="00282B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</w:rPr>
        <w:t>2</w:t>
      </w:r>
      <w:r w:rsidR="00282B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конечно. 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цены сегодня </w:t>
      </w:r>
      <w:r w:rsidR="00282B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центральной части в среднем отдалении от центра города в Новосибирске позволяют </w:t>
      </w:r>
      <w:r w:rsidR="00282B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 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оптимизмом смотреть в будущее и создают маржу</w:t>
      </w:r>
      <w:r w:rsidR="00282B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который может строительные сообщество участв</w:t>
      </w:r>
      <w:r w:rsidR="00BE1F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овать в социальной инфраструктуре 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 дальнейшем</w:t>
      </w:r>
      <w:r w:rsidR="00BE1F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822EB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462B8787" w14:textId="49E863A6" w:rsidR="0050746E" w:rsidRDefault="0050746E" w:rsidP="00AA55BB">
      <w:pPr>
        <w:pStyle w:val="a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lastRenderedPageBreak/>
        <w:t xml:space="preserve">        Каверзина С. В.-</w:t>
      </w:r>
      <w:r w:rsidR="00894B49" w:rsidRPr="00894B4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94B49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всё-таки с областью </w:t>
      </w:r>
      <w:r w:rsidR="00BE1F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идет </w:t>
      </w:r>
      <w:r w:rsidR="00894B49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или не идёт разговор</w:t>
      </w:r>
      <w:r w:rsidR="00BE1F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894B49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 том</w:t>
      </w:r>
      <w:r w:rsidR="00BE1F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894B49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чтобы их застройщики тоже начали компенсационные взносы</w:t>
      </w:r>
      <w:r w:rsidR="00BE1F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 К</w:t>
      </w:r>
      <w:r w:rsidR="00BE1F3D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оторые у нас на границе с города</w:t>
      </w:r>
      <w:r w:rsidR="00BE1F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21C87CED" w14:textId="0AFB8064" w:rsidR="0050746E" w:rsidRPr="00AA1436" w:rsidRDefault="0050746E" w:rsidP="00AA55BB">
      <w:pPr>
        <w:pStyle w:val="a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 Кондратьев А. В.-</w:t>
      </w:r>
      <w:r w:rsidR="00894B49" w:rsidRPr="00894B4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E1F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894B49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 я только</w:t>
      </w:r>
      <w:r w:rsidR="00BE1F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894B49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сказал по КПД как раз соглашение подписано</w:t>
      </w:r>
      <w:r w:rsidR="00BE1F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894B49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 том</w:t>
      </w:r>
      <w:r w:rsidR="00BE1F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894B49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за пределами города проектируется земельный участок с проектом школы</w:t>
      </w:r>
      <w:r w:rsidR="00BE1F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</w:t>
      </w:r>
      <w:r w:rsidR="00894B49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передаётся </w:t>
      </w:r>
      <w:r w:rsidR="00BE1F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Новосибирсксельскому для дальнейшего строительства.</w:t>
      </w:r>
      <w:r w:rsidR="00894B49" w:rsidRPr="005822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</w:p>
    <w:p w14:paraId="532E719F" w14:textId="26DDA243" w:rsidR="00FF3F84" w:rsidRDefault="00210B0F" w:rsidP="00FF3F8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10B0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</w:t>
      </w:r>
      <w:r w:rsidRPr="00210B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="00FF3F84" w:rsidRPr="00FF3F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Вопросы? Выступления? Если вопросов нет, прошу голосовать по проекту решения в целом.</w:t>
      </w:r>
    </w:p>
    <w:p w14:paraId="3DC812CB" w14:textId="77777777" w:rsidR="009A75D4" w:rsidRDefault="009A75D4" w:rsidP="00FF3F8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3F275A31" w14:textId="7FD86E2E" w:rsidR="00030EA9" w:rsidRDefault="00030EA9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03B3E43C" w14:textId="77777777" w:rsidR="009C7EB7" w:rsidRPr="009C7EB7" w:rsidRDefault="009C7EB7" w:rsidP="009C7EB7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477889" w14:textId="15427FEF" w:rsidR="009C7EB7" w:rsidRPr="009C7EB7" w:rsidRDefault="009C7EB7" w:rsidP="009C7EB7">
      <w:pPr>
        <w:widowControl w:val="0"/>
        <w:tabs>
          <w:tab w:val="left" w:pos="426"/>
          <w:tab w:val="left" w:pos="585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</w:t>
      </w:r>
      <w:r w:rsidRPr="009C7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Согласиться с концепцией и основными положениями проекта решения. </w:t>
      </w:r>
    </w:p>
    <w:p w14:paraId="7BE7F615" w14:textId="77777777" w:rsidR="009C7EB7" w:rsidRPr="009C7EB7" w:rsidRDefault="009C7EB7" w:rsidP="009C7EB7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Внести проект решения на рассмотрение сессии Совета депутатов города Новосибирска в первом чтении.  </w:t>
      </w:r>
    </w:p>
    <w:p w14:paraId="0CD88D6D" w14:textId="77777777" w:rsidR="009C7EB7" w:rsidRPr="009C7EB7" w:rsidRDefault="009C7EB7" w:rsidP="009C7EB7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Рекомендовать сессии Совета депутатов города Новосибирска принять проект решения в двух чтениях.  </w:t>
      </w:r>
    </w:p>
    <w:p w14:paraId="2D07E089" w14:textId="77777777" w:rsidR="0003748D" w:rsidRDefault="0003748D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780AE" w14:textId="57084386" w:rsidR="00992782" w:rsidRPr="00992782" w:rsidRDefault="0003748D" w:rsidP="00992782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 -</w:t>
      </w:r>
      <w:r w:rsidR="003D0A87" w:rsidRPr="003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2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Единогласно (</w:t>
      </w:r>
      <w:r w:rsidR="003C35C4" w:rsidRPr="003C3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Антонов Р. В., Бестужев А. В., Крайнов Е. А., Кулинич Д. А., Рыбин Л. Ю., Покровский К. Е., Прохоров Е. В. , Михайлов А. Ю., Сафонкин С. А., Трубников С. М.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14:paraId="77CA7305" w14:textId="0A7E1419" w:rsidR="00C325D3" w:rsidRPr="00C325D3" w:rsidRDefault="00C325D3" w:rsidP="007712DD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78A94C" w14:textId="2F1BB38B" w:rsidR="00FF1E74" w:rsidRDefault="00FF1E74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46544C82" w14:textId="092742CD" w:rsidR="0003717B" w:rsidRDefault="0003717B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A7828" w14:textId="77777777" w:rsidR="00BD1528" w:rsidRPr="00FF1E74" w:rsidRDefault="00BD1528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1F30F" w14:textId="4239425E" w:rsidR="00A27A51" w:rsidRPr="009A0127" w:rsidRDefault="00EF0D99" w:rsidP="00A27A51">
      <w:pPr>
        <w:pStyle w:val="a5"/>
        <w:widowControl w:val="0"/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91B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50D4F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</w:t>
      </w:r>
      <w:r w:rsidR="00D257C2" w:rsidRPr="00D257C2">
        <w:rPr>
          <w:rFonts w:ascii="Times New Roman" w:hAnsi="Times New Roman" w:cs="Times New Roman"/>
          <w:sz w:val="28"/>
          <w:szCs w:val="28"/>
        </w:rPr>
        <w:t xml:space="preserve"> </w:t>
      </w:r>
      <w:r w:rsidR="001B1AA2" w:rsidRPr="001B1AA2">
        <w:rPr>
          <w:rFonts w:ascii="Times New Roman" w:hAnsi="Times New Roman" w:cs="Times New Roman"/>
          <w:b/>
          <w:sz w:val="28"/>
          <w:szCs w:val="28"/>
        </w:rPr>
        <w:t>2</w:t>
      </w:r>
      <w:r w:rsidR="001B1AA2">
        <w:rPr>
          <w:rFonts w:ascii="Times New Roman" w:hAnsi="Times New Roman" w:cs="Times New Roman"/>
          <w:sz w:val="28"/>
          <w:szCs w:val="28"/>
        </w:rPr>
        <w:t>:</w:t>
      </w:r>
      <w:r w:rsidR="00473818" w:rsidRPr="00473818">
        <w:rPr>
          <w:rFonts w:ascii="Times New Roman" w:hAnsi="Times New Roman" w:cs="Times New Roman"/>
          <w:sz w:val="28"/>
          <w:szCs w:val="28"/>
        </w:rPr>
        <w:t xml:space="preserve"> О проекте постановления мэрии города Новосибирска «О внесении изменений в муниципальную программу «Создание условий для осуществления гражданами права на жилище на территории города Новосибирска», утвержденную постановлением мэрии города Новосибирска от 07.11.2023 № 6172»</w:t>
      </w:r>
      <w:r w:rsidR="00734C8D" w:rsidRPr="00734C8D">
        <w:rPr>
          <w:rFonts w:ascii="Times New Roman" w:hAnsi="Times New Roman" w:cs="Times New Roman"/>
          <w:sz w:val="28"/>
          <w:szCs w:val="28"/>
        </w:rPr>
        <w:t>;</w:t>
      </w:r>
      <w:r w:rsidR="000832E2" w:rsidRPr="000832E2">
        <w:rPr>
          <w:rFonts w:ascii="Times New Roman" w:hAnsi="Times New Roman" w:cs="Times New Roman"/>
          <w:sz w:val="28"/>
          <w:szCs w:val="28"/>
        </w:rPr>
        <w:tab/>
      </w:r>
    </w:p>
    <w:p w14:paraId="2C994F7A" w14:textId="5B1974E9" w:rsidR="00A27A51" w:rsidRDefault="009C7EB7" w:rsidP="00A27A51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Ковалев Д. А</w:t>
      </w:r>
      <w:r w:rsidR="000832E2">
        <w:rPr>
          <w:rFonts w:ascii="Times New Roman" w:hAnsi="Times New Roman" w:cs="Times New Roman"/>
          <w:b/>
          <w:sz w:val="28"/>
          <w:szCs w:val="28"/>
        </w:rPr>
        <w:t>.</w:t>
      </w:r>
      <w:r w:rsidR="0047111F" w:rsidRPr="0047111F">
        <w:rPr>
          <w:rFonts w:ascii="Times New Roman" w:hAnsi="Times New Roman" w:cs="Times New Roman"/>
          <w:sz w:val="28"/>
          <w:szCs w:val="28"/>
        </w:rPr>
        <w:t xml:space="preserve"> </w:t>
      </w:r>
      <w:r w:rsidR="00A27A51">
        <w:rPr>
          <w:rFonts w:ascii="Times New Roman" w:hAnsi="Times New Roman" w:cs="Times New Roman"/>
          <w:sz w:val="28"/>
          <w:szCs w:val="28"/>
        </w:rPr>
        <w:t xml:space="preserve">– </w:t>
      </w:r>
      <w:r w:rsidR="00934AD6">
        <w:rPr>
          <w:rFonts w:ascii="Times New Roman" w:hAnsi="Times New Roman" w:cs="Times New Roman"/>
          <w:sz w:val="28"/>
          <w:szCs w:val="28"/>
        </w:rPr>
        <w:t>П</w:t>
      </w:r>
      <w:r w:rsidR="00A27A51">
        <w:rPr>
          <w:rFonts w:ascii="Times New Roman" w:hAnsi="Times New Roman" w:cs="Times New Roman"/>
          <w:sz w:val="28"/>
          <w:szCs w:val="28"/>
        </w:rPr>
        <w:t>роинформировал по вопросу.</w:t>
      </w:r>
    </w:p>
    <w:p w14:paraId="7AA6F31F" w14:textId="3F64791D" w:rsidR="009C7EB7" w:rsidRDefault="009C7EB7" w:rsidP="00A27A51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9C7EB7">
        <w:rPr>
          <w:rFonts w:ascii="Times New Roman" w:hAnsi="Times New Roman" w:cs="Times New Roman"/>
          <w:b/>
          <w:sz w:val="28"/>
          <w:szCs w:val="28"/>
        </w:rPr>
        <w:t>Лаухин А. А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9C7EB7">
        <w:rPr>
          <w:rFonts w:ascii="Times New Roman" w:hAnsi="Times New Roman" w:cs="Times New Roman"/>
          <w:sz w:val="28"/>
          <w:szCs w:val="28"/>
        </w:rPr>
        <w:t xml:space="preserve"> Проинформировал по вопросу.</w:t>
      </w:r>
    </w:p>
    <w:p w14:paraId="7CC124C7" w14:textId="6B07D211" w:rsidR="00280EC3" w:rsidRDefault="00A27A51" w:rsidP="00CE253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436E3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М.-</w:t>
      </w:r>
      <w:r w:rsidR="006C40F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280EC3" w:rsidRPr="00280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Вопросы? Выступления? Если вопросов нет, прошу голосовать по проекту решения в целом.</w:t>
      </w:r>
    </w:p>
    <w:p w14:paraId="12A3A6E7" w14:textId="48C91BA5" w:rsidR="00710E18" w:rsidRPr="00710E18" w:rsidRDefault="00710E18" w:rsidP="00710E18">
      <w:pPr>
        <w:pStyle w:val="a9"/>
        <w:ind w:firstLine="567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  <w:r w:rsidRPr="00710E18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1. Согласиться с проектом изменений в муниципальную Программу.</w:t>
      </w:r>
    </w:p>
    <w:p w14:paraId="2612C931" w14:textId="3236137A" w:rsidR="001E0F28" w:rsidRPr="00710E18" w:rsidRDefault="00710E18" w:rsidP="00710E18">
      <w:pPr>
        <w:pStyle w:val="a9"/>
        <w:ind w:firstLine="567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  <w:r w:rsidRPr="00710E18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2. Рекомендовать и.о. мэра города Новосибирска подписать проект изменений в муниципальную Программу. </w:t>
      </w:r>
    </w:p>
    <w:p w14:paraId="0919ECB5" w14:textId="77777777" w:rsidR="00A27A51" w:rsidRDefault="00A27A51" w:rsidP="00A27A5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2948CC1E" w14:textId="7C262A56" w:rsidR="0003748D" w:rsidRPr="003D0A87" w:rsidRDefault="0003748D" w:rsidP="00710E18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</w:t>
      </w:r>
      <w:r w:rsidRPr="003D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82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6D2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 (</w:t>
      </w:r>
      <w:r w:rsidR="003C35C4" w:rsidRPr="003C3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 Р. В., Бестужев А. В., Крайнов Е. А., Кулинич Д. А., Рыбин Л. Ю., </w:t>
      </w:r>
      <w:r w:rsidR="006D2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Е., Прохоров Е. В.</w:t>
      </w:r>
      <w:r w:rsidR="003C35C4" w:rsidRPr="003C3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Михайлов А. Ю., Сафонкин С. А., Трубников С. М.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29A86EA" w14:textId="77777777" w:rsidR="00A27A51" w:rsidRDefault="00A27A51" w:rsidP="00A27A5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C0B19" w14:textId="656BF07B" w:rsidR="00734C8D" w:rsidRPr="00734C8D" w:rsidRDefault="00AE499E" w:rsidP="00734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Pr="00D25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  <w:r w:rsidR="00473818" w:rsidRPr="00473818">
        <w:rPr>
          <w:rFonts w:ascii="Times New Roman" w:hAnsi="Times New Roman" w:cs="Times New Roman"/>
          <w:sz w:val="28"/>
          <w:szCs w:val="28"/>
        </w:rPr>
        <w:t xml:space="preserve"> Об обращении председателя правления ТСЖ «Уют» Лелюх И. В. по вопросу планируемого строительства 54-этажного жилого дома</w:t>
      </w:r>
      <w:r w:rsidR="0047111F" w:rsidRPr="0047111F">
        <w:rPr>
          <w:rFonts w:ascii="Times New Roman" w:hAnsi="Times New Roman" w:cs="Times New Roman"/>
          <w:sz w:val="28"/>
          <w:szCs w:val="28"/>
        </w:rPr>
        <w:tab/>
      </w:r>
      <w:r w:rsidR="00734C8D" w:rsidRPr="00734C8D">
        <w:rPr>
          <w:rFonts w:ascii="Times New Roman" w:hAnsi="Times New Roman" w:cs="Times New Roman"/>
          <w:sz w:val="28"/>
          <w:szCs w:val="28"/>
        </w:rPr>
        <w:t>;</w:t>
      </w:r>
    </w:p>
    <w:p w14:paraId="21985D73" w14:textId="77777777" w:rsidR="00734C8D" w:rsidRPr="00734C8D" w:rsidRDefault="00734C8D" w:rsidP="00734C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C8D">
        <w:rPr>
          <w:rFonts w:ascii="Times New Roman" w:hAnsi="Times New Roman" w:cs="Times New Roman"/>
          <w:b/>
          <w:sz w:val="28"/>
          <w:szCs w:val="28"/>
        </w:rPr>
        <w:t xml:space="preserve">Кондратьев А. В. – </w:t>
      </w:r>
      <w:r w:rsidRPr="00734C8D">
        <w:rPr>
          <w:rFonts w:ascii="Times New Roman" w:hAnsi="Times New Roman" w:cs="Times New Roman"/>
          <w:sz w:val="28"/>
          <w:szCs w:val="28"/>
        </w:rPr>
        <w:t>Проинформировал по вопросу.</w:t>
      </w:r>
    </w:p>
    <w:p w14:paraId="1C3E25CF" w14:textId="5AF50298" w:rsidR="00192F6E" w:rsidRPr="00734C8D" w:rsidRDefault="005E0E33" w:rsidP="00734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Трубников С. М.-</w:t>
      </w:r>
      <w:r w:rsidR="00192F6E" w:rsidRPr="0019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F6E" w:rsidRPr="00192F6E">
        <w:rPr>
          <w:rFonts w:ascii="Times New Roman" w:hAnsi="Times New Roman" w:cs="Times New Roman"/>
          <w:sz w:val="28"/>
          <w:szCs w:val="28"/>
        </w:rPr>
        <w:t>Вопросы? Выступления? Если вопросов нет, прошу голосовать по проекту решения в целом.</w:t>
      </w:r>
    </w:p>
    <w:p w14:paraId="2314F1E2" w14:textId="77777777" w:rsidR="00C01CD1" w:rsidRPr="00C01CD1" w:rsidRDefault="00C01CD1" w:rsidP="00C01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AB7E72" w14:textId="64D68145" w:rsidR="002B29F4" w:rsidRPr="00485C72" w:rsidRDefault="002B29F4" w:rsidP="00485C72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C72">
        <w:rPr>
          <w:rFonts w:ascii="Times New Roman" w:hAnsi="Times New Roman" w:cs="Times New Roman"/>
          <w:sz w:val="28"/>
          <w:szCs w:val="28"/>
        </w:rPr>
        <w:t xml:space="preserve">Принять информацию к сведению. </w:t>
      </w:r>
    </w:p>
    <w:p w14:paraId="7750B472" w14:textId="5985D2D8" w:rsidR="00485C72" w:rsidRPr="00485C72" w:rsidRDefault="00485C72" w:rsidP="00485C72">
      <w:pPr>
        <w:pStyle w:val="a5"/>
        <w:numPr>
          <w:ilvl w:val="0"/>
          <w:numId w:val="24"/>
        </w:numPr>
        <w:ind w:left="0" w:firstLine="705"/>
        <w:rPr>
          <w:rFonts w:ascii="Times New Roman" w:hAnsi="Times New Roman" w:cs="Times New Roman"/>
          <w:sz w:val="28"/>
          <w:szCs w:val="28"/>
        </w:rPr>
      </w:pPr>
      <w:r w:rsidRPr="00485C72">
        <w:rPr>
          <w:rFonts w:ascii="Times New Roman" w:hAnsi="Times New Roman" w:cs="Times New Roman"/>
          <w:sz w:val="28"/>
          <w:szCs w:val="28"/>
        </w:rPr>
        <w:t>Рекомендовать департаменту строительства и архитектуры мэрии города Новосибирска взять указанное обращение на контроль, а также при необходимости организовать совещание с участием жителей близлежащих домов с целью снятия социальной напряженности.</w:t>
      </w:r>
    </w:p>
    <w:p w14:paraId="43E16C3C" w14:textId="77777777" w:rsidR="00485C72" w:rsidRPr="00485C72" w:rsidRDefault="00485C72" w:rsidP="00485C72">
      <w:pPr>
        <w:pStyle w:val="a5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14:paraId="4BA0621B" w14:textId="7CE10FD1" w:rsidR="00C01CD1" w:rsidRDefault="00C01CD1" w:rsidP="0052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9DD07" w14:textId="77777777" w:rsidR="00A27A51" w:rsidRPr="00A27A51" w:rsidRDefault="00A27A51" w:rsidP="00A2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51">
        <w:rPr>
          <w:rFonts w:ascii="Times New Roman" w:hAnsi="Times New Roman" w:cs="Times New Roman"/>
          <w:sz w:val="28"/>
          <w:szCs w:val="28"/>
        </w:rPr>
        <w:t xml:space="preserve">Кто ЗА? ПРОТИВ? ВОЗДЕРЖАЛИСЬ? </w:t>
      </w:r>
    </w:p>
    <w:p w14:paraId="59E80A43" w14:textId="1F1086E9" w:rsidR="00992782" w:rsidRPr="00992782" w:rsidRDefault="009A0127" w:rsidP="009927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«За» -</w:t>
      </w:r>
      <w:r w:rsidR="00A82D8C">
        <w:rPr>
          <w:rFonts w:ascii="Times New Roman" w:hAnsi="Times New Roman" w:cs="Times New Roman"/>
          <w:b/>
          <w:sz w:val="28"/>
          <w:szCs w:val="28"/>
        </w:rPr>
        <w:t>10</w:t>
      </w:r>
      <w:r w:rsidR="003D0A87" w:rsidRPr="003D0A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782" w:rsidRPr="00992782">
        <w:rPr>
          <w:rFonts w:ascii="Times New Roman" w:hAnsi="Times New Roman" w:cs="Times New Roman"/>
          <w:b/>
          <w:sz w:val="28"/>
          <w:szCs w:val="28"/>
        </w:rPr>
        <w:t xml:space="preserve">  Единогласно (</w:t>
      </w:r>
      <w:r w:rsidR="003C35C4" w:rsidRPr="003C35C4">
        <w:rPr>
          <w:rFonts w:ascii="Times New Roman" w:hAnsi="Times New Roman" w:cs="Times New Roman"/>
          <w:b/>
          <w:sz w:val="28"/>
          <w:szCs w:val="28"/>
        </w:rPr>
        <w:t>Антонов Р. В., Бестужев А. В., Крайнов Е. А., Кулинич Д. А., Рыбин Л. Ю., Покровский К. Е., Прохоров Е. В. , Михайлов А. Ю., Сафонкин С. А., Трубников С. М.</w:t>
      </w:r>
      <w:r w:rsidR="003C35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8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782" w:rsidRPr="00992782">
        <w:rPr>
          <w:rFonts w:ascii="Times New Roman" w:hAnsi="Times New Roman" w:cs="Times New Roman"/>
          <w:b/>
          <w:sz w:val="28"/>
          <w:szCs w:val="28"/>
        </w:rPr>
        <w:t>).</w:t>
      </w:r>
    </w:p>
    <w:p w14:paraId="480C3672" w14:textId="08A89350" w:rsidR="003D0A87" w:rsidRPr="003D0A87" w:rsidRDefault="003D0A87" w:rsidP="003D0A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51383A" w14:textId="45F601C3" w:rsidR="00A27A51" w:rsidRPr="00A27A51" w:rsidRDefault="00A27A51" w:rsidP="009F6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7F735" w14:textId="3E648EC9" w:rsidR="00E16B2C" w:rsidRDefault="00A27A51" w:rsidP="002E5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51">
        <w:rPr>
          <w:rFonts w:ascii="Times New Roman" w:hAnsi="Times New Roman" w:cs="Times New Roman"/>
          <w:sz w:val="28"/>
          <w:szCs w:val="28"/>
        </w:rPr>
        <w:t>Решение принято.</w:t>
      </w:r>
    </w:p>
    <w:p w14:paraId="32C694DB" w14:textId="7402C708" w:rsidR="002E5EBB" w:rsidRDefault="002E5EBB" w:rsidP="002E5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9A6B14" w14:textId="77777777" w:rsidR="00BD1528" w:rsidRPr="00E16B2C" w:rsidRDefault="00BD1528" w:rsidP="002E5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A62FD5" w14:textId="7EF05012" w:rsidR="00734C8D" w:rsidRDefault="00552405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" w:name="_Hlk69833413"/>
      <w:r w:rsidRPr="005524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Вопрос</w:t>
      </w:r>
      <w:r w:rsidRPr="005524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5524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738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73818" w:rsidRPr="00473818">
        <w:rPr>
          <w:rFonts w:ascii="Times New Roman" w:eastAsia="Times New Roman" w:hAnsi="Times New Roman" w:cs="Times New Roman"/>
          <w:sz w:val="28"/>
          <w:szCs w:val="20"/>
          <w:lang w:eastAsia="ru-RU"/>
        </w:rPr>
        <w:t>О плане работы постоянной комиссии Совета депутатов города Новосибирска по градостроительству на II квартал 2024 года</w:t>
      </w:r>
      <w:r w:rsidR="00734C8D" w:rsidRPr="00734C8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0AD9CEE6" w14:textId="21F7530D" w:rsidR="00552405" w:rsidRPr="00473818" w:rsidRDefault="00473818" w:rsidP="0055240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="00734C8D" w:rsidRPr="00734C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Трубников С. М.-</w:t>
      </w:r>
      <w:r w:rsidR="00734C8D" w:rsidRPr="00734C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Проинформировала по вопросу. </w:t>
      </w:r>
      <w:r w:rsidR="00552405" w:rsidRPr="00552405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Вопросы? Выступления? Если вопросов нет, прошу голосовать по проекту решения в целом.</w:t>
      </w:r>
    </w:p>
    <w:p w14:paraId="60E2F33E" w14:textId="77777777" w:rsidR="00552405" w:rsidRPr="00552405" w:rsidRDefault="00552405" w:rsidP="0055240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B746B3D" w14:textId="77777777" w:rsidR="0031459B" w:rsidRPr="0031459B" w:rsidRDefault="0031459B" w:rsidP="0031459B">
      <w:pPr>
        <w:widowControl w:val="0"/>
        <w:numPr>
          <w:ilvl w:val="0"/>
          <w:numId w:val="4"/>
        </w:num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45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план работы постоянной комиссии Совета депутатов города Новосибирска по градостроительству на </w:t>
      </w:r>
      <w:r w:rsidRPr="0031459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II</w:t>
      </w:r>
      <w:r w:rsidRPr="003145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 2024 года (приложение 1).</w:t>
      </w:r>
    </w:p>
    <w:tbl>
      <w:tblPr>
        <w:tblStyle w:val="a8"/>
        <w:tblW w:w="8789" w:type="dxa"/>
        <w:tblInd w:w="1129" w:type="dxa"/>
        <w:tblLook w:val="04A0" w:firstRow="1" w:lastRow="0" w:firstColumn="1" w:lastColumn="0" w:noHBand="0" w:noVBand="1"/>
      </w:tblPr>
      <w:tblGrid>
        <w:gridCol w:w="1837"/>
        <w:gridCol w:w="51"/>
        <w:gridCol w:w="1718"/>
        <w:gridCol w:w="2594"/>
        <w:gridCol w:w="2589"/>
      </w:tblGrid>
      <w:tr w:rsidR="0031459B" w:rsidRPr="00B64AEC" w14:paraId="6F4945AB" w14:textId="77777777" w:rsidTr="003145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8DD9" w14:textId="77777777" w:rsidR="0031459B" w:rsidRPr="0031459B" w:rsidRDefault="0031459B" w:rsidP="0031459B">
            <w:pPr>
              <w:pStyle w:val="a5"/>
              <w:tabs>
                <w:tab w:val="center" w:pos="4677"/>
                <w:tab w:val="left" w:pos="8364"/>
                <w:tab w:val="right" w:pos="9355"/>
              </w:tabs>
              <w:ind w:left="1353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459B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№</w:t>
            </w:r>
          </w:p>
          <w:p w14:paraId="1FCD93ED" w14:textId="77777777" w:rsidR="0031459B" w:rsidRPr="0031459B" w:rsidRDefault="0031459B" w:rsidP="0031459B">
            <w:pPr>
              <w:pStyle w:val="a5"/>
              <w:tabs>
                <w:tab w:val="center" w:pos="4677"/>
                <w:tab w:val="left" w:pos="8364"/>
                <w:tab w:val="right" w:pos="9355"/>
              </w:tabs>
              <w:ind w:left="179" w:right="636" w:hanging="142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459B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B9A0" w14:textId="77777777" w:rsidR="0031459B" w:rsidRPr="0031459B" w:rsidRDefault="0031459B" w:rsidP="00AF326B">
            <w:pPr>
              <w:tabs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459B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F064" w14:textId="77777777" w:rsidR="0031459B" w:rsidRPr="0031459B" w:rsidRDefault="0031459B" w:rsidP="00AF326B">
            <w:pPr>
              <w:tabs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459B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Наименование вопроса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E7D3" w14:textId="77777777" w:rsidR="0031459B" w:rsidRPr="0031459B" w:rsidRDefault="0031459B" w:rsidP="00AF326B">
            <w:pPr>
              <w:tabs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459B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1459B" w:rsidRPr="00B64AEC" w14:paraId="0CFD3F46" w14:textId="77777777" w:rsidTr="0031459B">
        <w:trPr>
          <w:trHeight w:val="84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9DEA" w14:textId="77777777" w:rsidR="0031459B" w:rsidRPr="0031459B" w:rsidRDefault="0031459B" w:rsidP="00AF326B">
            <w:pPr>
              <w:tabs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459B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val="en-US" w:eastAsia="ru-RU"/>
              </w:rPr>
              <w:t>1</w:t>
            </w:r>
            <w:r w:rsidRPr="0031459B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BDC" w14:textId="77777777" w:rsidR="0031459B" w:rsidRPr="0031459B" w:rsidRDefault="0031459B" w:rsidP="00AF326B">
            <w:pPr>
              <w:tabs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 w:rsidRPr="0031459B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val="en-US" w:eastAsia="ru-RU"/>
              </w:rPr>
              <w:t>II</w:t>
            </w:r>
            <w:r w:rsidRPr="0031459B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9872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459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Совета депутатов города Новосибирска «О бюджете города на 2024 год и плановый период 2025 и 2026 годов» </w:t>
            </w:r>
          </w:p>
          <w:p w14:paraId="095318DF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3EDD31D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459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 отчете об исполнении бюджета города Новосибирска за 2023 год</w:t>
            </w:r>
          </w:p>
          <w:p w14:paraId="65C8F0E6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8CEA0F0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459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 О признании утратившим силу решения Совета депутатов города Новосибирска от 24.05.2017 № 411 «О порядке подготовки документации по планировке территории, внесения в нее изменений и ее отмены и признании утратившим силу отдельных решений Совета депутатов города Новосибирска»</w:t>
            </w:r>
          </w:p>
          <w:p w14:paraId="5A00FAEA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72A6DA24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459B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О внесении изменений в Программу комплексного развития социальной инфраструктуры города Новосибирска на 2017-2030 годы, утвержденную решением Совета депутатов города Новосибирска от 21.12.2016 № 329</w:t>
            </w:r>
          </w:p>
          <w:p w14:paraId="060B8FF1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049DC395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459B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 плане работы постоянной комиссии Совета депутатов по градостроительству на </w:t>
            </w:r>
            <w:r w:rsidRPr="0031459B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val="en-US" w:eastAsia="ru-RU"/>
              </w:rPr>
              <w:t>III</w:t>
            </w:r>
            <w:r w:rsidRPr="0031459B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квартал 2024 года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2FE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459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ДФ и НП**</w:t>
            </w:r>
          </w:p>
          <w:p w14:paraId="3DFF2607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0062A686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39B1D32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0BC020C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7A76A63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CA9449C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459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ДФ и НП**</w:t>
            </w:r>
          </w:p>
          <w:p w14:paraId="14B9FD0D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E2D902C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7500C784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459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ДСА*</w:t>
            </w:r>
          </w:p>
          <w:p w14:paraId="39F3037F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AD9F262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6346BDF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41B34C9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2C4D6A5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46B2054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CC40CAF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8276B11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B434EAF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02E4B71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459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ДСА*</w:t>
            </w:r>
          </w:p>
          <w:p w14:paraId="1B110CEA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78291ED5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C90C990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99180A4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E00D990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1A735D1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26C857DD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EDF70F4" w14:textId="77777777" w:rsidR="0031459B" w:rsidRPr="0031459B" w:rsidRDefault="0031459B" w:rsidP="00AF326B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459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Постоянная комиссия Совета депутатов города Новосибирска по градостроительству</w:t>
            </w:r>
          </w:p>
        </w:tc>
      </w:tr>
    </w:tbl>
    <w:p w14:paraId="6A711301" w14:textId="77777777" w:rsidR="0031459B" w:rsidRPr="00B54E57" w:rsidRDefault="0031459B" w:rsidP="0031459B">
      <w:pPr>
        <w:tabs>
          <w:tab w:val="left" w:pos="836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54E57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* - Департамент строительства и архитектуры мэрии города Новосибирска</w:t>
      </w:r>
    </w:p>
    <w:p w14:paraId="7D9A795F" w14:textId="0EF2FE82" w:rsidR="00552405" w:rsidRPr="00552405" w:rsidRDefault="0031459B" w:rsidP="0031459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54E57">
        <w:rPr>
          <w:rFonts w:ascii="Times New Roman" w:eastAsiaTheme="minorEastAsia" w:hAnsi="Times New Roman" w:cs="Times New Roman"/>
          <w:sz w:val="26"/>
          <w:szCs w:val="26"/>
          <w:lang w:eastAsia="ru-RU"/>
        </w:rPr>
        <w:t>** - Департамент финансов и налоговой политики мэрии города Новосибирск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</w:p>
    <w:p w14:paraId="2A2F2846" w14:textId="77777777" w:rsidR="00552405" w:rsidRPr="00552405" w:rsidRDefault="00552405" w:rsidP="0055240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E28DB85" w14:textId="77777777" w:rsidR="00552405" w:rsidRPr="00552405" w:rsidRDefault="00552405" w:rsidP="0055240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240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Кто ЗА? ПРОТИВ? ВОЗДЕРЖАЛИСЬ? </w:t>
      </w:r>
    </w:p>
    <w:p w14:paraId="263CD336" w14:textId="5EE0CFC1" w:rsidR="00992782" w:rsidRPr="00992782" w:rsidRDefault="00552405" w:rsidP="00992782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24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«За» -</w:t>
      </w:r>
      <w:r w:rsidR="00A82D8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10 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Единогласно (</w:t>
      </w:r>
      <w:r w:rsidR="003C35C4" w:rsidRPr="003C35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Антонов Р. В., Бестужев А. В., Крайнов Е. А., Кулинич Д. А., Рыбин Л. Ю., Покровский К. Е., Прохоров Е. В. , Михайлов А. Ю., Сафонкин С. А., Трубников С. М.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).</w:t>
      </w:r>
    </w:p>
    <w:p w14:paraId="307A7235" w14:textId="3F19C995" w:rsidR="00552405" w:rsidRPr="00552405" w:rsidRDefault="00552405" w:rsidP="0055240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47C1C84" w14:textId="77777777" w:rsidR="00552405" w:rsidRPr="00552405" w:rsidRDefault="00552405" w:rsidP="0055240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85ED5D0" w14:textId="77777777" w:rsidR="00552405" w:rsidRPr="00552405" w:rsidRDefault="00552405" w:rsidP="0055240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2405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 принято.</w:t>
      </w:r>
    </w:p>
    <w:p w14:paraId="365D1D82" w14:textId="77777777" w:rsidR="009A0127" w:rsidRDefault="009A0127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34677BB" w14:textId="32A67181" w:rsidR="00F95E03" w:rsidRPr="00B12B3A" w:rsidRDefault="00F20036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комиссии                                                      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С</w:t>
      </w:r>
      <w:r w:rsidR="00E31A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E31A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Трубников</w:t>
      </w:r>
    </w:p>
    <w:p w14:paraId="234F6E42" w14:textId="5AD77700" w:rsidR="00030EA9" w:rsidRDefault="000E5AF5" w:rsidP="000E5AF5">
      <w:pPr>
        <w:widowControl w:val="0"/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16FD11FF" w14:textId="77777777" w:rsidR="000E5AF5" w:rsidRPr="00B12B3A" w:rsidRDefault="000E5AF5" w:rsidP="000E5AF5">
      <w:pPr>
        <w:widowControl w:val="0"/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292CFFA7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bookmarkEnd w:id="2"/>
      <w:r w:rsidR="00A27A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</w:t>
      </w:r>
      <w:r w:rsidR="006D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D21EB8">
        <w:rPr>
          <w:rFonts w:ascii="Times New Roman" w:eastAsia="Times New Roman" w:hAnsi="Times New Roman" w:cs="Times New Roman"/>
          <w:sz w:val="28"/>
          <w:szCs w:val="20"/>
          <w:lang w:eastAsia="ru-RU"/>
        </w:rPr>
        <w:t>А. Б. Унжакова</w:t>
      </w:r>
    </w:p>
    <w:p w14:paraId="3E587652" w14:textId="6FD44F80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EFADF74" w14:textId="11C23E23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3D67425" w14:textId="488B53F9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21411D" w14:textId="46380357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E4F3C6" w14:textId="2E1DB893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</w:pPr>
    </w:p>
    <w:sectPr w:rsidR="00355845" w:rsidSect="00A27A51">
      <w:headerReference w:type="default" r:id="rId8"/>
      <w:pgSz w:w="11907" w:h="16840"/>
      <w:pgMar w:top="851" w:right="992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2D7A" w14:textId="77777777" w:rsidR="004A305D" w:rsidRDefault="004A305D">
      <w:pPr>
        <w:spacing w:after="0" w:line="240" w:lineRule="auto"/>
      </w:pPr>
      <w:r>
        <w:separator/>
      </w:r>
    </w:p>
  </w:endnote>
  <w:endnote w:type="continuationSeparator" w:id="0">
    <w:p w14:paraId="18A84216" w14:textId="77777777" w:rsidR="004A305D" w:rsidRDefault="004A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AF48" w14:textId="77777777" w:rsidR="004A305D" w:rsidRDefault="004A305D">
      <w:pPr>
        <w:spacing w:after="0" w:line="240" w:lineRule="auto"/>
      </w:pPr>
      <w:r>
        <w:separator/>
      </w:r>
    </w:p>
  </w:footnote>
  <w:footnote w:type="continuationSeparator" w:id="0">
    <w:p w14:paraId="00E261EA" w14:textId="77777777" w:rsidR="004A305D" w:rsidRDefault="004A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14:paraId="3DF13A10" w14:textId="457DBB9C" w:rsidR="004A305D" w:rsidRDefault="004A305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528">
          <w:rPr>
            <w:noProof/>
          </w:rPr>
          <w:t>9</w:t>
        </w:r>
        <w:r>
          <w:fldChar w:fldCharType="end"/>
        </w:r>
      </w:p>
    </w:sdtContent>
  </w:sdt>
  <w:p w14:paraId="6A4D3B19" w14:textId="77777777" w:rsidR="004A305D" w:rsidRDefault="004A305D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C78"/>
    <w:multiLevelType w:val="hybridMultilevel"/>
    <w:tmpl w:val="C9A0B9A0"/>
    <w:lvl w:ilvl="0" w:tplc="AB3A5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6530F7"/>
    <w:multiLevelType w:val="hybridMultilevel"/>
    <w:tmpl w:val="6C6496D2"/>
    <w:lvl w:ilvl="0" w:tplc="B4FCB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292F63"/>
    <w:multiLevelType w:val="hybridMultilevel"/>
    <w:tmpl w:val="8ECCC20C"/>
    <w:lvl w:ilvl="0" w:tplc="BA0291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C0778DD"/>
    <w:multiLevelType w:val="hybridMultilevel"/>
    <w:tmpl w:val="149041E0"/>
    <w:lvl w:ilvl="0" w:tplc="85F23F7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9072438"/>
    <w:multiLevelType w:val="hybridMultilevel"/>
    <w:tmpl w:val="BE0C6BF6"/>
    <w:lvl w:ilvl="0" w:tplc="A3E4E1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37B5B"/>
    <w:multiLevelType w:val="hybridMultilevel"/>
    <w:tmpl w:val="254C4FF0"/>
    <w:lvl w:ilvl="0" w:tplc="92F42F6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46FC7E98"/>
    <w:multiLevelType w:val="hybridMultilevel"/>
    <w:tmpl w:val="BA8AF0CC"/>
    <w:lvl w:ilvl="0" w:tplc="2E88A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A804C54"/>
    <w:multiLevelType w:val="hybridMultilevel"/>
    <w:tmpl w:val="082CD292"/>
    <w:lvl w:ilvl="0" w:tplc="054A3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D24E5E"/>
    <w:multiLevelType w:val="hybridMultilevel"/>
    <w:tmpl w:val="A0D6BF56"/>
    <w:lvl w:ilvl="0" w:tplc="5DE226B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0B36C0"/>
    <w:multiLevelType w:val="hybridMultilevel"/>
    <w:tmpl w:val="5A5E205A"/>
    <w:lvl w:ilvl="0" w:tplc="3DD2EF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F03EB5"/>
    <w:multiLevelType w:val="hybridMultilevel"/>
    <w:tmpl w:val="0E567D3C"/>
    <w:lvl w:ilvl="0" w:tplc="A9B626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B290D73"/>
    <w:multiLevelType w:val="hybridMultilevel"/>
    <w:tmpl w:val="74545C14"/>
    <w:lvl w:ilvl="0" w:tplc="31A4AF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E7F01D1"/>
    <w:multiLevelType w:val="hybridMultilevel"/>
    <w:tmpl w:val="32B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83264"/>
    <w:multiLevelType w:val="hybridMultilevel"/>
    <w:tmpl w:val="9F087DAE"/>
    <w:lvl w:ilvl="0" w:tplc="1E1094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67B4D87"/>
    <w:multiLevelType w:val="hybridMultilevel"/>
    <w:tmpl w:val="C8305472"/>
    <w:lvl w:ilvl="0" w:tplc="3EB41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E7A122E"/>
    <w:multiLevelType w:val="hybridMultilevel"/>
    <w:tmpl w:val="0EAC5CEE"/>
    <w:lvl w:ilvl="0" w:tplc="537E7C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06946A1"/>
    <w:multiLevelType w:val="hybridMultilevel"/>
    <w:tmpl w:val="8EDC3034"/>
    <w:lvl w:ilvl="0" w:tplc="2E88A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3845985"/>
    <w:multiLevelType w:val="hybridMultilevel"/>
    <w:tmpl w:val="7DBC16F0"/>
    <w:lvl w:ilvl="0" w:tplc="88B86D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7E25FF8"/>
    <w:multiLevelType w:val="hybridMultilevel"/>
    <w:tmpl w:val="417A7068"/>
    <w:lvl w:ilvl="0" w:tplc="305A54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E735DD1"/>
    <w:multiLevelType w:val="hybridMultilevel"/>
    <w:tmpl w:val="1D94FEA4"/>
    <w:lvl w:ilvl="0" w:tplc="67D27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20"/>
  </w:num>
  <w:num w:numId="5">
    <w:abstractNumId w:val="15"/>
  </w:num>
  <w:num w:numId="6">
    <w:abstractNumId w:val="2"/>
  </w:num>
  <w:num w:numId="7">
    <w:abstractNumId w:val="22"/>
  </w:num>
  <w:num w:numId="8">
    <w:abstractNumId w:val="13"/>
  </w:num>
  <w:num w:numId="9">
    <w:abstractNumId w:val="10"/>
  </w:num>
  <w:num w:numId="10">
    <w:abstractNumId w:val="7"/>
  </w:num>
  <w:num w:numId="11">
    <w:abstractNumId w:val="6"/>
  </w:num>
  <w:num w:numId="12">
    <w:abstractNumId w:val="14"/>
  </w:num>
  <w:num w:numId="13">
    <w:abstractNumId w:val="12"/>
  </w:num>
  <w:num w:numId="14">
    <w:abstractNumId w:val="0"/>
  </w:num>
  <w:num w:numId="15">
    <w:abstractNumId w:val="16"/>
  </w:num>
  <w:num w:numId="16">
    <w:abstractNumId w:val="8"/>
  </w:num>
  <w:num w:numId="17">
    <w:abstractNumId w:val="19"/>
  </w:num>
  <w:num w:numId="18">
    <w:abstractNumId w:val="4"/>
  </w:num>
  <w:num w:numId="19">
    <w:abstractNumId w:val="5"/>
  </w:num>
  <w:num w:numId="20">
    <w:abstractNumId w:val="21"/>
  </w:num>
  <w:num w:numId="21">
    <w:abstractNumId w:val="18"/>
  </w:num>
  <w:num w:numId="22">
    <w:abstractNumId w:val="9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4F"/>
    <w:rsid w:val="00000E04"/>
    <w:rsid w:val="0000247D"/>
    <w:rsid w:val="000029EF"/>
    <w:rsid w:val="0000484E"/>
    <w:rsid w:val="00004D28"/>
    <w:rsid w:val="000054F1"/>
    <w:rsid w:val="000056C9"/>
    <w:rsid w:val="00005815"/>
    <w:rsid w:val="00011DC4"/>
    <w:rsid w:val="00012DD7"/>
    <w:rsid w:val="00013C24"/>
    <w:rsid w:val="0001744D"/>
    <w:rsid w:val="00020D67"/>
    <w:rsid w:val="000212E2"/>
    <w:rsid w:val="000229F2"/>
    <w:rsid w:val="0002618D"/>
    <w:rsid w:val="00027A96"/>
    <w:rsid w:val="00030EA9"/>
    <w:rsid w:val="0003264D"/>
    <w:rsid w:val="00033461"/>
    <w:rsid w:val="00034A0A"/>
    <w:rsid w:val="0003717B"/>
    <w:rsid w:val="0003748D"/>
    <w:rsid w:val="00037562"/>
    <w:rsid w:val="0004202E"/>
    <w:rsid w:val="000434DA"/>
    <w:rsid w:val="00044EC0"/>
    <w:rsid w:val="00045852"/>
    <w:rsid w:val="0004627F"/>
    <w:rsid w:val="00051728"/>
    <w:rsid w:val="00053B33"/>
    <w:rsid w:val="00055267"/>
    <w:rsid w:val="00056179"/>
    <w:rsid w:val="0005701E"/>
    <w:rsid w:val="000602B1"/>
    <w:rsid w:val="00062B86"/>
    <w:rsid w:val="00062D17"/>
    <w:rsid w:val="00062DF4"/>
    <w:rsid w:val="00063449"/>
    <w:rsid w:val="00065095"/>
    <w:rsid w:val="00067F06"/>
    <w:rsid w:val="000705A2"/>
    <w:rsid w:val="000706E5"/>
    <w:rsid w:val="00070CEA"/>
    <w:rsid w:val="00071300"/>
    <w:rsid w:val="0007208F"/>
    <w:rsid w:val="00072FB8"/>
    <w:rsid w:val="000760B4"/>
    <w:rsid w:val="00076695"/>
    <w:rsid w:val="000768FF"/>
    <w:rsid w:val="000778DF"/>
    <w:rsid w:val="00082276"/>
    <w:rsid w:val="000832E2"/>
    <w:rsid w:val="0008374B"/>
    <w:rsid w:val="00084C56"/>
    <w:rsid w:val="00086616"/>
    <w:rsid w:val="00091469"/>
    <w:rsid w:val="00094103"/>
    <w:rsid w:val="00096604"/>
    <w:rsid w:val="00097E91"/>
    <w:rsid w:val="000A3A93"/>
    <w:rsid w:val="000A4782"/>
    <w:rsid w:val="000A4FAC"/>
    <w:rsid w:val="000A599B"/>
    <w:rsid w:val="000A6310"/>
    <w:rsid w:val="000A68A4"/>
    <w:rsid w:val="000A68C3"/>
    <w:rsid w:val="000A7EDB"/>
    <w:rsid w:val="000B0519"/>
    <w:rsid w:val="000B2C57"/>
    <w:rsid w:val="000B38D5"/>
    <w:rsid w:val="000B3FC6"/>
    <w:rsid w:val="000B4E53"/>
    <w:rsid w:val="000B58F1"/>
    <w:rsid w:val="000B5A4C"/>
    <w:rsid w:val="000B5C3F"/>
    <w:rsid w:val="000C002A"/>
    <w:rsid w:val="000C3EA6"/>
    <w:rsid w:val="000C5073"/>
    <w:rsid w:val="000C558B"/>
    <w:rsid w:val="000C7F8D"/>
    <w:rsid w:val="000D18D5"/>
    <w:rsid w:val="000D2B26"/>
    <w:rsid w:val="000D51AC"/>
    <w:rsid w:val="000E035A"/>
    <w:rsid w:val="000E1A91"/>
    <w:rsid w:val="000E460D"/>
    <w:rsid w:val="000E561A"/>
    <w:rsid w:val="000E5AF5"/>
    <w:rsid w:val="000E5B4C"/>
    <w:rsid w:val="000E6701"/>
    <w:rsid w:val="000E6DE7"/>
    <w:rsid w:val="000E6FDD"/>
    <w:rsid w:val="000F03F8"/>
    <w:rsid w:val="000F0EA8"/>
    <w:rsid w:val="000F1A42"/>
    <w:rsid w:val="000F4A7D"/>
    <w:rsid w:val="000F6F41"/>
    <w:rsid w:val="001008EF"/>
    <w:rsid w:val="00102D72"/>
    <w:rsid w:val="00105C27"/>
    <w:rsid w:val="0010651E"/>
    <w:rsid w:val="0010770C"/>
    <w:rsid w:val="00111B12"/>
    <w:rsid w:val="00112F86"/>
    <w:rsid w:val="00113A99"/>
    <w:rsid w:val="00114BE7"/>
    <w:rsid w:val="00115D8C"/>
    <w:rsid w:val="001160A8"/>
    <w:rsid w:val="00117E6B"/>
    <w:rsid w:val="00120C3D"/>
    <w:rsid w:val="0012151A"/>
    <w:rsid w:val="00121F95"/>
    <w:rsid w:val="00122060"/>
    <w:rsid w:val="00125100"/>
    <w:rsid w:val="00125FFF"/>
    <w:rsid w:val="001265DE"/>
    <w:rsid w:val="00126945"/>
    <w:rsid w:val="00126BAB"/>
    <w:rsid w:val="00127128"/>
    <w:rsid w:val="00127F66"/>
    <w:rsid w:val="00130488"/>
    <w:rsid w:val="00130A9B"/>
    <w:rsid w:val="00131DE7"/>
    <w:rsid w:val="0013214C"/>
    <w:rsid w:val="00132979"/>
    <w:rsid w:val="001375BF"/>
    <w:rsid w:val="00144408"/>
    <w:rsid w:val="001467AB"/>
    <w:rsid w:val="00150018"/>
    <w:rsid w:val="00150D4F"/>
    <w:rsid w:val="001515F5"/>
    <w:rsid w:val="001517B1"/>
    <w:rsid w:val="0015287D"/>
    <w:rsid w:val="001530D4"/>
    <w:rsid w:val="00153BF1"/>
    <w:rsid w:val="00153C17"/>
    <w:rsid w:val="00154996"/>
    <w:rsid w:val="0015662A"/>
    <w:rsid w:val="00156C78"/>
    <w:rsid w:val="00157851"/>
    <w:rsid w:val="001604D0"/>
    <w:rsid w:val="001609C1"/>
    <w:rsid w:val="00160F64"/>
    <w:rsid w:val="0016136F"/>
    <w:rsid w:val="00161E5A"/>
    <w:rsid w:val="00170ABC"/>
    <w:rsid w:val="00170BCD"/>
    <w:rsid w:val="00172735"/>
    <w:rsid w:val="00172887"/>
    <w:rsid w:val="00172E76"/>
    <w:rsid w:val="00175727"/>
    <w:rsid w:val="00175F2A"/>
    <w:rsid w:val="00181B22"/>
    <w:rsid w:val="00184627"/>
    <w:rsid w:val="001848A5"/>
    <w:rsid w:val="00184E75"/>
    <w:rsid w:val="00185BF0"/>
    <w:rsid w:val="00185ED0"/>
    <w:rsid w:val="0018618B"/>
    <w:rsid w:val="0019018F"/>
    <w:rsid w:val="00191045"/>
    <w:rsid w:val="0019213F"/>
    <w:rsid w:val="0019232B"/>
    <w:rsid w:val="001924A1"/>
    <w:rsid w:val="0019292E"/>
    <w:rsid w:val="00192F6E"/>
    <w:rsid w:val="00193DE4"/>
    <w:rsid w:val="001944E7"/>
    <w:rsid w:val="001975BC"/>
    <w:rsid w:val="00197AE3"/>
    <w:rsid w:val="001A1A2B"/>
    <w:rsid w:val="001A61F2"/>
    <w:rsid w:val="001A6831"/>
    <w:rsid w:val="001A7CF8"/>
    <w:rsid w:val="001B095A"/>
    <w:rsid w:val="001B1AA2"/>
    <w:rsid w:val="001B3367"/>
    <w:rsid w:val="001B3BAF"/>
    <w:rsid w:val="001B3D0D"/>
    <w:rsid w:val="001B654C"/>
    <w:rsid w:val="001B6767"/>
    <w:rsid w:val="001B6A37"/>
    <w:rsid w:val="001C042C"/>
    <w:rsid w:val="001C47C3"/>
    <w:rsid w:val="001C68B9"/>
    <w:rsid w:val="001C6B94"/>
    <w:rsid w:val="001C75BC"/>
    <w:rsid w:val="001D0965"/>
    <w:rsid w:val="001D1E21"/>
    <w:rsid w:val="001D3EED"/>
    <w:rsid w:val="001D47A0"/>
    <w:rsid w:val="001E0F28"/>
    <w:rsid w:val="001E26D5"/>
    <w:rsid w:val="001E2CAE"/>
    <w:rsid w:val="001E75F0"/>
    <w:rsid w:val="001F04D9"/>
    <w:rsid w:val="001F0C19"/>
    <w:rsid w:val="001F16FD"/>
    <w:rsid w:val="001F1FC2"/>
    <w:rsid w:val="001F2DDF"/>
    <w:rsid w:val="001F5310"/>
    <w:rsid w:val="001F7556"/>
    <w:rsid w:val="002022F6"/>
    <w:rsid w:val="00203230"/>
    <w:rsid w:val="00203D50"/>
    <w:rsid w:val="00204F27"/>
    <w:rsid w:val="0020507F"/>
    <w:rsid w:val="00205667"/>
    <w:rsid w:val="0020696C"/>
    <w:rsid w:val="00206A4A"/>
    <w:rsid w:val="00207259"/>
    <w:rsid w:val="00210B0F"/>
    <w:rsid w:val="002126C3"/>
    <w:rsid w:val="00214041"/>
    <w:rsid w:val="00214AAD"/>
    <w:rsid w:val="002155D8"/>
    <w:rsid w:val="00215C42"/>
    <w:rsid w:val="0021752C"/>
    <w:rsid w:val="0022011B"/>
    <w:rsid w:val="002205C5"/>
    <w:rsid w:val="002207C4"/>
    <w:rsid w:val="002217EA"/>
    <w:rsid w:val="00224A8A"/>
    <w:rsid w:val="00225949"/>
    <w:rsid w:val="00226588"/>
    <w:rsid w:val="00227B5F"/>
    <w:rsid w:val="0023064A"/>
    <w:rsid w:val="00230E06"/>
    <w:rsid w:val="00234D64"/>
    <w:rsid w:val="00235BB6"/>
    <w:rsid w:val="002407CB"/>
    <w:rsid w:val="00242289"/>
    <w:rsid w:val="0024294C"/>
    <w:rsid w:val="00245415"/>
    <w:rsid w:val="00245669"/>
    <w:rsid w:val="00250113"/>
    <w:rsid w:val="00250970"/>
    <w:rsid w:val="002519DC"/>
    <w:rsid w:val="00251B3D"/>
    <w:rsid w:val="0025366B"/>
    <w:rsid w:val="002544A7"/>
    <w:rsid w:val="002627CE"/>
    <w:rsid w:val="00263C37"/>
    <w:rsid w:val="00263C88"/>
    <w:rsid w:val="0026530B"/>
    <w:rsid w:val="00267092"/>
    <w:rsid w:val="002706AB"/>
    <w:rsid w:val="00270BEE"/>
    <w:rsid w:val="00270CA3"/>
    <w:rsid w:val="0027385C"/>
    <w:rsid w:val="002759E1"/>
    <w:rsid w:val="00275BC0"/>
    <w:rsid w:val="00275DE4"/>
    <w:rsid w:val="0027686B"/>
    <w:rsid w:val="00280BB0"/>
    <w:rsid w:val="00280EC3"/>
    <w:rsid w:val="00282115"/>
    <w:rsid w:val="00282B18"/>
    <w:rsid w:val="00283F8B"/>
    <w:rsid w:val="00284199"/>
    <w:rsid w:val="00286B69"/>
    <w:rsid w:val="002876E8"/>
    <w:rsid w:val="002961FB"/>
    <w:rsid w:val="00297C1F"/>
    <w:rsid w:val="002A08CF"/>
    <w:rsid w:val="002A1415"/>
    <w:rsid w:val="002A2939"/>
    <w:rsid w:val="002A5181"/>
    <w:rsid w:val="002A6B7E"/>
    <w:rsid w:val="002B004C"/>
    <w:rsid w:val="002B29F4"/>
    <w:rsid w:val="002B2F06"/>
    <w:rsid w:val="002B3D73"/>
    <w:rsid w:val="002B4866"/>
    <w:rsid w:val="002C19AA"/>
    <w:rsid w:val="002C2E54"/>
    <w:rsid w:val="002C2FF5"/>
    <w:rsid w:val="002C33A4"/>
    <w:rsid w:val="002C3B92"/>
    <w:rsid w:val="002C4501"/>
    <w:rsid w:val="002C678D"/>
    <w:rsid w:val="002C7042"/>
    <w:rsid w:val="002D141A"/>
    <w:rsid w:val="002E1BD5"/>
    <w:rsid w:val="002E2597"/>
    <w:rsid w:val="002E3616"/>
    <w:rsid w:val="002E5EBB"/>
    <w:rsid w:val="002F0F2D"/>
    <w:rsid w:val="002F4245"/>
    <w:rsid w:val="002F460E"/>
    <w:rsid w:val="002F51A1"/>
    <w:rsid w:val="002F53E4"/>
    <w:rsid w:val="003047A7"/>
    <w:rsid w:val="00304A65"/>
    <w:rsid w:val="00305104"/>
    <w:rsid w:val="00314575"/>
    <w:rsid w:val="0031459B"/>
    <w:rsid w:val="0031594E"/>
    <w:rsid w:val="003166CF"/>
    <w:rsid w:val="00316B03"/>
    <w:rsid w:val="00316BF4"/>
    <w:rsid w:val="003177E2"/>
    <w:rsid w:val="00323894"/>
    <w:rsid w:val="00323C18"/>
    <w:rsid w:val="003247B0"/>
    <w:rsid w:val="00325638"/>
    <w:rsid w:val="003256CC"/>
    <w:rsid w:val="00326D63"/>
    <w:rsid w:val="003301D6"/>
    <w:rsid w:val="00335073"/>
    <w:rsid w:val="00335EB1"/>
    <w:rsid w:val="00336043"/>
    <w:rsid w:val="00336D6E"/>
    <w:rsid w:val="00337D3C"/>
    <w:rsid w:val="00342069"/>
    <w:rsid w:val="003438A6"/>
    <w:rsid w:val="00344EC6"/>
    <w:rsid w:val="003451CB"/>
    <w:rsid w:val="00345A39"/>
    <w:rsid w:val="0034712B"/>
    <w:rsid w:val="00347B58"/>
    <w:rsid w:val="00347C69"/>
    <w:rsid w:val="0035112D"/>
    <w:rsid w:val="003513EC"/>
    <w:rsid w:val="003522BF"/>
    <w:rsid w:val="00352E0B"/>
    <w:rsid w:val="003550DA"/>
    <w:rsid w:val="00355845"/>
    <w:rsid w:val="0036447F"/>
    <w:rsid w:val="003651DF"/>
    <w:rsid w:val="00365501"/>
    <w:rsid w:val="0036660E"/>
    <w:rsid w:val="003669E4"/>
    <w:rsid w:val="0036731C"/>
    <w:rsid w:val="00371265"/>
    <w:rsid w:val="003716B9"/>
    <w:rsid w:val="00371B49"/>
    <w:rsid w:val="003729AB"/>
    <w:rsid w:val="0037398F"/>
    <w:rsid w:val="00375897"/>
    <w:rsid w:val="003759EB"/>
    <w:rsid w:val="00383276"/>
    <w:rsid w:val="00391D4D"/>
    <w:rsid w:val="00392CDE"/>
    <w:rsid w:val="003931CE"/>
    <w:rsid w:val="00393DDE"/>
    <w:rsid w:val="0039583E"/>
    <w:rsid w:val="00397789"/>
    <w:rsid w:val="00397E26"/>
    <w:rsid w:val="00397F1F"/>
    <w:rsid w:val="003A0746"/>
    <w:rsid w:val="003A1781"/>
    <w:rsid w:val="003A2008"/>
    <w:rsid w:val="003A3243"/>
    <w:rsid w:val="003A3E59"/>
    <w:rsid w:val="003A4186"/>
    <w:rsid w:val="003A4556"/>
    <w:rsid w:val="003A5A6F"/>
    <w:rsid w:val="003B0D4D"/>
    <w:rsid w:val="003B3A2E"/>
    <w:rsid w:val="003C0BB4"/>
    <w:rsid w:val="003C2A4E"/>
    <w:rsid w:val="003C35C4"/>
    <w:rsid w:val="003C4DDF"/>
    <w:rsid w:val="003C5B7D"/>
    <w:rsid w:val="003D0A87"/>
    <w:rsid w:val="003D0CB7"/>
    <w:rsid w:val="003D1219"/>
    <w:rsid w:val="003D1EB2"/>
    <w:rsid w:val="003D294E"/>
    <w:rsid w:val="003D524D"/>
    <w:rsid w:val="003D70BF"/>
    <w:rsid w:val="003D7CD5"/>
    <w:rsid w:val="003E0A4F"/>
    <w:rsid w:val="003E15BA"/>
    <w:rsid w:val="003E2F5A"/>
    <w:rsid w:val="003E3692"/>
    <w:rsid w:val="003E7CB6"/>
    <w:rsid w:val="003F0A8A"/>
    <w:rsid w:val="003F1D84"/>
    <w:rsid w:val="003F1F27"/>
    <w:rsid w:val="003F208E"/>
    <w:rsid w:val="003F24DE"/>
    <w:rsid w:val="003F2864"/>
    <w:rsid w:val="003F293D"/>
    <w:rsid w:val="003F7FD9"/>
    <w:rsid w:val="004007BE"/>
    <w:rsid w:val="00401C3B"/>
    <w:rsid w:val="004032DA"/>
    <w:rsid w:val="00403AE1"/>
    <w:rsid w:val="00404032"/>
    <w:rsid w:val="00410721"/>
    <w:rsid w:val="004179E8"/>
    <w:rsid w:val="00417BC6"/>
    <w:rsid w:val="0042413D"/>
    <w:rsid w:val="00424DD2"/>
    <w:rsid w:val="00424FAC"/>
    <w:rsid w:val="00425490"/>
    <w:rsid w:val="00425995"/>
    <w:rsid w:val="00425B0C"/>
    <w:rsid w:val="00426292"/>
    <w:rsid w:val="00426893"/>
    <w:rsid w:val="0043275F"/>
    <w:rsid w:val="0043344E"/>
    <w:rsid w:val="004346AF"/>
    <w:rsid w:val="004360B2"/>
    <w:rsid w:val="00436E3E"/>
    <w:rsid w:val="00440141"/>
    <w:rsid w:val="0044379C"/>
    <w:rsid w:val="00443AF7"/>
    <w:rsid w:val="004472BE"/>
    <w:rsid w:val="00447C34"/>
    <w:rsid w:val="00450019"/>
    <w:rsid w:val="004518E2"/>
    <w:rsid w:val="00453194"/>
    <w:rsid w:val="004549A7"/>
    <w:rsid w:val="00455007"/>
    <w:rsid w:val="004551D6"/>
    <w:rsid w:val="00455B89"/>
    <w:rsid w:val="00455C2D"/>
    <w:rsid w:val="004565CF"/>
    <w:rsid w:val="004568C0"/>
    <w:rsid w:val="00457679"/>
    <w:rsid w:val="004629AD"/>
    <w:rsid w:val="00463018"/>
    <w:rsid w:val="00463224"/>
    <w:rsid w:val="004670F8"/>
    <w:rsid w:val="0047111F"/>
    <w:rsid w:val="00473818"/>
    <w:rsid w:val="00473942"/>
    <w:rsid w:val="00475261"/>
    <w:rsid w:val="00475D3F"/>
    <w:rsid w:val="00475EB4"/>
    <w:rsid w:val="0047656E"/>
    <w:rsid w:val="00476AD4"/>
    <w:rsid w:val="0047717C"/>
    <w:rsid w:val="004805B8"/>
    <w:rsid w:val="004807BA"/>
    <w:rsid w:val="0048253F"/>
    <w:rsid w:val="004849AF"/>
    <w:rsid w:val="00485C72"/>
    <w:rsid w:val="00486098"/>
    <w:rsid w:val="00487777"/>
    <w:rsid w:val="00490DF8"/>
    <w:rsid w:val="00492898"/>
    <w:rsid w:val="00492D8A"/>
    <w:rsid w:val="00492EC2"/>
    <w:rsid w:val="004938B6"/>
    <w:rsid w:val="004941A9"/>
    <w:rsid w:val="004970A7"/>
    <w:rsid w:val="004979F4"/>
    <w:rsid w:val="00497D25"/>
    <w:rsid w:val="004A00B6"/>
    <w:rsid w:val="004A04FE"/>
    <w:rsid w:val="004A0CF9"/>
    <w:rsid w:val="004A0D11"/>
    <w:rsid w:val="004A28E1"/>
    <w:rsid w:val="004A305D"/>
    <w:rsid w:val="004A530A"/>
    <w:rsid w:val="004A61B6"/>
    <w:rsid w:val="004A7CCB"/>
    <w:rsid w:val="004B086B"/>
    <w:rsid w:val="004B0EBE"/>
    <w:rsid w:val="004B18C0"/>
    <w:rsid w:val="004B3E1D"/>
    <w:rsid w:val="004B42DB"/>
    <w:rsid w:val="004B4B98"/>
    <w:rsid w:val="004B5E01"/>
    <w:rsid w:val="004B5FAC"/>
    <w:rsid w:val="004C16C3"/>
    <w:rsid w:val="004C26A0"/>
    <w:rsid w:val="004C3325"/>
    <w:rsid w:val="004C3E4A"/>
    <w:rsid w:val="004C6ED6"/>
    <w:rsid w:val="004C7200"/>
    <w:rsid w:val="004C775F"/>
    <w:rsid w:val="004D06C2"/>
    <w:rsid w:val="004D16BF"/>
    <w:rsid w:val="004D280C"/>
    <w:rsid w:val="004D2A06"/>
    <w:rsid w:val="004D3124"/>
    <w:rsid w:val="004D3EFA"/>
    <w:rsid w:val="004D74F5"/>
    <w:rsid w:val="004D7A3B"/>
    <w:rsid w:val="004E1564"/>
    <w:rsid w:val="004E163E"/>
    <w:rsid w:val="004E2087"/>
    <w:rsid w:val="004E2B8D"/>
    <w:rsid w:val="004E50EA"/>
    <w:rsid w:val="004E5818"/>
    <w:rsid w:val="004E6B5D"/>
    <w:rsid w:val="004E783C"/>
    <w:rsid w:val="004E7B84"/>
    <w:rsid w:val="004F14EE"/>
    <w:rsid w:val="004F1AE8"/>
    <w:rsid w:val="004F20B5"/>
    <w:rsid w:val="004F387C"/>
    <w:rsid w:val="004F73BC"/>
    <w:rsid w:val="004F75C8"/>
    <w:rsid w:val="004F7CFA"/>
    <w:rsid w:val="00500004"/>
    <w:rsid w:val="00500C12"/>
    <w:rsid w:val="00500E60"/>
    <w:rsid w:val="005055EA"/>
    <w:rsid w:val="0050746E"/>
    <w:rsid w:val="005127B1"/>
    <w:rsid w:val="00517CBD"/>
    <w:rsid w:val="00517FA5"/>
    <w:rsid w:val="005243BF"/>
    <w:rsid w:val="00524826"/>
    <w:rsid w:val="00524EAD"/>
    <w:rsid w:val="0053217C"/>
    <w:rsid w:val="00535240"/>
    <w:rsid w:val="005364F2"/>
    <w:rsid w:val="00536DE1"/>
    <w:rsid w:val="005377C2"/>
    <w:rsid w:val="00542AA1"/>
    <w:rsid w:val="00542B34"/>
    <w:rsid w:val="00545940"/>
    <w:rsid w:val="00545C31"/>
    <w:rsid w:val="005510E0"/>
    <w:rsid w:val="00552405"/>
    <w:rsid w:val="00552588"/>
    <w:rsid w:val="00553E7C"/>
    <w:rsid w:val="00554C2E"/>
    <w:rsid w:val="005551DB"/>
    <w:rsid w:val="005621EA"/>
    <w:rsid w:val="00564A0B"/>
    <w:rsid w:val="005650ED"/>
    <w:rsid w:val="00566363"/>
    <w:rsid w:val="005716DD"/>
    <w:rsid w:val="00572425"/>
    <w:rsid w:val="00575141"/>
    <w:rsid w:val="00575A68"/>
    <w:rsid w:val="00580AA9"/>
    <w:rsid w:val="00581121"/>
    <w:rsid w:val="0058154D"/>
    <w:rsid w:val="005822EB"/>
    <w:rsid w:val="0058299B"/>
    <w:rsid w:val="00583A1B"/>
    <w:rsid w:val="00586DCD"/>
    <w:rsid w:val="0058713B"/>
    <w:rsid w:val="00587DD5"/>
    <w:rsid w:val="00590F32"/>
    <w:rsid w:val="00591AA4"/>
    <w:rsid w:val="005967E7"/>
    <w:rsid w:val="005A03A7"/>
    <w:rsid w:val="005A3F06"/>
    <w:rsid w:val="005A5933"/>
    <w:rsid w:val="005A5937"/>
    <w:rsid w:val="005A7125"/>
    <w:rsid w:val="005B1087"/>
    <w:rsid w:val="005B3417"/>
    <w:rsid w:val="005C34ED"/>
    <w:rsid w:val="005C6AFB"/>
    <w:rsid w:val="005C77BF"/>
    <w:rsid w:val="005D2D3E"/>
    <w:rsid w:val="005D2F47"/>
    <w:rsid w:val="005D3585"/>
    <w:rsid w:val="005D35B4"/>
    <w:rsid w:val="005D41CF"/>
    <w:rsid w:val="005D42E8"/>
    <w:rsid w:val="005E06BA"/>
    <w:rsid w:val="005E0E33"/>
    <w:rsid w:val="005E12D1"/>
    <w:rsid w:val="005E1E38"/>
    <w:rsid w:val="005E2B03"/>
    <w:rsid w:val="005E3C7E"/>
    <w:rsid w:val="005E560B"/>
    <w:rsid w:val="005E69B3"/>
    <w:rsid w:val="005F2FC1"/>
    <w:rsid w:val="005F41E1"/>
    <w:rsid w:val="005F41F5"/>
    <w:rsid w:val="005F5829"/>
    <w:rsid w:val="0060257F"/>
    <w:rsid w:val="0060438C"/>
    <w:rsid w:val="006069EA"/>
    <w:rsid w:val="00607BFC"/>
    <w:rsid w:val="00610B58"/>
    <w:rsid w:val="006115F7"/>
    <w:rsid w:val="0061328A"/>
    <w:rsid w:val="0061338D"/>
    <w:rsid w:val="006153B3"/>
    <w:rsid w:val="00616808"/>
    <w:rsid w:val="0061726A"/>
    <w:rsid w:val="00620CF6"/>
    <w:rsid w:val="006227BF"/>
    <w:rsid w:val="00622BFC"/>
    <w:rsid w:val="006253AA"/>
    <w:rsid w:val="00626D2E"/>
    <w:rsid w:val="00626F4F"/>
    <w:rsid w:val="006312FA"/>
    <w:rsid w:val="00632AEA"/>
    <w:rsid w:val="006342BC"/>
    <w:rsid w:val="0063458F"/>
    <w:rsid w:val="0063570C"/>
    <w:rsid w:val="00636591"/>
    <w:rsid w:val="00640EC4"/>
    <w:rsid w:val="00641F58"/>
    <w:rsid w:val="006445F2"/>
    <w:rsid w:val="00645029"/>
    <w:rsid w:val="00645508"/>
    <w:rsid w:val="00645595"/>
    <w:rsid w:val="00646449"/>
    <w:rsid w:val="00654C1B"/>
    <w:rsid w:val="00665AD3"/>
    <w:rsid w:val="00670B37"/>
    <w:rsid w:val="00670BB9"/>
    <w:rsid w:val="00671BA5"/>
    <w:rsid w:val="00671CE6"/>
    <w:rsid w:val="00672786"/>
    <w:rsid w:val="00672DC4"/>
    <w:rsid w:val="00675156"/>
    <w:rsid w:val="00675220"/>
    <w:rsid w:val="00677831"/>
    <w:rsid w:val="006805A2"/>
    <w:rsid w:val="00680B7F"/>
    <w:rsid w:val="00680E9F"/>
    <w:rsid w:val="0068185A"/>
    <w:rsid w:val="0068519F"/>
    <w:rsid w:val="006854B9"/>
    <w:rsid w:val="006866FC"/>
    <w:rsid w:val="00686C80"/>
    <w:rsid w:val="006870F3"/>
    <w:rsid w:val="0068728A"/>
    <w:rsid w:val="00687361"/>
    <w:rsid w:val="00691EE1"/>
    <w:rsid w:val="006925D5"/>
    <w:rsid w:val="0069315C"/>
    <w:rsid w:val="00695C99"/>
    <w:rsid w:val="006A1999"/>
    <w:rsid w:val="006A1DA3"/>
    <w:rsid w:val="006A275F"/>
    <w:rsid w:val="006A2B4C"/>
    <w:rsid w:val="006A7AA8"/>
    <w:rsid w:val="006B10B9"/>
    <w:rsid w:val="006B133E"/>
    <w:rsid w:val="006B3051"/>
    <w:rsid w:val="006B3F65"/>
    <w:rsid w:val="006B57AE"/>
    <w:rsid w:val="006B6075"/>
    <w:rsid w:val="006B6390"/>
    <w:rsid w:val="006B7091"/>
    <w:rsid w:val="006B7E36"/>
    <w:rsid w:val="006C315B"/>
    <w:rsid w:val="006C40F0"/>
    <w:rsid w:val="006C4251"/>
    <w:rsid w:val="006C4404"/>
    <w:rsid w:val="006C5177"/>
    <w:rsid w:val="006D0AED"/>
    <w:rsid w:val="006D24F4"/>
    <w:rsid w:val="006D2504"/>
    <w:rsid w:val="006D25B7"/>
    <w:rsid w:val="006D5C76"/>
    <w:rsid w:val="006D7B45"/>
    <w:rsid w:val="006E0B06"/>
    <w:rsid w:val="006E0C7C"/>
    <w:rsid w:val="006E24D3"/>
    <w:rsid w:val="006E2C67"/>
    <w:rsid w:val="006E3E00"/>
    <w:rsid w:val="006E70EA"/>
    <w:rsid w:val="006F0575"/>
    <w:rsid w:val="006F2BA1"/>
    <w:rsid w:val="006F2F28"/>
    <w:rsid w:val="006F438A"/>
    <w:rsid w:val="006F6E30"/>
    <w:rsid w:val="00700F0E"/>
    <w:rsid w:val="00704DE9"/>
    <w:rsid w:val="0070555F"/>
    <w:rsid w:val="00705C4E"/>
    <w:rsid w:val="0070638C"/>
    <w:rsid w:val="00710E18"/>
    <w:rsid w:val="0071112B"/>
    <w:rsid w:val="00714411"/>
    <w:rsid w:val="00716310"/>
    <w:rsid w:val="00717CAA"/>
    <w:rsid w:val="00723A4B"/>
    <w:rsid w:val="00724475"/>
    <w:rsid w:val="007244EF"/>
    <w:rsid w:val="00724C27"/>
    <w:rsid w:val="0072767F"/>
    <w:rsid w:val="0072777B"/>
    <w:rsid w:val="007305A5"/>
    <w:rsid w:val="00732831"/>
    <w:rsid w:val="007329CA"/>
    <w:rsid w:val="00732E5A"/>
    <w:rsid w:val="00733A1A"/>
    <w:rsid w:val="00733B00"/>
    <w:rsid w:val="00733B27"/>
    <w:rsid w:val="00734C8D"/>
    <w:rsid w:val="00735522"/>
    <w:rsid w:val="007365CF"/>
    <w:rsid w:val="00740116"/>
    <w:rsid w:val="007409EC"/>
    <w:rsid w:val="00741568"/>
    <w:rsid w:val="007430AF"/>
    <w:rsid w:val="00744A15"/>
    <w:rsid w:val="00747F07"/>
    <w:rsid w:val="00753162"/>
    <w:rsid w:val="00756B64"/>
    <w:rsid w:val="007625F9"/>
    <w:rsid w:val="00762ACF"/>
    <w:rsid w:val="00763E1F"/>
    <w:rsid w:val="00765A22"/>
    <w:rsid w:val="00767A87"/>
    <w:rsid w:val="00770078"/>
    <w:rsid w:val="007709A5"/>
    <w:rsid w:val="007712DD"/>
    <w:rsid w:val="007712E2"/>
    <w:rsid w:val="00771998"/>
    <w:rsid w:val="00776A08"/>
    <w:rsid w:val="007801FA"/>
    <w:rsid w:val="007827B3"/>
    <w:rsid w:val="00782AA0"/>
    <w:rsid w:val="00783253"/>
    <w:rsid w:val="00785DE3"/>
    <w:rsid w:val="007865B4"/>
    <w:rsid w:val="00791967"/>
    <w:rsid w:val="00793003"/>
    <w:rsid w:val="007931A2"/>
    <w:rsid w:val="00794D66"/>
    <w:rsid w:val="007951FB"/>
    <w:rsid w:val="00796FA1"/>
    <w:rsid w:val="007972E8"/>
    <w:rsid w:val="00797510"/>
    <w:rsid w:val="007A0CE1"/>
    <w:rsid w:val="007A2788"/>
    <w:rsid w:val="007B039E"/>
    <w:rsid w:val="007B08FF"/>
    <w:rsid w:val="007B1003"/>
    <w:rsid w:val="007B1586"/>
    <w:rsid w:val="007B1B08"/>
    <w:rsid w:val="007B3999"/>
    <w:rsid w:val="007B3D56"/>
    <w:rsid w:val="007B639B"/>
    <w:rsid w:val="007C2D03"/>
    <w:rsid w:val="007C3D3B"/>
    <w:rsid w:val="007C6E4D"/>
    <w:rsid w:val="007D21BF"/>
    <w:rsid w:val="007D2B7D"/>
    <w:rsid w:val="007D451D"/>
    <w:rsid w:val="007D4A86"/>
    <w:rsid w:val="007D4BCC"/>
    <w:rsid w:val="007D4EB4"/>
    <w:rsid w:val="007D4EC2"/>
    <w:rsid w:val="007D5B89"/>
    <w:rsid w:val="007E1898"/>
    <w:rsid w:val="007E23FA"/>
    <w:rsid w:val="007E2A2D"/>
    <w:rsid w:val="007E2D1B"/>
    <w:rsid w:val="007E37F3"/>
    <w:rsid w:val="007E3FD9"/>
    <w:rsid w:val="007E4B24"/>
    <w:rsid w:val="007E4CDF"/>
    <w:rsid w:val="007E4E8F"/>
    <w:rsid w:val="007E58A9"/>
    <w:rsid w:val="007E649F"/>
    <w:rsid w:val="007F35F9"/>
    <w:rsid w:val="007F3CE0"/>
    <w:rsid w:val="007F3EDE"/>
    <w:rsid w:val="007F4557"/>
    <w:rsid w:val="007F5DDD"/>
    <w:rsid w:val="007F6A6C"/>
    <w:rsid w:val="0080058F"/>
    <w:rsid w:val="00800F15"/>
    <w:rsid w:val="008025D1"/>
    <w:rsid w:val="00806EFC"/>
    <w:rsid w:val="00813E84"/>
    <w:rsid w:val="00813FBF"/>
    <w:rsid w:val="00814C6E"/>
    <w:rsid w:val="00814F75"/>
    <w:rsid w:val="008150A5"/>
    <w:rsid w:val="00816275"/>
    <w:rsid w:val="0081747B"/>
    <w:rsid w:val="00821F6E"/>
    <w:rsid w:val="00823B70"/>
    <w:rsid w:val="008260F2"/>
    <w:rsid w:val="00827A90"/>
    <w:rsid w:val="008315B1"/>
    <w:rsid w:val="008323A2"/>
    <w:rsid w:val="0083454C"/>
    <w:rsid w:val="00842EC8"/>
    <w:rsid w:val="00842EFF"/>
    <w:rsid w:val="00843535"/>
    <w:rsid w:val="008436CC"/>
    <w:rsid w:val="00844B88"/>
    <w:rsid w:val="008464FE"/>
    <w:rsid w:val="008469F2"/>
    <w:rsid w:val="008473A5"/>
    <w:rsid w:val="0084781E"/>
    <w:rsid w:val="008502D7"/>
    <w:rsid w:val="008524F1"/>
    <w:rsid w:val="00852A74"/>
    <w:rsid w:val="0085586C"/>
    <w:rsid w:val="00855E91"/>
    <w:rsid w:val="00857977"/>
    <w:rsid w:val="00857998"/>
    <w:rsid w:val="00860924"/>
    <w:rsid w:val="00861A6D"/>
    <w:rsid w:val="00863F81"/>
    <w:rsid w:val="00864E6B"/>
    <w:rsid w:val="00865FA1"/>
    <w:rsid w:val="00866D5F"/>
    <w:rsid w:val="00870D36"/>
    <w:rsid w:val="00871C1C"/>
    <w:rsid w:val="00874D20"/>
    <w:rsid w:val="00875685"/>
    <w:rsid w:val="0087571F"/>
    <w:rsid w:val="0088196F"/>
    <w:rsid w:val="00882825"/>
    <w:rsid w:val="008846E7"/>
    <w:rsid w:val="0088511D"/>
    <w:rsid w:val="00887CCC"/>
    <w:rsid w:val="00890098"/>
    <w:rsid w:val="0089157B"/>
    <w:rsid w:val="0089193F"/>
    <w:rsid w:val="008919E3"/>
    <w:rsid w:val="00891E45"/>
    <w:rsid w:val="008929B9"/>
    <w:rsid w:val="0089399F"/>
    <w:rsid w:val="00894B49"/>
    <w:rsid w:val="00894E1E"/>
    <w:rsid w:val="00896797"/>
    <w:rsid w:val="00897D23"/>
    <w:rsid w:val="008A27F3"/>
    <w:rsid w:val="008A281A"/>
    <w:rsid w:val="008A40AD"/>
    <w:rsid w:val="008A57C3"/>
    <w:rsid w:val="008A5E1E"/>
    <w:rsid w:val="008B1BE0"/>
    <w:rsid w:val="008B32C6"/>
    <w:rsid w:val="008B50D7"/>
    <w:rsid w:val="008B5CDC"/>
    <w:rsid w:val="008B6D5E"/>
    <w:rsid w:val="008B7D99"/>
    <w:rsid w:val="008C0F62"/>
    <w:rsid w:val="008C36DB"/>
    <w:rsid w:val="008C4733"/>
    <w:rsid w:val="008C6D47"/>
    <w:rsid w:val="008C7B5F"/>
    <w:rsid w:val="008D01F5"/>
    <w:rsid w:val="008D0EC5"/>
    <w:rsid w:val="008D1EDB"/>
    <w:rsid w:val="008D2C4C"/>
    <w:rsid w:val="008D60FB"/>
    <w:rsid w:val="008D6500"/>
    <w:rsid w:val="008D72D2"/>
    <w:rsid w:val="008D7D84"/>
    <w:rsid w:val="008E4AAE"/>
    <w:rsid w:val="008E555F"/>
    <w:rsid w:val="008E7154"/>
    <w:rsid w:val="008F1AC6"/>
    <w:rsid w:val="008F46FF"/>
    <w:rsid w:val="008F59CB"/>
    <w:rsid w:val="0090085D"/>
    <w:rsid w:val="00900AB2"/>
    <w:rsid w:val="00900D10"/>
    <w:rsid w:val="00901A4B"/>
    <w:rsid w:val="00904E44"/>
    <w:rsid w:val="00905A8A"/>
    <w:rsid w:val="00905D8F"/>
    <w:rsid w:val="00906BD3"/>
    <w:rsid w:val="00907CFA"/>
    <w:rsid w:val="00911CE6"/>
    <w:rsid w:val="00911FCA"/>
    <w:rsid w:val="0091356F"/>
    <w:rsid w:val="00913D63"/>
    <w:rsid w:val="009146D7"/>
    <w:rsid w:val="009170A1"/>
    <w:rsid w:val="009175FA"/>
    <w:rsid w:val="00923C6F"/>
    <w:rsid w:val="009270FA"/>
    <w:rsid w:val="00934AD6"/>
    <w:rsid w:val="00940BE9"/>
    <w:rsid w:val="00940D30"/>
    <w:rsid w:val="00941FD0"/>
    <w:rsid w:val="009503E5"/>
    <w:rsid w:val="0095074B"/>
    <w:rsid w:val="00950BD4"/>
    <w:rsid w:val="00955535"/>
    <w:rsid w:val="00955ABC"/>
    <w:rsid w:val="009570BE"/>
    <w:rsid w:val="0096002D"/>
    <w:rsid w:val="009640EE"/>
    <w:rsid w:val="00967EAE"/>
    <w:rsid w:val="009702AF"/>
    <w:rsid w:val="00970772"/>
    <w:rsid w:val="0097182D"/>
    <w:rsid w:val="0097232E"/>
    <w:rsid w:val="00973F8B"/>
    <w:rsid w:val="00974740"/>
    <w:rsid w:val="00974C2C"/>
    <w:rsid w:val="00975000"/>
    <w:rsid w:val="0097516F"/>
    <w:rsid w:val="00975EAA"/>
    <w:rsid w:val="009767EE"/>
    <w:rsid w:val="0097710A"/>
    <w:rsid w:val="00977DE9"/>
    <w:rsid w:val="0098065D"/>
    <w:rsid w:val="00981575"/>
    <w:rsid w:val="0098235E"/>
    <w:rsid w:val="009827FD"/>
    <w:rsid w:val="00982A58"/>
    <w:rsid w:val="00983DD4"/>
    <w:rsid w:val="009842D1"/>
    <w:rsid w:val="0098568B"/>
    <w:rsid w:val="0098610C"/>
    <w:rsid w:val="009875C1"/>
    <w:rsid w:val="00992782"/>
    <w:rsid w:val="00992ADC"/>
    <w:rsid w:val="009946F4"/>
    <w:rsid w:val="00996271"/>
    <w:rsid w:val="00997B88"/>
    <w:rsid w:val="009A0127"/>
    <w:rsid w:val="009A473C"/>
    <w:rsid w:val="009A5E2C"/>
    <w:rsid w:val="009A5FBD"/>
    <w:rsid w:val="009A666E"/>
    <w:rsid w:val="009A6F4A"/>
    <w:rsid w:val="009A75D4"/>
    <w:rsid w:val="009A7F31"/>
    <w:rsid w:val="009B00BA"/>
    <w:rsid w:val="009B080F"/>
    <w:rsid w:val="009B0DCC"/>
    <w:rsid w:val="009B2696"/>
    <w:rsid w:val="009B2B5B"/>
    <w:rsid w:val="009B31E7"/>
    <w:rsid w:val="009B3517"/>
    <w:rsid w:val="009B6755"/>
    <w:rsid w:val="009B7083"/>
    <w:rsid w:val="009C0921"/>
    <w:rsid w:val="009C471A"/>
    <w:rsid w:val="009C6566"/>
    <w:rsid w:val="009C7EB7"/>
    <w:rsid w:val="009D080F"/>
    <w:rsid w:val="009D29C4"/>
    <w:rsid w:val="009D4B37"/>
    <w:rsid w:val="009D4D12"/>
    <w:rsid w:val="009D55BB"/>
    <w:rsid w:val="009E16CA"/>
    <w:rsid w:val="009E3F35"/>
    <w:rsid w:val="009E4BFD"/>
    <w:rsid w:val="009E72C1"/>
    <w:rsid w:val="009E7796"/>
    <w:rsid w:val="009F009C"/>
    <w:rsid w:val="009F05E4"/>
    <w:rsid w:val="009F11B7"/>
    <w:rsid w:val="009F323B"/>
    <w:rsid w:val="009F3E39"/>
    <w:rsid w:val="009F3E66"/>
    <w:rsid w:val="009F41C4"/>
    <w:rsid w:val="009F4B84"/>
    <w:rsid w:val="009F60BA"/>
    <w:rsid w:val="009F6905"/>
    <w:rsid w:val="00A005FC"/>
    <w:rsid w:val="00A01884"/>
    <w:rsid w:val="00A018BE"/>
    <w:rsid w:val="00A04179"/>
    <w:rsid w:val="00A113E6"/>
    <w:rsid w:val="00A1261D"/>
    <w:rsid w:val="00A1274D"/>
    <w:rsid w:val="00A13D93"/>
    <w:rsid w:val="00A13DD3"/>
    <w:rsid w:val="00A17D7C"/>
    <w:rsid w:val="00A2032A"/>
    <w:rsid w:val="00A20981"/>
    <w:rsid w:val="00A216FC"/>
    <w:rsid w:val="00A23E9C"/>
    <w:rsid w:val="00A23F3A"/>
    <w:rsid w:val="00A24E0C"/>
    <w:rsid w:val="00A24EDD"/>
    <w:rsid w:val="00A25D71"/>
    <w:rsid w:val="00A2611C"/>
    <w:rsid w:val="00A26F48"/>
    <w:rsid w:val="00A27A51"/>
    <w:rsid w:val="00A34DF7"/>
    <w:rsid w:val="00A3698D"/>
    <w:rsid w:val="00A40254"/>
    <w:rsid w:val="00A41405"/>
    <w:rsid w:val="00A419E5"/>
    <w:rsid w:val="00A428DD"/>
    <w:rsid w:val="00A45C12"/>
    <w:rsid w:val="00A466C3"/>
    <w:rsid w:val="00A47BBC"/>
    <w:rsid w:val="00A52427"/>
    <w:rsid w:val="00A53115"/>
    <w:rsid w:val="00A53381"/>
    <w:rsid w:val="00A53ED8"/>
    <w:rsid w:val="00A5522B"/>
    <w:rsid w:val="00A56FCD"/>
    <w:rsid w:val="00A575D5"/>
    <w:rsid w:val="00A6400F"/>
    <w:rsid w:val="00A648AD"/>
    <w:rsid w:val="00A6556A"/>
    <w:rsid w:val="00A659E2"/>
    <w:rsid w:val="00A70085"/>
    <w:rsid w:val="00A70D9D"/>
    <w:rsid w:val="00A70DD8"/>
    <w:rsid w:val="00A726DA"/>
    <w:rsid w:val="00A72A3C"/>
    <w:rsid w:val="00A743A3"/>
    <w:rsid w:val="00A744AF"/>
    <w:rsid w:val="00A75831"/>
    <w:rsid w:val="00A76E11"/>
    <w:rsid w:val="00A801D0"/>
    <w:rsid w:val="00A80774"/>
    <w:rsid w:val="00A82D8C"/>
    <w:rsid w:val="00A901D2"/>
    <w:rsid w:val="00A90832"/>
    <w:rsid w:val="00A908BD"/>
    <w:rsid w:val="00A94DB9"/>
    <w:rsid w:val="00A95234"/>
    <w:rsid w:val="00A967D3"/>
    <w:rsid w:val="00A96C08"/>
    <w:rsid w:val="00AA1436"/>
    <w:rsid w:val="00AA16CD"/>
    <w:rsid w:val="00AA2FC9"/>
    <w:rsid w:val="00AA3C6D"/>
    <w:rsid w:val="00AA55BB"/>
    <w:rsid w:val="00AA6361"/>
    <w:rsid w:val="00AA714C"/>
    <w:rsid w:val="00AA72D6"/>
    <w:rsid w:val="00AA7754"/>
    <w:rsid w:val="00AB0D51"/>
    <w:rsid w:val="00AB11B0"/>
    <w:rsid w:val="00AB1410"/>
    <w:rsid w:val="00AB14AD"/>
    <w:rsid w:val="00AB19A3"/>
    <w:rsid w:val="00AB1FFA"/>
    <w:rsid w:val="00AB3644"/>
    <w:rsid w:val="00AB365B"/>
    <w:rsid w:val="00AB3956"/>
    <w:rsid w:val="00AB46BF"/>
    <w:rsid w:val="00AB46E9"/>
    <w:rsid w:val="00AB4941"/>
    <w:rsid w:val="00AC0131"/>
    <w:rsid w:val="00AC1613"/>
    <w:rsid w:val="00AC2F29"/>
    <w:rsid w:val="00AC4648"/>
    <w:rsid w:val="00AC5185"/>
    <w:rsid w:val="00AC5A9B"/>
    <w:rsid w:val="00AC5BD9"/>
    <w:rsid w:val="00AC5C8B"/>
    <w:rsid w:val="00AC6ADE"/>
    <w:rsid w:val="00AC7362"/>
    <w:rsid w:val="00AD12C7"/>
    <w:rsid w:val="00AD2042"/>
    <w:rsid w:val="00AD2751"/>
    <w:rsid w:val="00AD2F9E"/>
    <w:rsid w:val="00AD5C05"/>
    <w:rsid w:val="00AD5C68"/>
    <w:rsid w:val="00AD6E6C"/>
    <w:rsid w:val="00AE02CA"/>
    <w:rsid w:val="00AE183B"/>
    <w:rsid w:val="00AE2D6E"/>
    <w:rsid w:val="00AE40C0"/>
    <w:rsid w:val="00AE42FE"/>
    <w:rsid w:val="00AE499E"/>
    <w:rsid w:val="00AE73BE"/>
    <w:rsid w:val="00AE79E9"/>
    <w:rsid w:val="00AF0E76"/>
    <w:rsid w:val="00AF13D7"/>
    <w:rsid w:val="00AF5B57"/>
    <w:rsid w:val="00AF5D92"/>
    <w:rsid w:val="00AF7F8F"/>
    <w:rsid w:val="00B005CA"/>
    <w:rsid w:val="00B03945"/>
    <w:rsid w:val="00B047B6"/>
    <w:rsid w:val="00B1128C"/>
    <w:rsid w:val="00B14544"/>
    <w:rsid w:val="00B167EC"/>
    <w:rsid w:val="00B23D83"/>
    <w:rsid w:val="00B23DF1"/>
    <w:rsid w:val="00B26389"/>
    <w:rsid w:val="00B273B5"/>
    <w:rsid w:val="00B31EA3"/>
    <w:rsid w:val="00B329BF"/>
    <w:rsid w:val="00B3435B"/>
    <w:rsid w:val="00B34C94"/>
    <w:rsid w:val="00B34FB4"/>
    <w:rsid w:val="00B35D20"/>
    <w:rsid w:val="00B35D86"/>
    <w:rsid w:val="00B40EFB"/>
    <w:rsid w:val="00B42230"/>
    <w:rsid w:val="00B42BBC"/>
    <w:rsid w:val="00B4447C"/>
    <w:rsid w:val="00B47BC4"/>
    <w:rsid w:val="00B516B7"/>
    <w:rsid w:val="00B52E89"/>
    <w:rsid w:val="00B547F4"/>
    <w:rsid w:val="00B5689B"/>
    <w:rsid w:val="00B573E5"/>
    <w:rsid w:val="00B607D1"/>
    <w:rsid w:val="00B6138E"/>
    <w:rsid w:val="00B61A6C"/>
    <w:rsid w:val="00B65211"/>
    <w:rsid w:val="00B76AFA"/>
    <w:rsid w:val="00B76B43"/>
    <w:rsid w:val="00B774FF"/>
    <w:rsid w:val="00B77704"/>
    <w:rsid w:val="00B77FB3"/>
    <w:rsid w:val="00B827B6"/>
    <w:rsid w:val="00B85866"/>
    <w:rsid w:val="00B87626"/>
    <w:rsid w:val="00B9064F"/>
    <w:rsid w:val="00B92C3A"/>
    <w:rsid w:val="00B930D2"/>
    <w:rsid w:val="00B931B6"/>
    <w:rsid w:val="00B93837"/>
    <w:rsid w:val="00B97E69"/>
    <w:rsid w:val="00BA5ED7"/>
    <w:rsid w:val="00BA6263"/>
    <w:rsid w:val="00BA6FF0"/>
    <w:rsid w:val="00BA739C"/>
    <w:rsid w:val="00BA79C8"/>
    <w:rsid w:val="00BB098D"/>
    <w:rsid w:val="00BB24E7"/>
    <w:rsid w:val="00BB25A4"/>
    <w:rsid w:val="00BB3C4A"/>
    <w:rsid w:val="00BB4E35"/>
    <w:rsid w:val="00BB682E"/>
    <w:rsid w:val="00BB7986"/>
    <w:rsid w:val="00BC2C5E"/>
    <w:rsid w:val="00BC7A59"/>
    <w:rsid w:val="00BC7FD0"/>
    <w:rsid w:val="00BD0F16"/>
    <w:rsid w:val="00BD1528"/>
    <w:rsid w:val="00BD3592"/>
    <w:rsid w:val="00BD3EA0"/>
    <w:rsid w:val="00BE156E"/>
    <w:rsid w:val="00BE1F3D"/>
    <w:rsid w:val="00BE3807"/>
    <w:rsid w:val="00BE5F17"/>
    <w:rsid w:val="00BE72C1"/>
    <w:rsid w:val="00BF10D3"/>
    <w:rsid w:val="00BF302E"/>
    <w:rsid w:val="00BF349D"/>
    <w:rsid w:val="00BF3FCF"/>
    <w:rsid w:val="00BF43A5"/>
    <w:rsid w:val="00BF71D9"/>
    <w:rsid w:val="00C00601"/>
    <w:rsid w:val="00C01A35"/>
    <w:rsid w:val="00C01CD1"/>
    <w:rsid w:val="00C02EC0"/>
    <w:rsid w:val="00C038FF"/>
    <w:rsid w:val="00C05052"/>
    <w:rsid w:val="00C07C6B"/>
    <w:rsid w:val="00C07E93"/>
    <w:rsid w:val="00C128B7"/>
    <w:rsid w:val="00C1374C"/>
    <w:rsid w:val="00C14716"/>
    <w:rsid w:val="00C15223"/>
    <w:rsid w:val="00C15C38"/>
    <w:rsid w:val="00C164A3"/>
    <w:rsid w:val="00C17EBD"/>
    <w:rsid w:val="00C233B5"/>
    <w:rsid w:val="00C27268"/>
    <w:rsid w:val="00C31503"/>
    <w:rsid w:val="00C325D3"/>
    <w:rsid w:val="00C33A2D"/>
    <w:rsid w:val="00C33DC6"/>
    <w:rsid w:val="00C34C70"/>
    <w:rsid w:val="00C3704F"/>
    <w:rsid w:val="00C403A6"/>
    <w:rsid w:val="00C466D7"/>
    <w:rsid w:val="00C46D15"/>
    <w:rsid w:val="00C47224"/>
    <w:rsid w:val="00C50503"/>
    <w:rsid w:val="00C50603"/>
    <w:rsid w:val="00C50B1D"/>
    <w:rsid w:val="00C5184C"/>
    <w:rsid w:val="00C56752"/>
    <w:rsid w:val="00C57929"/>
    <w:rsid w:val="00C60060"/>
    <w:rsid w:val="00C6159C"/>
    <w:rsid w:val="00C629AC"/>
    <w:rsid w:val="00C62ABA"/>
    <w:rsid w:val="00C632AB"/>
    <w:rsid w:val="00C753AB"/>
    <w:rsid w:val="00C77D77"/>
    <w:rsid w:val="00C822FF"/>
    <w:rsid w:val="00C82F1D"/>
    <w:rsid w:val="00C84906"/>
    <w:rsid w:val="00C84C17"/>
    <w:rsid w:val="00C850AD"/>
    <w:rsid w:val="00C851E5"/>
    <w:rsid w:val="00C8622A"/>
    <w:rsid w:val="00C9059E"/>
    <w:rsid w:val="00C90666"/>
    <w:rsid w:val="00C92C97"/>
    <w:rsid w:val="00C92ECB"/>
    <w:rsid w:val="00C9469B"/>
    <w:rsid w:val="00C966CD"/>
    <w:rsid w:val="00C972AB"/>
    <w:rsid w:val="00CA0A0A"/>
    <w:rsid w:val="00CA129C"/>
    <w:rsid w:val="00CA13B8"/>
    <w:rsid w:val="00CA1738"/>
    <w:rsid w:val="00CA31AD"/>
    <w:rsid w:val="00CB46B2"/>
    <w:rsid w:val="00CB49DD"/>
    <w:rsid w:val="00CB5629"/>
    <w:rsid w:val="00CB5EEE"/>
    <w:rsid w:val="00CC1AE7"/>
    <w:rsid w:val="00CC24D8"/>
    <w:rsid w:val="00CC3002"/>
    <w:rsid w:val="00CC6FEC"/>
    <w:rsid w:val="00CD1BB9"/>
    <w:rsid w:val="00CD3D4F"/>
    <w:rsid w:val="00CD3DB2"/>
    <w:rsid w:val="00CD40C9"/>
    <w:rsid w:val="00CD4556"/>
    <w:rsid w:val="00CD4D35"/>
    <w:rsid w:val="00CD4F33"/>
    <w:rsid w:val="00CD593A"/>
    <w:rsid w:val="00CE2534"/>
    <w:rsid w:val="00CE29A3"/>
    <w:rsid w:val="00CE2A55"/>
    <w:rsid w:val="00CE2C95"/>
    <w:rsid w:val="00CE4A5C"/>
    <w:rsid w:val="00CF2B22"/>
    <w:rsid w:val="00CF3A31"/>
    <w:rsid w:val="00CF3DDB"/>
    <w:rsid w:val="00CF495F"/>
    <w:rsid w:val="00CF5856"/>
    <w:rsid w:val="00CF6834"/>
    <w:rsid w:val="00CF7F15"/>
    <w:rsid w:val="00D02A26"/>
    <w:rsid w:val="00D03853"/>
    <w:rsid w:val="00D048F1"/>
    <w:rsid w:val="00D04B3A"/>
    <w:rsid w:val="00D06260"/>
    <w:rsid w:val="00D069B0"/>
    <w:rsid w:val="00D06C1B"/>
    <w:rsid w:val="00D07B59"/>
    <w:rsid w:val="00D07F62"/>
    <w:rsid w:val="00D108CD"/>
    <w:rsid w:val="00D10A92"/>
    <w:rsid w:val="00D111A0"/>
    <w:rsid w:val="00D13F3B"/>
    <w:rsid w:val="00D1660A"/>
    <w:rsid w:val="00D17401"/>
    <w:rsid w:val="00D20B62"/>
    <w:rsid w:val="00D21EB8"/>
    <w:rsid w:val="00D22138"/>
    <w:rsid w:val="00D23915"/>
    <w:rsid w:val="00D23A2B"/>
    <w:rsid w:val="00D257C2"/>
    <w:rsid w:val="00D25DDB"/>
    <w:rsid w:val="00D27AFD"/>
    <w:rsid w:val="00D27F9D"/>
    <w:rsid w:val="00D352E5"/>
    <w:rsid w:val="00D35489"/>
    <w:rsid w:val="00D36091"/>
    <w:rsid w:val="00D363C0"/>
    <w:rsid w:val="00D415AA"/>
    <w:rsid w:val="00D41A6A"/>
    <w:rsid w:val="00D423B5"/>
    <w:rsid w:val="00D428EE"/>
    <w:rsid w:val="00D44757"/>
    <w:rsid w:val="00D5002E"/>
    <w:rsid w:val="00D50CD4"/>
    <w:rsid w:val="00D50E2F"/>
    <w:rsid w:val="00D545FE"/>
    <w:rsid w:val="00D54885"/>
    <w:rsid w:val="00D55A30"/>
    <w:rsid w:val="00D55CF7"/>
    <w:rsid w:val="00D60C1F"/>
    <w:rsid w:val="00D63237"/>
    <w:rsid w:val="00D63354"/>
    <w:rsid w:val="00D63A80"/>
    <w:rsid w:val="00D63C58"/>
    <w:rsid w:val="00D64C6B"/>
    <w:rsid w:val="00D669F0"/>
    <w:rsid w:val="00D7057F"/>
    <w:rsid w:val="00D70620"/>
    <w:rsid w:val="00D706B0"/>
    <w:rsid w:val="00D71109"/>
    <w:rsid w:val="00D7315B"/>
    <w:rsid w:val="00D75B94"/>
    <w:rsid w:val="00D77720"/>
    <w:rsid w:val="00D81294"/>
    <w:rsid w:val="00D812E4"/>
    <w:rsid w:val="00D817DD"/>
    <w:rsid w:val="00D81C3A"/>
    <w:rsid w:val="00D832AD"/>
    <w:rsid w:val="00D85A88"/>
    <w:rsid w:val="00D86788"/>
    <w:rsid w:val="00D86854"/>
    <w:rsid w:val="00D921A9"/>
    <w:rsid w:val="00D928C0"/>
    <w:rsid w:val="00D93B8D"/>
    <w:rsid w:val="00D96B8E"/>
    <w:rsid w:val="00D970B2"/>
    <w:rsid w:val="00DA01EE"/>
    <w:rsid w:val="00DA1D81"/>
    <w:rsid w:val="00DA1E4E"/>
    <w:rsid w:val="00DA2630"/>
    <w:rsid w:val="00DA336A"/>
    <w:rsid w:val="00DA6A01"/>
    <w:rsid w:val="00DA6A2F"/>
    <w:rsid w:val="00DB027F"/>
    <w:rsid w:val="00DB1B21"/>
    <w:rsid w:val="00DB1C63"/>
    <w:rsid w:val="00DB36FE"/>
    <w:rsid w:val="00DB58B2"/>
    <w:rsid w:val="00DC05AE"/>
    <w:rsid w:val="00DC16B4"/>
    <w:rsid w:val="00DC2CA7"/>
    <w:rsid w:val="00DC46EA"/>
    <w:rsid w:val="00DC4A56"/>
    <w:rsid w:val="00DC5894"/>
    <w:rsid w:val="00DC6B00"/>
    <w:rsid w:val="00DD0FF9"/>
    <w:rsid w:val="00DD1671"/>
    <w:rsid w:val="00DD1C5D"/>
    <w:rsid w:val="00DD2BCD"/>
    <w:rsid w:val="00DD3905"/>
    <w:rsid w:val="00DD3C3F"/>
    <w:rsid w:val="00DD5174"/>
    <w:rsid w:val="00DE2248"/>
    <w:rsid w:val="00DE333A"/>
    <w:rsid w:val="00DE6A7E"/>
    <w:rsid w:val="00DF3493"/>
    <w:rsid w:val="00E001AC"/>
    <w:rsid w:val="00E014CA"/>
    <w:rsid w:val="00E019CF"/>
    <w:rsid w:val="00E02CE3"/>
    <w:rsid w:val="00E0357A"/>
    <w:rsid w:val="00E037DB"/>
    <w:rsid w:val="00E042B5"/>
    <w:rsid w:val="00E050AC"/>
    <w:rsid w:val="00E07186"/>
    <w:rsid w:val="00E07353"/>
    <w:rsid w:val="00E10136"/>
    <w:rsid w:val="00E10C2D"/>
    <w:rsid w:val="00E12E2C"/>
    <w:rsid w:val="00E13008"/>
    <w:rsid w:val="00E16B2C"/>
    <w:rsid w:val="00E20650"/>
    <w:rsid w:val="00E2375D"/>
    <w:rsid w:val="00E25C8A"/>
    <w:rsid w:val="00E27D18"/>
    <w:rsid w:val="00E31A57"/>
    <w:rsid w:val="00E34E8B"/>
    <w:rsid w:val="00E35F19"/>
    <w:rsid w:val="00E375A2"/>
    <w:rsid w:val="00E40669"/>
    <w:rsid w:val="00E411C1"/>
    <w:rsid w:val="00E42E20"/>
    <w:rsid w:val="00E43E70"/>
    <w:rsid w:val="00E469AF"/>
    <w:rsid w:val="00E47A0D"/>
    <w:rsid w:val="00E505AC"/>
    <w:rsid w:val="00E5076E"/>
    <w:rsid w:val="00E5249A"/>
    <w:rsid w:val="00E52D7C"/>
    <w:rsid w:val="00E5599C"/>
    <w:rsid w:val="00E568BD"/>
    <w:rsid w:val="00E56C31"/>
    <w:rsid w:val="00E5797F"/>
    <w:rsid w:val="00E60C2F"/>
    <w:rsid w:val="00E6283F"/>
    <w:rsid w:val="00E64E39"/>
    <w:rsid w:val="00E6517A"/>
    <w:rsid w:val="00E66B6C"/>
    <w:rsid w:val="00E6716B"/>
    <w:rsid w:val="00E67319"/>
    <w:rsid w:val="00E70B11"/>
    <w:rsid w:val="00E71969"/>
    <w:rsid w:val="00E76410"/>
    <w:rsid w:val="00E80EA2"/>
    <w:rsid w:val="00E80FF9"/>
    <w:rsid w:val="00E8198F"/>
    <w:rsid w:val="00E82977"/>
    <w:rsid w:val="00E83E43"/>
    <w:rsid w:val="00E85A59"/>
    <w:rsid w:val="00E8601C"/>
    <w:rsid w:val="00E8629E"/>
    <w:rsid w:val="00E871B8"/>
    <w:rsid w:val="00E879F8"/>
    <w:rsid w:val="00E91E0C"/>
    <w:rsid w:val="00E9624C"/>
    <w:rsid w:val="00E975A3"/>
    <w:rsid w:val="00EA0CD3"/>
    <w:rsid w:val="00EA1183"/>
    <w:rsid w:val="00EA2A10"/>
    <w:rsid w:val="00EA34AB"/>
    <w:rsid w:val="00EA3677"/>
    <w:rsid w:val="00EA699A"/>
    <w:rsid w:val="00EA780A"/>
    <w:rsid w:val="00EB2B03"/>
    <w:rsid w:val="00EB3A15"/>
    <w:rsid w:val="00EB463D"/>
    <w:rsid w:val="00EB4F13"/>
    <w:rsid w:val="00ED07BC"/>
    <w:rsid w:val="00ED1F65"/>
    <w:rsid w:val="00ED4A7C"/>
    <w:rsid w:val="00ED4DDE"/>
    <w:rsid w:val="00ED577D"/>
    <w:rsid w:val="00ED5D54"/>
    <w:rsid w:val="00ED6354"/>
    <w:rsid w:val="00EE1492"/>
    <w:rsid w:val="00EE20B2"/>
    <w:rsid w:val="00EE29EB"/>
    <w:rsid w:val="00EE4071"/>
    <w:rsid w:val="00EE605B"/>
    <w:rsid w:val="00EF0D99"/>
    <w:rsid w:val="00EF19F6"/>
    <w:rsid w:val="00EF2E09"/>
    <w:rsid w:val="00EF5486"/>
    <w:rsid w:val="00EF5C72"/>
    <w:rsid w:val="00EF5CC8"/>
    <w:rsid w:val="00EF6AA5"/>
    <w:rsid w:val="00EF7C81"/>
    <w:rsid w:val="00F0393F"/>
    <w:rsid w:val="00F03E56"/>
    <w:rsid w:val="00F045D2"/>
    <w:rsid w:val="00F06B14"/>
    <w:rsid w:val="00F13A84"/>
    <w:rsid w:val="00F1471D"/>
    <w:rsid w:val="00F1572C"/>
    <w:rsid w:val="00F15B1B"/>
    <w:rsid w:val="00F16692"/>
    <w:rsid w:val="00F166F4"/>
    <w:rsid w:val="00F179EA"/>
    <w:rsid w:val="00F17B30"/>
    <w:rsid w:val="00F17B43"/>
    <w:rsid w:val="00F20036"/>
    <w:rsid w:val="00F20265"/>
    <w:rsid w:val="00F206BD"/>
    <w:rsid w:val="00F21666"/>
    <w:rsid w:val="00F21DC6"/>
    <w:rsid w:val="00F2628E"/>
    <w:rsid w:val="00F26C11"/>
    <w:rsid w:val="00F27506"/>
    <w:rsid w:val="00F27A73"/>
    <w:rsid w:val="00F31847"/>
    <w:rsid w:val="00F34079"/>
    <w:rsid w:val="00F34F45"/>
    <w:rsid w:val="00F34F9C"/>
    <w:rsid w:val="00F361D1"/>
    <w:rsid w:val="00F3690A"/>
    <w:rsid w:val="00F3745D"/>
    <w:rsid w:val="00F37FE1"/>
    <w:rsid w:val="00F40640"/>
    <w:rsid w:val="00F41085"/>
    <w:rsid w:val="00F41D4C"/>
    <w:rsid w:val="00F43695"/>
    <w:rsid w:val="00F44BC9"/>
    <w:rsid w:val="00F454D0"/>
    <w:rsid w:val="00F45F90"/>
    <w:rsid w:val="00F46AA6"/>
    <w:rsid w:val="00F47281"/>
    <w:rsid w:val="00F54BB8"/>
    <w:rsid w:val="00F54CC3"/>
    <w:rsid w:val="00F551DD"/>
    <w:rsid w:val="00F61703"/>
    <w:rsid w:val="00F61E89"/>
    <w:rsid w:val="00F62CFF"/>
    <w:rsid w:val="00F636CB"/>
    <w:rsid w:val="00F645C0"/>
    <w:rsid w:val="00F67126"/>
    <w:rsid w:val="00F705D3"/>
    <w:rsid w:val="00F705EA"/>
    <w:rsid w:val="00F70755"/>
    <w:rsid w:val="00F73025"/>
    <w:rsid w:val="00F73459"/>
    <w:rsid w:val="00F74A00"/>
    <w:rsid w:val="00F752AD"/>
    <w:rsid w:val="00F803E6"/>
    <w:rsid w:val="00F82A66"/>
    <w:rsid w:val="00F835A0"/>
    <w:rsid w:val="00F8446C"/>
    <w:rsid w:val="00F85D66"/>
    <w:rsid w:val="00F86EC6"/>
    <w:rsid w:val="00F87C2B"/>
    <w:rsid w:val="00F9111A"/>
    <w:rsid w:val="00F92761"/>
    <w:rsid w:val="00F9550B"/>
    <w:rsid w:val="00F95542"/>
    <w:rsid w:val="00F95E03"/>
    <w:rsid w:val="00F97776"/>
    <w:rsid w:val="00F9791B"/>
    <w:rsid w:val="00FA08EA"/>
    <w:rsid w:val="00FA2319"/>
    <w:rsid w:val="00FA23B7"/>
    <w:rsid w:val="00FA374B"/>
    <w:rsid w:val="00FA3841"/>
    <w:rsid w:val="00FA4A70"/>
    <w:rsid w:val="00FA6678"/>
    <w:rsid w:val="00FA76FD"/>
    <w:rsid w:val="00FB00AA"/>
    <w:rsid w:val="00FB45D4"/>
    <w:rsid w:val="00FB4616"/>
    <w:rsid w:val="00FB4A90"/>
    <w:rsid w:val="00FB579E"/>
    <w:rsid w:val="00FB57AE"/>
    <w:rsid w:val="00FC0823"/>
    <w:rsid w:val="00FC1891"/>
    <w:rsid w:val="00FC1E59"/>
    <w:rsid w:val="00FC3C68"/>
    <w:rsid w:val="00FC56F4"/>
    <w:rsid w:val="00FC5A1C"/>
    <w:rsid w:val="00FD131B"/>
    <w:rsid w:val="00FD1621"/>
    <w:rsid w:val="00FD41F0"/>
    <w:rsid w:val="00FD62A6"/>
    <w:rsid w:val="00FD6EE9"/>
    <w:rsid w:val="00FE1325"/>
    <w:rsid w:val="00FE5075"/>
    <w:rsid w:val="00FF1E74"/>
    <w:rsid w:val="00FF3F84"/>
    <w:rsid w:val="00FF55F8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  <w15:docId w15:val="{D6438FAB-0951-4ACE-AEDC-9850601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C4E"/>
  </w:style>
  <w:style w:type="paragraph" w:styleId="1">
    <w:name w:val="heading 1"/>
    <w:basedOn w:val="a"/>
    <w:next w:val="a"/>
    <w:link w:val="10"/>
    <w:uiPriority w:val="9"/>
    <w:qFormat/>
    <w:rsid w:val="00855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EA9"/>
  </w:style>
  <w:style w:type="paragraph" w:customStyle="1" w:styleId="1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F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66B6C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E43E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3E70"/>
    <w:rPr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2C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042"/>
  </w:style>
  <w:style w:type="table" w:customStyle="1" w:styleId="12">
    <w:name w:val="Сетка таблицы1"/>
    <w:basedOn w:val="a1"/>
    <w:next w:val="a8"/>
    <w:uiPriority w:val="59"/>
    <w:rsid w:val="00AE499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a0"/>
    <w:rsid w:val="00455007"/>
  </w:style>
  <w:style w:type="character" w:styleId="ac">
    <w:name w:val="Hyperlink"/>
    <w:basedOn w:val="a0"/>
    <w:uiPriority w:val="99"/>
    <w:unhideWhenUsed/>
    <w:rsid w:val="001F1FC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F1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55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Body Text Indent"/>
    <w:basedOn w:val="a"/>
    <w:link w:val="ae"/>
    <w:uiPriority w:val="99"/>
    <w:semiHidden/>
    <w:unhideWhenUsed/>
    <w:rsid w:val="00710E1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1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7329B-AC4A-4F39-9A94-87904F8A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9</Pages>
  <Words>2937</Words>
  <Characters>16745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Евсеева Анна Васильевна</dc:creator>
  <cp:lastModifiedBy>Унжакова Анна Борисовна</cp:lastModifiedBy>
  <cp:revision>47</cp:revision>
  <cp:lastPrinted>2023-10-23T04:43:00Z</cp:lastPrinted>
  <dcterms:created xsi:type="dcterms:W3CDTF">2024-03-11T05:47:00Z</dcterms:created>
  <dcterms:modified xsi:type="dcterms:W3CDTF">2024-03-22T04:09:00Z</dcterms:modified>
</cp:coreProperties>
</file>