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592F1A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11.04</w:t>
            </w:r>
            <w:r w:rsidR="00314DDC">
              <w:rPr>
                <w:b/>
                <w:sz w:val="28"/>
                <w:szCs w:val="28"/>
              </w:rPr>
              <w:t>.2023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592F1A">
              <w:rPr>
                <w:b/>
                <w:sz w:val="28"/>
                <w:szCs w:val="28"/>
              </w:rPr>
              <w:t>33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D0605A" w:rsidRPr="00186140" w:rsidRDefault="00D0605A" w:rsidP="001B05A4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0605A" w:rsidRPr="00186140" w:rsidTr="001B05A4">
        <w:tc>
          <w:tcPr>
            <w:tcW w:w="2977" w:type="dxa"/>
          </w:tcPr>
          <w:p w:rsidR="00D0605A" w:rsidRDefault="00D0605A" w:rsidP="001B05A4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D0605A" w:rsidRPr="004E376A" w:rsidRDefault="00D0605A" w:rsidP="001B05A4"/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186140" w:rsidRDefault="00592F1A" w:rsidP="00592F1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А., </w:t>
            </w:r>
            <w:r w:rsidR="00D0605A">
              <w:rPr>
                <w:sz w:val="28"/>
                <w:szCs w:val="28"/>
              </w:rPr>
              <w:t xml:space="preserve">Бондаренко С. В., </w:t>
            </w:r>
            <w:r w:rsidR="00D0605A" w:rsidRPr="00900B61">
              <w:rPr>
                <w:sz w:val="28"/>
                <w:szCs w:val="28"/>
              </w:rPr>
              <w:t xml:space="preserve">Бурмистров </w:t>
            </w:r>
            <w:r w:rsidR="00D0605A">
              <w:rPr>
                <w:sz w:val="28"/>
                <w:szCs w:val="28"/>
              </w:rPr>
              <w:t xml:space="preserve">А. </w:t>
            </w:r>
            <w:r w:rsidR="00D0605A" w:rsidRPr="00900B61">
              <w:rPr>
                <w:sz w:val="28"/>
                <w:szCs w:val="28"/>
              </w:rPr>
              <w:t>С.</w:t>
            </w:r>
            <w:r w:rsidR="00D0605A">
              <w:rPr>
                <w:sz w:val="28"/>
                <w:szCs w:val="28"/>
              </w:rPr>
              <w:t xml:space="preserve">, </w:t>
            </w:r>
            <w:r w:rsidR="00EE027D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Горшков П. А., </w:t>
            </w:r>
            <w:r w:rsidR="006E4647">
              <w:rPr>
                <w:sz w:val="28"/>
                <w:szCs w:val="28"/>
              </w:rPr>
              <w:t>Картавин А. В.,</w:t>
            </w:r>
            <w:r w:rsidR="00D060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Константинова И. И., </w:t>
            </w: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И., </w:t>
            </w:r>
            <w:r w:rsidR="00D0605A"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В., </w:t>
            </w:r>
            <w:r w:rsidR="00D0605A" w:rsidRPr="0016119D">
              <w:rPr>
                <w:sz w:val="28"/>
                <w:szCs w:val="28"/>
              </w:rPr>
              <w:t>Чернышев</w:t>
            </w:r>
            <w:r w:rsidR="00D0605A" w:rsidRPr="00900B61">
              <w:rPr>
                <w:sz w:val="28"/>
                <w:szCs w:val="28"/>
              </w:rPr>
              <w:t xml:space="preserve"> П. А.</w:t>
            </w:r>
            <w:r w:rsidR="006E464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    </w:t>
            </w:r>
            <w:r w:rsidR="00D0605A">
              <w:rPr>
                <w:sz w:val="28"/>
                <w:szCs w:val="28"/>
              </w:rPr>
              <w:t>Шалимова Е. </w:t>
            </w:r>
            <w:r w:rsidR="00D0605A" w:rsidRPr="00186140">
              <w:rPr>
                <w:sz w:val="28"/>
                <w:szCs w:val="28"/>
              </w:rPr>
              <w:t>В</w:t>
            </w:r>
            <w:r w:rsidR="00D0605A">
              <w:rPr>
                <w:sz w:val="28"/>
                <w:szCs w:val="28"/>
              </w:rPr>
              <w:t xml:space="preserve">. </w:t>
            </w:r>
          </w:p>
        </w:tc>
      </w:tr>
      <w:tr w:rsidR="00592F1A" w:rsidRPr="00186140" w:rsidTr="001B05A4">
        <w:tc>
          <w:tcPr>
            <w:tcW w:w="2977" w:type="dxa"/>
          </w:tcPr>
          <w:p w:rsidR="00592F1A" w:rsidRPr="00186140" w:rsidRDefault="00592F1A" w:rsidP="001B05A4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592F1A" w:rsidRPr="00186140" w:rsidRDefault="00592F1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592F1A" w:rsidRPr="00A31858" w:rsidRDefault="00592F1A" w:rsidP="00314DD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592F1A" w:rsidRPr="00186140" w:rsidTr="001B05A4">
        <w:trPr>
          <w:trHeight w:val="217"/>
        </w:trPr>
        <w:tc>
          <w:tcPr>
            <w:tcW w:w="2977" w:type="dxa"/>
          </w:tcPr>
          <w:p w:rsidR="00592F1A" w:rsidRPr="00186140" w:rsidRDefault="00592F1A" w:rsidP="008A6F74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592F1A" w:rsidRPr="00186140" w:rsidRDefault="00592F1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592F1A" w:rsidRPr="00186140" w:rsidRDefault="00592F1A" w:rsidP="00314D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  <w:tr w:rsidR="00592F1A" w:rsidRPr="00186140" w:rsidTr="001B05A4">
        <w:tc>
          <w:tcPr>
            <w:tcW w:w="2977" w:type="dxa"/>
          </w:tcPr>
          <w:p w:rsidR="00592F1A" w:rsidRPr="00186140" w:rsidRDefault="00592F1A" w:rsidP="001B05A4">
            <w:pPr>
              <w:pStyle w:val="3"/>
              <w:widowControl/>
              <w:contextualSpacing/>
              <w:rPr>
                <w:szCs w:val="28"/>
              </w:rPr>
            </w:pPr>
          </w:p>
        </w:tc>
        <w:tc>
          <w:tcPr>
            <w:tcW w:w="284" w:type="dxa"/>
          </w:tcPr>
          <w:p w:rsidR="00592F1A" w:rsidRPr="00186140" w:rsidRDefault="00592F1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592F1A" w:rsidRPr="00A31858" w:rsidRDefault="00592F1A" w:rsidP="001B05A4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005AEF" w:rsidRPr="00340323" w:rsidTr="00353982">
        <w:tc>
          <w:tcPr>
            <w:tcW w:w="426" w:type="dxa"/>
          </w:tcPr>
          <w:p w:rsidR="00005AEF" w:rsidRPr="009C7B7A" w:rsidRDefault="00F37E53" w:rsidP="001B0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05AEF"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0F313F" w:rsidRPr="00C435DF" w:rsidRDefault="00592F1A" w:rsidP="001B05A4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62B75">
              <w:rPr>
                <w:color w:val="000000" w:themeColor="text1"/>
                <w:sz w:val="28"/>
                <w:szCs w:val="28"/>
              </w:rPr>
              <w:t>О проекте решения Совета депу</w:t>
            </w:r>
            <w:r>
              <w:rPr>
                <w:color w:val="000000" w:themeColor="text1"/>
                <w:sz w:val="28"/>
                <w:szCs w:val="28"/>
              </w:rPr>
              <w:t>татов города Новосибирска «О приостановл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нии действия раздела 6 Положения о нестационарных объектах на территории города Новосибирска, утвержденного решением Совета депутатов города Н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восибирска от 29.04.2015 № 1336, и об особенностях демонтажа нестациона</w:t>
            </w:r>
            <w:r>
              <w:rPr>
                <w:color w:val="000000" w:themeColor="text1"/>
                <w:sz w:val="28"/>
                <w:szCs w:val="28"/>
              </w:rPr>
              <w:t>р</w:t>
            </w:r>
            <w:r>
              <w:rPr>
                <w:color w:val="000000" w:themeColor="text1"/>
                <w:sz w:val="28"/>
                <w:szCs w:val="28"/>
              </w:rPr>
              <w:t>ных объектов в 2023 году» (первое чтение)</w:t>
            </w:r>
          </w:p>
        </w:tc>
      </w:tr>
      <w:tr w:rsidR="00124AA6" w:rsidTr="00353982">
        <w:tc>
          <w:tcPr>
            <w:tcW w:w="426" w:type="dxa"/>
          </w:tcPr>
          <w:p w:rsidR="00124AA6" w:rsidRPr="0086027B" w:rsidRDefault="00124AA6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92F1A" w:rsidRPr="007D1B54" w:rsidRDefault="00592F1A" w:rsidP="00592F1A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4AA6" w:rsidRPr="00124AA6" w:rsidRDefault="00592F1A" w:rsidP="00592F1A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592F1A">
              <w:rPr>
                <w:rFonts w:ascii="Times New Roman" w:hAnsi="Times New Roman" w:cs="Times New Roman"/>
                <w:sz w:val="28"/>
                <w:szCs w:val="28"/>
              </w:rPr>
              <w:t>Виталий  Геннадьевич</w:t>
            </w:r>
          </w:p>
        </w:tc>
        <w:tc>
          <w:tcPr>
            <w:tcW w:w="160" w:type="dxa"/>
          </w:tcPr>
          <w:p w:rsidR="00124AA6" w:rsidRPr="00592F1A" w:rsidRDefault="00124AA6" w:rsidP="004A7D6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124AA6" w:rsidRPr="00592F1A" w:rsidRDefault="00124AA6" w:rsidP="004A7D6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124AA6" w:rsidRDefault="00592F1A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506492" w:rsidTr="00353982">
        <w:tc>
          <w:tcPr>
            <w:tcW w:w="426" w:type="dxa"/>
          </w:tcPr>
          <w:p w:rsidR="00506492" w:rsidRDefault="00506492" w:rsidP="004A7D6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3"/>
          </w:tcPr>
          <w:p w:rsidR="00506492" w:rsidRPr="00C435DF" w:rsidRDefault="00592F1A" w:rsidP="00506492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021FE7">
              <w:rPr>
                <w:color w:val="000000" w:themeColor="text1"/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021FE7">
              <w:rPr>
                <w:color w:val="000000" w:themeColor="text1"/>
                <w:sz w:val="28"/>
                <w:szCs w:val="28"/>
              </w:rPr>
              <w:t>е</w:t>
            </w:r>
            <w:r w:rsidRPr="00021FE7">
              <w:rPr>
                <w:color w:val="000000" w:themeColor="text1"/>
                <w:sz w:val="28"/>
                <w:szCs w:val="28"/>
              </w:rPr>
              <w:t>нений в Правила распространения наружной рекламы и информации в городе Новосибирске, принятые решением городского Совета Новосибирска от 25.10.2006 № 372» (первое чтение)</w:t>
            </w:r>
          </w:p>
        </w:tc>
      </w:tr>
      <w:tr w:rsidR="00506492" w:rsidTr="00353982">
        <w:tc>
          <w:tcPr>
            <w:tcW w:w="426" w:type="dxa"/>
          </w:tcPr>
          <w:p w:rsidR="00506492" w:rsidRPr="0086027B" w:rsidRDefault="00506492" w:rsidP="0050649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06492" w:rsidRDefault="00506492" w:rsidP="008A6F74">
            <w:pPr>
              <w:pStyle w:val="ConsPlusNormal"/>
              <w:tabs>
                <w:tab w:val="left" w:pos="1347"/>
                <w:tab w:val="left" w:pos="1566"/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 w:rsidR="00314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Хорошунов</w:t>
            </w:r>
            <w:proofErr w:type="spellEnd"/>
          </w:p>
          <w:p w:rsidR="00506492" w:rsidRPr="00946BBA" w:rsidRDefault="00506492" w:rsidP="00353982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314DDC">
              <w:rPr>
                <w:sz w:val="28"/>
                <w:szCs w:val="28"/>
              </w:rPr>
              <w:t>Олег</w:t>
            </w:r>
            <w:r>
              <w:rPr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60" w:type="dxa"/>
          </w:tcPr>
          <w:p w:rsidR="00506492" w:rsidRDefault="00506492" w:rsidP="00506492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506492" w:rsidRDefault="00506492" w:rsidP="00506492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506492" w:rsidRDefault="00314DDC" w:rsidP="005064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  <w:lang w:eastAsia="en-US"/>
              </w:rPr>
              <w:t>управления художестве</w:t>
            </w:r>
            <w:r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>ного облика города мэрии города Новосибирска</w:t>
            </w:r>
            <w:proofErr w:type="gramEnd"/>
          </w:p>
        </w:tc>
      </w:tr>
      <w:tr w:rsidR="00506492" w:rsidTr="00353982">
        <w:tc>
          <w:tcPr>
            <w:tcW w:w="426" w:type="dxa"/>
          </w:tcPr>
          <w:p w:rsidR="00506492" w:rsidRDefault="00592F1A" w:rsidP="004A7D6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06492">
              <w:rPr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506492" w:rsidRPr="00543FB2" w:rsidRDefault="00592F1A" w:rsidP="004A7D6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отчете рабочей группы </w:t>
            </w:r>
            <w:r w:rsidRPr="009B060A">
              <w:rPr>
                <w:sz w:val="28"/>
                <w:szCs w:val="28"/>
              </w:rPr>
              <w:t>по изучению предложений о совершенствовании сферы наружной рекламы в городе Новосибирске</w:t>
            </w:r>
          </w:p>
        </w:tc>
      </w:tr>
      <w:tr w:rsidR="00506492" w:rsidTr="00353982">
        <w:tc>
          <w:tcPr>
            <w:tcW w:w="426" w:type="dxa"/>
          </w:tcPr>
          <w:p w:rsidR="00506492" w:rsidRDefault="00506492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06492" w:rsidRPr="00863379" w:rsidRDefault="00506492" w:rsidP="00FE2615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Любавский </w:t>
            </w:r>
          </w:p>
          <w:p w:rsidR="00506492" w:rsidRPr="00DC586F" w:rsidRDefault="00506492" w:rsidP="00FE2615">
            <w:pPr>
              <w:pStyle w:val="ConsPlusNormal"/>
              <w:tabs>
                <w:tab w:val="left" w:pos="1572"/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160" w:type="dxa"/>
          </w:tcPr>
          <w:p w:rsidR="00506492" w:rsidRDefault="00506492" w:rsidP="004A7D69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506492" w:rsidRDefault="00506492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506492" w:rsidRPr="00F22815" w:rsidRDefault="00506492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</w:tbl>
    <w:p w:rsidR="0073045B" w:rsidRDefault="0073045B" w:rsidP="00F51006">
      <w:pPr>
        <w:ind w:firstLine="709"/>
        <w:jc w:val="both"/>
        <w:rPr>
          <w:b/>
          <w:sz w:val="28"/>
          <w:szCs w:val="28"/>
        </w:rPr>
      </w:pPr>
    </w:p>
    <w:p w:rsidR="006C50FB" w:rsidRDefault="002B4013" w:rsidP="00F5100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634695">
        <w:rPr>
          <w:sz w:val="28"/>
          <w:szCs w:val="28"/>
        </w:rPr>
        <w:t xml:space="preserve">, </w:t>
      </w:r>
      <w:r w:rsidR="006D1BF3">
        <w:rPr>
          <w:sz w:val="28"/>
          <w:szCs w:val="28"/>
        </w:rPr>
        <w:t>приглашенные</w:t>
      </w:r>
      <w:r w:rsidR="00BA464E">
        <w:rPr>
          <w:sz w:val="28"/>
          <w:szCs w:val="28"/>
        </w:rPr>
        <w:t xml:space="preserve">. </w:t>
      </w:r>
    </w:p>
    <w:p w:rsidR="00DC2B30" w:rsidRPr="002038B4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Повестка всем роздана. Предлагаю проголосовать</w:t>
      </w:r>
      <w:r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основу.</w:t>
      </w:r>
    </w:p>
    <w:p w:rsidR="00DC2B30" w:rsidRDefault="00690938" w:rsidP="00690938">
      <w:pPr>
        <w:tabs>
          <w:tab w:val="left" w:pos="567"/>
          <w:tab w:val="left" w:pos="851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C2B30" w:rsidRPr="00573969">
        <w:rPr>
          <w:sz w:val="28"/>
          <w:szCs w:val="28"/>
        </w:rPr>
        <w:t xml:space="preserve">«За» – </w:t>
      </w:r>
      <w:r w:rsidR="00DC2B30">
        <w:rPr>
          <w:sz w:val="28"/>
          <w:szCs w:val="28"/>
        </w:rPr>
        <w:t>11</w:t>
      </w:r>
      <w:r w:rsidR="00DC2B30" w:rsidRPr="00573969">
        <w:rPr>
          <w:sz w:val="28"/>
          <w:szCs w:val="28"/>
        </w:rPr>
        <w:t xml:space="preserve"> (</w:t>
      </w:r>
      <w:r w:rsidR="00DC2B30">
        <w:rPr>
          <w:sz w:val="28"/>
          <w:szCs w:val="28"/>
        </w:rPr>
        <w:t xml:space="preserve">Андреев Г. А., Бондаренко С. В., </w:t>
      </w:r>
      <w:r w:rsidR="00DC2B30" w:rsidRPr="00900B61">
        <w:rPr>
          <w:sz w:val="28"/>
          <w:szCs w:val="28"/>
        </w:rPr>
        <w:t xml:space="preserve">Бурмистров </w:t>
      </w:r>
      <w:r w:rsidR="00DC2B30">
        <w:rPr>
          <w:sz w:val="28"/>
          <w:szCs w:val="28"/>
        </w:rPr>
        <w:t xml:space="preserve">А. </w:t>
      </w:r>
      <w:r w:rsidR="00DC2B30" w:rsidRPr="00900B61">
        <w:rPr>
          <w:sz w:val="28"/>
          <w:szCs w:val="28"/>
        </w:rPr>
        <w:t>С.</w:t>
      </w:r>
      <w:r w:rsidR="00DC2B30">
        <w:rPr>
          <w:sz w:val="28"/>
          <w:szCs w:val="28"/>
        </w:rPr>
        <w:t xml:space="preserve">,              </w:t>
      </w:r>
      <w:r>
        <w:rPr>
          <w:sz w:val="28"/>
          <w:szCs w:val="28"/>
        </w:rPr>
        <w:t xml:space="preserve"> </w:t>
      </w:r>
      <w:r w:rsidR="00DC2B30">
        <w:rPr>
          <w:sz w:val="28"/>
          <w:szCs w:val="28"/>
        </w:rPr>
        <w:t xml:space="preserve">Горшков П. А., Картавин А. В., Константинова И. И.,         Любавский А. В., </w:t>
      </w:r>
      <w:proofErr w:type="spellStart"/>
      <w:r w:rsidR="00DC2B30">
        <w:rPr>
          <w:sz w:val="28"/>
          <w:szCs w:val="28"/>
        </w:rPr>
        <w:t>Люмин</w:t>
      </w:r>
      <w:proofErr w:type="spellEnd"/>
      <w:r w:rsidR="00DC2B30">
        <w:rPr>
          <w:sz w:val="28"/>
          <w:szCs w:val="28"/>
        </w:rPr>
        <w:t xml:space="preserve"> В. И., </w:t>
      </w:r>
      <w:r w:rsidR="00DC2B30" w:rsidRPr="0016119D">
        <w:rPr>
          <w:sz w:val="28"/>
          <w:szCs w:val="28"/>
        </w:rPr>
        <w:t>Стрекалов В.</w:t>
      </w:r>
      <w:r w:rsidR="00DC2B30">
        <w:rPr>
          <w:sz w:val="28"/>
          <w:szCs w:val="28"/>
        </w:rPr>
        <w:t xml:space="preserve"> В.,                </w:t>
      </w:r>
      <w:r w:rsidR="00DC2B30" w:rsidRPr="0016119D">
        <w:rPr>
          <w:sz w:val="28"/>
          <w:szCs w:val="28"/>
        </w:rPr>
        <w:t>Чернышев</w:t>
      </w:r>
      <w:r w:rsidR="00DC2B30" w:rsidRPr="00900B61">
        <w:rPr>
          <w:sz w:val="28"/>
          <w:szCs w:val="28"/>
        </w:rPr>
        <w:t xml:space="preserve"> П. А.</w:t>
      </w:r>
      <w:r w:rsidR="00DC2B30">
        <w:rPr>
          <w:sz w:val="28"/>
          <w:szCs w:val="28"/>
        </w:rPr>
        <w:t>, Шалимова Е. </w:t>
      </w:r>
      <w:r w:rsidR="00DC2B30" w:rsidRPr="00186140">
        <w:rPr>
          <w:sz w:val="28"/>
          <w:szCs w:val="28"/>
        </w:rPr>
        <w:t>В</w:t>
      </w:r>
      <w:r w:rsidR="00DC2B30">
        <w:rPr>
          <w:sz w:val="28"/>
          <w:szCs w:val="28"/>
        </w:rPr>
        <w:t>.)</w:t>
      </w:r>
    </w:p>
    <w:p w:rsidR="00DC2B30" w:rsidRPr="00922255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C2B30" w:rsidRPr="00573969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«Воздержались» – 0</w:t>
      </w:r>
    </w:p>
    <w:p w:rsidR="00DC2B30" w:rsidRDefault="00DC2B30" w:rsidP="00DC2B30">
      <w:pPr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Уважаемые коллеги</w:t>
      </w:r>
      <w:r w:rsidR="008A6F7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предлагаю снять с </w:t>
      </w:r>
      <w:r w:rsidR="008A6F74">
        <w:rPr>
          <w:sz w:val="28"/>
          <w:szCs w:val="28"/>
        </w:rPr>
        <w:t xml:space="preserve">рассмотрения </w:t>
      </w:r>
      <w:r>
        <w:rPr>
          <w:sz w:val="28"/>
          <w:szCs w:val="28"/>
        </w:rPr>
        <w:t>первый вопрос</w:t>
      </w:r>
      <w:r w:rsidR="008A6F74">
        <w:rPr>
          <w:sz w:val="28"/>
          <w:szCs w:val="28"/>
        </w:rPr>
        <w:t xml:space="preserve"> повестки</w:t>
      </w:r>
      <w:r>
        <w:rPr>
          <w:sz w:val="28"/>
          <w:szCs w:val="28"/>
        </w:rPr>
        <w:t>: «</w:t>
      </w:r>
      <w:r w:rsidRPr="00262B75">
        <w:rPr>
          <w:color w:val="000000" w:themeColor="text1"/>
          <w:sz w:val="28"/>
          <w:szCs w:val="28"/>
        </w:rPr>
        <w:t>О проекте решения Совета депу</w:t>
      </w:r>
      <w:r>
        <w:rPr>
          <w:color w:val="000000" w:themeColor="text1"/>
          <w:sz w:val="28"/>
          <w:szCs w:val="28"/>
        </w:rPr>
        <w:t>татов города Новос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бирска «О приостановлении действия раздела 6 Положения о нестационарных объектах на территории города Новосибирска, утвержденного решением Совета депутатов города Новосибирска от 29.04.2015 № 1336, и об особенностях демо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тажа нестационарных объектов в 2023 году» (первое чтение)».</w:t>
      </w:r>
    </w:p>
    <w:p w:rsidR="00DC2B30" w:rsidRDefault="00DC2B30" w:rsidP="00DC2B30">
      <w:pPr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C2B30">
        <w:rPr>
          <w:b/>
          <w:color w:val="000000" w:themeColor="text1"/>
          <w:sz w:val="28"/>
          <w:szCs w:val="28"/>
        </w:rPr>
        <w:t>Шалимова Е. В.</w:t>
      </w:r>
      <w:r>
        <w:rPr>
          <w:color w:val="000000" w:themeColor="text1"/>
          <w:sz w:val="28"/>
          <w:szCs w:val="28"/>
        </w:rPr>
        <w:t xml:space="preserve"> – Можно пояснить почему?</w:t>
      </w:r>
    </w:p>
    <w:p w:rsidR="00DC2B30" w:rsidRDefault="00DC2B30" w:rsidP="00DC2B30">
      <w:pPr>
        <w:spacing w:line="240" w:lineRule="atLeast"/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  сегодняшний день подготовлен документ о том, что под мораторий попадают те объе</w:t>
      </w:r>
      <w:r w:rsidR="008A6F74">
        <w:rPr>
          <w:sz w:val="28"/>
          <w:szCs w:val="28"/>
        </w:rPr>
        <w:t>кты, договора у которых истекли</w:t>
      </w:r>
      <w:r>
        <w:rPr>
          <w:sz w:val="28"/>
          <w:szCs w:val="28"/>
        </w:rPr>
        <w:t xml:space="preserve"> с 1 января 2020 года. Основная масса объектов, у которых истекли договора (речь о добросовес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предпринимателях), с 2019 года, начало 2020 года. Соответственно, они не попадают под этот мораторий.</w:t>
      </w:r>
    </w:p>
    <w:p w:rsidR="00DC2B30" w:rsidRDefault="00DC2B30" w:rsidP="00DC2B3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подписал документ о моратории на все объекты, а в документе, внесенном в Совет депут</w:t>
      </w:r>
      <w:r w:rsidR="00B81E16">
        <w:rPr>
          <w:sz w:val="28"/>
          <w:szCs w:val="28"/>
        </w:rPr>
        <w:t xml:space="preserve">атов, указан срок – </w:t>
      </w:r>
      <w:r>
        <w:rPr>
          <w:sz w:val="28"/>
          <w:szCs w:val="28"/>
        </w:rPr>
        <w:t xml:space="preserve">с 1 января 2020 года. </w:t>
      </w:r>
      <w:r w:rsidR="006D5A63">
        <w:rPr>
          <w:sz w:val="28"/>
          <w:szCs w:val="28"/>
        </w:rPr>
        <w:t>Этот вопрос б</w:t>
      </w:r>
      <w:r w:rsidR="006D5A63">
        <w:rPr>
          <w:sz w:val="28"/>
          <w:szCs w:val="28"/>
        </w:rPr>
        <w:t>у</w:t>
      </w:r>
      <w:r w:rsidR="006D5A63">
        <w:rPr>
          <w:sz w:val="28"/>
          <w:szCs w:val="28"/>
        </w:rPr>
        <w:t>дет откорректирован, и до сессии еще раз соберемся.</w:t>
      </w:r>
    </w:p>
    <w:p w:rsidR="006D5A63" w:rsidRDefault="006D5A63" w:rsidP="00DC2B30">
      <w:pPr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C2B30">
        <w:rPr>
          <w:b/>
          <w:color w:val="000000" w:themeColor="text1"/>
          <w:sz w:val="28"/>
          <w:szCs w:val="28"/>
        </w:rPr>
        <w:t>Шалимова Е. В.</w:t>
      </w:r>
      <w:r>
        <w:rPr>
          <w:color w:val="000000" w:themeColor="text1"/>
          <w:sz w:val="28"/>
          <w:szCs w:val="28"/>
        </w:rPr>
        <w:t xml:space="preserve"> – Спасибо.</w:t>
      </w:r>
    </w:p>
    <w:p w:rsidR="006D5A63" w:rsidRDefault="006D5A63" w:rsidP="00DC2B30">
      <w:pPr>
        <w:spacing w:line="240" w:lineRule="atLeast"/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Прошу голосовать за данное изменение.</w:t>
      </w:r>
    </w:p>
    <w:p w:rsidR="006D5A63" w:rsidRDefault="00690938" w:rsidP="008A6F74">
      <w:pPr>
        <w:tabs>
          <w:tab w:val="left" w:pos="851"/>
          <w:tab w:val="left" w:pos="2694"/>
        </w:tabs>
        <w:ind w:left="2268" w:hanging="23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D5A63" w:rsidRPr="00573969">
        <w:rPr>
          <w:sz w:val="28"/>
          <w:szCs w:val="28"/>
        </w:rPr>
        <w:t xml:space="preserve">«За» – </w:t>
      </w:r>
      <w:r w:rsidR="006D5A63">
        <w:rPr>
          <w:sz w:val="28"/>
          <w:szCs w:val="28"/>
        </w:rPr>
        <w:t>8</w:t>
      </w:r>
      <w:r w:rsidR="006D5A63" w:rsidRPr="00573969">
        <w:rPr>
          <w:sz w:val="28"/>
          <w:szCs w:val="28"/>
        </w:rPr>
        <w:t xml:space="preserve"> (</w:t>
      </w:r>
      <w:r w:rsidR="006D5A63">
        <w:rPr>
          <w:sz w:val="28"/>
          <w:szCs w:val="28"/>
        </w:rPr>
        <w:t xml:space="preserve">Андреев Г. А., Бондаренко С. В., </w:t>
      </w:r>
      <w:r w:rsidR="006D5A63" w:rsidRPr="00900B61">
        <w:rPr>
          <w:sz w:val="28"/>
          <w:szCs w:val="28"/>
        </w:rPr>
        <w:t xml:space="preserve">Бурмистров </w:t>
      </w:r>
      <w:r w:rsidR="006D5A63">
        <w:rPr>
          <w:sz w:val="28"/>
          <w:szCs w:val="28"/>
        </w:rPr>
        <w:t xml:space="preserve">А. </w:t>
      </w:r>
      <w:r w:rsidR="006D5A63" w:rsidRPr="00900B61">
        <w:rPr>
          <w:sz w:val="28"/>
          <w:szCs w:val="28"/>
        </w:rPr>
        <w:t>С.</w:t>
      </w:r>
      <w:r w:rsidR="006D5A63">
        <w:rPr>
          <w:sz w:val="28"/>
          <w:szCs w:val="28"/>
        </w:rPr>
        <w:t xml:space="preserve">,                </w:t>
      </w:r>
      <w:r>
        <w:rPr>
          <w:sz w:val="28"/>
          <w:szCs w:val="28"/>
        </w:rPr>
        <w:t xml:space="preserve"> </w:t>
      </w:r>
      <w:r w:rsidR="006D5A63">
        <w:rPr>
          <w:sz w:val="28"/>
          <w:szCs w:val="28"/>
        </w:rPr>
        <w:t xml:space="preserve">Горшков П. А., Картавин А. В., Любавский А. В.,               </w:t>
      </w:r>
      <w:r w:rsidR="008A6F74">
        <w:rPr>
          <w:sz w:val="28"/>
          <w:szCs w:val="28"/>
        </w:rPr>
        <w:t xml:space="preserve">   </w:t>
      </w:r>
      <w:proofErr w:type="spellStart"/>
      <w:r w:rsidR="006D5A63">
        <w:rPr>
          <w:sz w:val="28"/>
          <w:szCs w:val="28"/>
        </w:rPr>
        <w:t>Люмин</w:t>
      </w:r>
      <w:proofErr w:type="spellEnd"/>
      <w:r w:rsidR="006D5A63">
        <w:rPr>
          <w:sz w:val="28"/>
          <w:szCs w:val="28"/>
        </w:rPr>
        <w:t xml:space="preserve"> В. И., </w:t>
      </w:r>
      <w:r w:rsidR="006D5A63" w:rsidRPr="0016119D">
        <w:rPr>
          <w:sz w:val="28"/>
          <w:szCs w:val="28"/>
        </w:rPr>
        <w:t>Стрекалов В.</w:t>
      </w:r>
      <w:r w:rsidR="006D5A63">
        <w:rPr>
          <w:sz w:val="28"/>
          <w:szCs w:val="28"/>
        </w:rPr>
        <w:t xml:space="preserve"> В.)</w:t>
      </w:r>
    </w:p>
    <w:p w:rsidR="006D5A63" w:rsidRPr="00922255" w:rsidRDefault="006D5A63" w:rsidP="006D5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6D5A63" w:rsidRPr="00E30CCB" w:rsidRDefault="00690938" w:rsidP="008A6F74">
      <w:pPr>
        <w:ind w:left="3969" w:hanging="407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D5A63">
        <w:rPr>
          <w:sz w:val="28"/>
          <w:szCs w:val="28"/>
        </w:rPr>
        <w:t xml:space="preserve">«Воздержались» – 3 (Константинова И. И., </w:t>
      </w:r>
      <w:r w:rsidR="006D5A63" w:rsidRPr="0016119D">
        <w:rPr>
          <w:sz w:val="28"/>
          <w:szCs w:val="28"/>
        </w:rPr>
        <w:t>Чернышев</w:t>
      </w:r>
      <w:r w:rsidR="006D5A63" w:rsidRPr="00900B61">
        <w:rPr>
          <w:sz w:val="28"/>
          <w:szCs w:val="28"/>
        </w:rPr>
        <w:t xml:space="preserve"> П. А.</w:t>
      </w:r>
      <w:r w:rsidR="006D5A63">
        <w:rPr>
          <w:sz w:val="28"/>
          <w:szCs w:val="28"/>
        </w:rPr>
        <w:t xml:space="preserve">,                     </w:t>
      </w:r>
      <w:r>
        <w:rPr>
          <w:sz w:val="28"/>
          <w:szCs w:val="28"/>
        </w:rPr>
        <w:t xml:space="preserve"> </w:t>
      </w:r>
      <w:r w:rsidR="006D5A63">
        <w:rPr>
          <w:sz w:val="28"/>
          <w:szCs w:val="28"/>
        </w:rPr>
        <w:t>Шалимова Е. </w:t>
      </w:r>
      <w:r w:rsidR="006D5A63" w:rsidRPr="00186140">
        <w:rPr>
          <w:sz w:val="28"/>
          <w:szCs w:val="28"/>
        </w:rPr>
        <w:t>В</w:t>
      </w:r>
      <w:r w:rsidR="006D5A63">
        <w:rPr>
          <w:sz w:val="28"/>
          <w:szCs w:val="28"/>
        </w:rPr>
        <w:t>.)</w:t>
      </w:r>
    </w:p>
    <w:p w:rsidR="00DC2B30" w:rsidRDefault="00DC2B30" w:rsidP="00DC2B30">
      <w:pPr>
        <w:ind w:firstLine="709"/>
        <w:jc w:val="both"/>
        <w:rPr>
          <w:b/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 Будут ли </w:t>
      </w:r>
      <w:r w:rsidR="00BF4AE7">
        <w:rPr>
          <w:sz w:val="28"/>
          <w:szCs w:val="28"/>
        </w:rPr>
        <w:t xml:space="preserve">еще </w:t>
      </w:r>
      <w:r w:rsidRPr="00E30CCB">
        <w:rPr>
          <w:sz w:val="28"/>
          <w:szCs w:val="28"/>
        </w:rPr>
        <w:t>дополнения в повестку?</w:t>
      </w:r>
    </w:p>
    <w:p w:rsidR="00DC2B30" w:rsidRPr="00E30CCB" w:rsidRDefault="00BF4AE7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C2B30" w:rsidRPr="00E30CCB">
        <w:rPr>
          <w:sz w:val="28"/>
          <w:szCs w:val="28"/>
        </w:rPr>
        <w:t>ополнений нет.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 проголосовать</w:t>
      </w:r>
      <w:r w:rsidRPr="00D12E87">
        <w:rPr>
          <w:sz w:val="28"/>
          <w:szCs w:val="28"/>
        </w:rPr>
        <w:t xml:space="preserve"> за принятие повестки дня </w:t>
      </w:r>
      <w:r>
        <w:rPr>
          <w:sz w:val="28"/>
          <w:szCs w:val="28"/>
        </w:rPr>
        <w:t>в целом.</w:t>
      </w:r>
    </w:p>
    <w:p w:rsidR="00DC2B30" w:rsidRDefault="00DC2B30" w:rsidP="00DC2B30">
      <w:pPr>
        <w:ind w:left="2410" w:hanging="1701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 w:rsidR="00BF4AE7">
        <w:rPr>
          <w:sz w:val="28"/>
          <w:szCs w:val="28"/>
        </w:rPr>
        <w:t>11</w:t>
      </w:r>
      <w:r w:rsidR="00BF4AE7" w:rsidRPr="00573969">
        <w:rPr>
          <w:sz w:val="28"/>
          <w:szCs w:val="28"/>
        </w:rPr>
        <w:t xml:space="preserve"> (</w:t>
      </w:r>
      <w:r w:rsidR="00BF4AE7">
        <w:rPr>
          <w:sz w:val="28"/>
          <w:szCs w:val="28"/>
        </w:rPr>
        <w:t xml:space="preserve">Андреев Г. А., Бондаренко С. В., </w:t>
      </w:r>
      <w:r w:rsidR="00BF4AE7" w:rsidRPr="00900B61">
        <w:rPr>
          <w:sz w:val="28"/>
          <w:szCs w:val="28"/>
        </w:rPr>
        <w:t xml:space="preserve">Бурмистров </w:t>
      </w:r>
      <w:r w:rsidR="00BF4AE7">
        <w:rPr>
          <w:sz w:val="28"/>
          <w:szCs w:val="28"/>
        </w:rPr>
        <w:t xml:space="preserve">А. </w:t>
      </w:r>
      <w:r w:rsidR="00BF4AE7" w:rsidRPr="00900B61">
        <w:rPr>
          <w:sz w:val="28"/>
          <w:szCs w:val="28"/>
        </w:rPr>
        <w:t>С.</w:t>
      </w:r>
      <w:r w:rsidR="00BF4AE7">
        <w:rPr>
          <w:sz w:val="28"/>
          <w:szCs w:val="28"/>
        </w:rPr>
        <w:t xml:space="preserve">,                Горшков П. А., Картавин А. В., Константинова И. И.,         Любавский А. В., </w:t>
      </w:r>
      <w:proofErr w:type="spellStart"/>
      <w:r w:rsidR="00BF4AE7">
        <w:rPr>
          <w:sz w:val="28"/>
          <w:szCs w:val="28"/>
        </w:rPr>
        <w:t>Люмин</w:t>
      </w:r>
      <w:proofErr w:type="spellEnd"/>
      <w:r w:rsidR="00BF4AE7">
        <w:rPr>
          <w:sz w:val="28"/>
          <w:szCs w:val="28"/>
        </w:rPr>
        <w:t xml:space="preserve"> В. И., </w:t>
      </w:r>
      <w:r w:rsidR="00BF4AE7" w:rsidRPr="0016119D">
        <w:rPr>
          <w:sz w:val="28"/>
          <w:szCs w:val="28"/>
        </w:rPr>
        <w:t>Стрекалов В.</w:t>
      </w:r>
      <w:r w:rsidR="00BF4AE7">
        <w:rPr>
          <w:sz w:val="28"/>
          <w:szCs w:val="28"/>
        </w:rPr>
        <w:t xml:space="preserve"> В.,                </w:t>
      </w:r>
      <w:r w:rsidR="00BF4AE7" w:rsidRPr="0016119D">
        <w:rPr>
          <w:sz w:val="28"/>
          <w:szCs w:val="28"/>
        </w:rPr>
        <w:t>Чернышев</w:t>
      </w:r>
      <w:r w:rsidR="00BF4AE7" w:rsidRPr="00900B61">
        <w:rPr>
          <w:sz w:val="28"/>
          <w:szCs w:val="28"/>
        </w:rPr>
        <w:t xml:space="preserve"> П. А.</w:t>
      </w:r>
      <w:r w:rsidR="00BF4AE7">
        <w:rPr>
          <w:sz w:val="28"/>
          <w:szCs w:val="28"/>
        </w:rPr>
        <w:t>, Шалимова Е. </w:t>
      </w:r>
      <w:r w:rsidR="00BF4AE7" w:rsidRPr="00186140">
        <w:rPr>
          <w:sz w:val="28"/>
          <w:szCs w:val="28"/>
        </w:rPr>
        <w:t>В</w:t>
      </w:r>
      <w:r w:rsidR="00BF4AE7">
        <w:rPr>
          <w:sz w:val="28"/>
          <w:szCs w:val="28"/>
        </w:rPr>
        <w:t>.)</w:t>
      </w:r>
    </w:p>
    <w:p w:rsidR="00DC2B30" w:rsidRPr="00922255" w:rsidRDefault="00DC2B30" w:rsidP="00DC2B30">
      <w:pPr>
        <w:tabs>
          <w:tab w:val="left" w:pos="851"/>
        </w:tabs>
        <w:ind w:lef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«Против» – 0</w:t>
      </w:r>
    </w:p>
    <w:p w:rsidR="00DC2B30" w:rsidRPr="00573969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124AA6" w:rsidRDefault="00124AA6" w:rsidP="00E30CCB">
      <w:pPr>
        <w:jc w:val="both"/>
        <w:rPr>
          <w:sz w:val="28"/>
          <w:szCs w:val="28"/>
        </w:rPr>
      </w:pPr>
    </w:p>
    <w:p w:rsidR="008843C7" w:rsidRPr="00EF6084" w:rsidRDefault="008843C7" w:rsidP="00EF6084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0F2509" w:rsidRDefault="001224FD" w:rsidP="00915F0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Хорошунова О. В.</w:t>
      </w:r>
      <w:r w:rsidR="00915F0B">
        <w:rPr>
          <w:b/>
          <w:sz w:val="28"/>
          <w:szCs w:val="28"/>
        </w:rPr>
        <w:t xml:space="preserve"> </w:t>
      </w:r>
      <w:r w:rsidR="000F2509">
        <w:rPr>
          <w:sz w:val="28"/>
          <w:szCs w:val="28"/>
        </w:rPr>
        <w:t>– Прои</w:t>
      </w:r>
      <w:r w:rsidR="00335AD1">
        <w:rPr>
          <w:sz w:val="28"/>
          <w:szCs w:val="28"/>
        </w:rPr>
        <w:t xml:space="preserve">нформировал </w:t>
      </w:r>
      <w:r>
        <w:rPr>
          <w:color w:val="000000" w:themeColor="text1"/>
          <w:sz w:val="28"/>
          <w:szCs w:val="28"/>
        </w:rPr>
        <w:t>о</w:t>
      </w:r>
      <w:r w:rsidRPr="00021FE7">
        <w:rPr>
          <w:color w:val="000000" w:themeColor="text1"/>
          <w:sz w:val="28"/>
          <w:szCs w:val="28"/>
        </w:rPr>
        <w:t xml:space="preserve"> проекте решения Совета депут</w:t>
      </w:r>
      <w:r w:rsidRPr="00021FE7">
        <w:rPr>
          <w:color w:val="000000" w:themeColor="text1"/>
          <w:sz w:val="28"/>
          <w:szCs w:val="28"/>
        </w:rPr>
        <w:t>а</w:t>
      </w:r>
      <w:r w:rsidRPr="00021FE7">
        <w:rPr>
          <w:color w:val="000000" w:themeColor="text1"/>
          <w:sz w:val="28"/>
          <w:szCs w:val="28"/>
        </w:rPr>
        <w:t>тов города Новосибирска «О внесении изменений в Правила распространения наружной рекламы и информации в городе Новосибирске, принятые решением городского Совета Новосибирска от 25.10.2006 № 372» (первое чтение)</w:t>
      </w:r>
      <w:r>
        <w:rPr>
          <w:color w:val="000000" w:themeColor="text1"/>
          <w:sz w:val="28"/>
          <w:szCs w:val="28"/>
        </w:rPr>
        <w:t>.</w:t>
      </w:r>
    </w:p>
    <w:p w:rsidR="009264B6" w:rsidRDefault="009264B6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Вопросы </w:t>
      </w:r>
      <w:r w:rsidR="00B81FFA">
        <w:rPr>
          <w:color w:val="000000" w:themeColor="text1"/>
          <w:sz w:val="28"/>
          <w:szCs w:val="28"/>
        </w:rPr>
        <w:t>к докладчику</w:t>
      </w:r>
      <w:r>
        <w:rPr>
          <w:color w:val="000000" w:themeColor="text1"/>
          <w:sz w:val="28"/>
          <w:szCs w:val="28"/>
        </w:rPr>
        <w:t>?</w:t>
      </w:r>
    </w:p>
    <w:p w:rsidR="004F480D" w:rsidRDefault="0045257D" w:rsidP="000F2509">
      <w:pPr>
        <w:ind w:firstLine="709"/>
        <w:jc w:val="both"/>
        <w:rPr>
          <w:sz w:val="28"/>
          <w:szCs w:val="28"/>
        </w:rPr>
      </w:pPr>
      <w:r w:rsidRPr="0045257D"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 Одна из проблем, которая у нас сейчас есть, – это то, что не</w:t>
      </w:r>
      <w:r w:rsidR="008A6F74">
        <w:rPr>
          <w:color w:val="000000" w:themeColor="text1"/>
          <w:sz w:val="28"/>
          <w:szCs w:val="28"/>
        </w:rPr>
        <w:t xml:space="preserve"> вполне </w:t>
      </w:r>
      <w:r>
        <w:rPr>
          <w:color w:val="000000" w:themeColor="text1"/>
          <w:sz w:val="28"/>
          <w:szCs w:val="28"/>
        </w:rPr>
        <w:t>добросовестные участники рекламного рынка</w:t>
      </w:r>
      <w:r w:rsidR="008A6F74">
        <w:rPr>
          <w:color w:val="000000" w:themeColor="text1"/>
          <w:sz w:val="28"/>
          <w:szCs w:val="28"/>
        </w:rPr>
        <w:t xml:space="preserve"> (с моей точки зрения, и с вашей точки зрения, как я понимаю)</w:t>
      </w:r>
      <w:r>
        <w:rPr>
          <w:color w:val="000000" w:themeColor="text1"/>
          <w:sz w:val="28"/>
          <w:szCs w:val="28"/>
        </w:rPr>
        <w:t xml:space="preserve"> умудряются ставить видеоэкраны под в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дом стационарных щитов. И усилия комитета рекламы, если я правильно пон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маю, наталкиваются на судебные решения в пользу рекламных операторов, кот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рые выигрывали стационарные конструкции, а эксплуатируют видеоэкраны</w:t>
      </w:r>
      <w:r w:rsidR="004F480D">
        <w:rPr>
          <w:color w:val="000000" w:themeColor="text1"/>
          <w:sz w:val="28"/>
          <w:szCs w:val="28"/>
        </w:rPr>
        <w:t xml:space="preserve">. </w:t>
      </w:r>
      <w:r w:rsidR="004F480D">
        <w:rPr>
          <w:color w:val="000000" w:themeColor="text1"/>
          <w:sz w:val="28"/>
          <w:szCs w:val="28"/>
        </w:rPr>
        <w:lastRenderedPageBreak/>
        <w:t>Ф</w:t>
      </w:r>
      <w:r>
        <w:rPr>
          <w:color w:val="000000" w:themeColor="text1"/>
          <w:sz w:val="28"/>
          <w:szCs w:val="28"/>
        </w:rPr>
        <w:t>ормулировка</w:t>
      </w:r>
      <w:r w:rsidR="008A6F74">
        <w:rPr>
          <w:color w:val="000000" w:themeColor="text1"/>
          <w:sz w:val="28"/>
          <w:szCs w:val="28"/>
        </w:rPr>
        <w:t xml:space="preserve"> рекламных щитов</w:t>
      </w:r>
      <w:r w:rsidR="004F480D">
        <w:rPr>
          <w:color w:val="000000" w:themeColor="text1"/>
          <w:sz w:val="28"/>
          <w:szCs w:val="28"/>
        </w:rPr>
        <w:t>, ко</w:t>
      </w:r>
      <w:r w:rsidR="00BE42EC">
        <w:rPr>
          <w:color w:val="000000" w:themeColor="text1"/>
          <w:sz w:val="28"/>
          <w:szCs w:val="28"/>
        </w:rPr>
        <w:t>торая сейчас предлагается (помимо щита</w:t>
      </w:r>
      <w:r w:rsidR="004F480D">
        <w:rPr>
          <w:color w:val="000000" w:themeColor="text1"/>
          <w:sz w:val="28"/>
          <w:szCs w:val="28"/>
        </w:rPr>
        <w:t xml:space="preserve"> 3 м × 6 м</w:t>
      </w:r>
      <w:r w:rsidR="00BE42EC">
        <w:rPr>
          <w:color w:val="000000" w:themeColor="text1"/>
          <w:sz w:val="28"/>
          <w:szCs w:val="28"/>
        </w:rPr>
        <w:t>)</w:t>
      </w:r>
      <w:r w:rsidR="004F480D">
        <w:rPr>
          <w:color w:val="000000" w:themeColor="text1"/>
          <w:sz w:val="28"/>
          <w:szCs w:val="28"/>
        </w:rPr>
        <w:t xml:space="preserve"> </w:t>
      </w:r>
      <w:r w:rsidR="004F480D" w:rsidRPr="002B4013">
        <w:rPr>
          <w:sz w:val="28"/>
          <w:szCs w:val="28"/>
        </w:rPr>
        <w:t>–</w:t>
      </w:r>
      <w:r w:rsidR="00BE42EC">
        <w:rPr>
          <w:sz w:val="28"/>
          <w:szCs w:val="28"/>
        </w:rPr>
        <w:t xml:space="preserve"> «</w:t>
      </w:r>
      <w:r w:rsidR="004F480D">
        <w:rPr>
          <w:sz w:val="28"/>
          <w:szCs w:val="28"/>
        </w:rPr>
        <w:t>рекламные конструкции, состоящие из фундамента, каркаса, опоры, о</w:t>
      </w:r>
      <w:r w:rsidR="004F480D">
        <w:rPr>
          <w:sz w:val="28"/>
          <w:szCs w:val="28"/>
        </w:rPr>
        <w:t>д</w:t>
      </w:r>
      <w:r w:rsidR="004F480D">
        <w:rPr>
          <w:sz w:val="28"/>
          <w:szCs w:val="28"/>
        </w:rPr>
        <w:t>ного иди двух информационных полей, имеющего жесткую основу». Как эта н</w:t>
      </w:r>
      <w:r w:rsidR="004F480D">
        <w:rPr>
          <w:sz w:val="28"/>
          <w:szCs w:val="28"/>
        </w:rPr>
        <w:t>о</w:t>
      </w:r>
      <w:r w:rsidR="004F480D">
        <w:rPr>
          <w:sz w:val="28"/>
          <w:szCs w:val="28"/>
        </w:rPr>
        <w:t>вая формулировка позволит вам иметь более устойчивую позицию в судах с р</w:t>
      </w:r>
      <w:r w:rsidR="004F480D">
        <w:rPr>
          <w:sz w:val="28"/>
          <w:szCs w:val="28"/>
        </w:rPr>
        <w:t>е</w:t>
      </w:r>
      <w:r w:rsidR="004F480D">
        <w:rPr>
          <w:sz w:val="28"/>
          <w:szCs w:val="28"/>
        </w:rPr>
        <w:t xml:space="preserve">кламными операторами, которые будут ставить видеоэкраны под видом щитов? И можем ли мы найти какие-то более внятные слова для определения стационарного щита, чтобы тяжелее было ставить видеоэкраны, а потом через суды все это </w:t>
      </w:r>
      <w:proofErr w:type="spellStart"/>
      <w:r w:rsidR="004F480D">
        <w:rPr>
          <w:sz w:val="28"/>
          <w:szCs w:val="28"/>
        </w:rPr>
        <w:t>лег</w:t>
      </w:r>
      <w:r w:rsidR="004F480D">
        <w:rPr>
          <w:sz w:val="28"/>
          <w:szCs w:val="28"/>
        </w:rPr>
        <w:t>а</w:t>
      </w:r>
      <w:r w:rsidR="004F480D">
        <w:rPr>
          <w:sz w:val="28"/>
          <w:szCs w:val="28"/>
        </w:rPr>
        <w:t>лизовывать</w:t>
      </w:r>
      <w:proofErr w:type="spellEnd"/>
      <w:r w:rsidR="004F480D">
        <w:rPr>
          <w:sz w:val="28"/>
          <w:szCs w:val="28"/>
        </w:rPr>
        <w:t>?</w:t>
      </w:r>
    </w:p>
    <w:p w:rsidR="00936F83" w:rsidRDefault="004F480D" w:rsidP="000F2509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 </w:t>
      </w:r>
      <w:r>
        <w:rPr>
          <w:sz w:val="28"/>
          <w:szCs w:val="28"/>
        </w:rPr>
        <w:t xml:space="preserve">– Очень правильный вопрос на самом деле. Я бы здесь только уточнил, что это делает только один оператор. </w:t>
      </w:r>
      <w:r w:rsidR="00936F83">
        <w:rPr>
          <w:sz w:val="28"/>
          <w:szCs w:val="28"/>
        </w:rPr>
        <w:t>Это очень важно. Если мы посмотрим голосования рабочей группы, то он единственный был всегда «пр</w:t>
      </w:r>
      <w:r w:rsidR="00936F83">
        <w:rPr>
          <w:sz w:val="28"/>
          <w:szCs w:val="28"/>
        </w:rPr>
        <w:t>о</w:t>
      </w:r>
      <w:r w:rsidR="00936F83">
        <w:rPr>
          <w:sz w:val="28"/>
          <w:szCs w:val="28"/>
        </w:rPr>
        <w:t>тив», и представитель «ОПОРА РОССИИ», который является руководителем юридической службы этого оператора, она тоже была «против», все остальные у нас голосовали «за». Это первое.</w:t>
      </w:r>
    </w:p>
    <w:p w:rsidR="00936F83" w:rsidRDefault="00936F83" w:rsidP="000F2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Второе, что касается формулировки. Наверное, действительно они нашли эту «запятую», и пытаются </w:t>
      </w:r>
      <w:r w:rsidR="00BE42EC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вокруг нее уточняться. Но мы должны четко понимать, что даже если мы сейчас ее скорректируем, то на прошлые договора она не будет иметь никакой юридической силы. И как только мы сейчас начнем ее корректировать, мы в суде свою п</w:t>
      </w:r>
      <w:r w:rsidR="00BE42EC">
        <w:rPr>
          <w:sz w:val="28"/>
          <w:szCs w:val="28"/>
        </w:rPr>
        <w:t xml:space="preserve">озицию сразу ослабим. Мы скажем, что </w:t>
      </w:r>
      <w:r>
        <w:rPr>
          <w:sz w:val="28"/>
          <w:szCs w:val="28"/>
        </w:rPr>
        <w:t>да</w:t>
      </w:r>
      <w:r w:rsidR="00BE42EC">
        <w:rPr>
          <w:sz w:val="28"/>
          <w:szCs w:val="28"/>
        </w:rPr>
        <w:t>,</w:t>
      </w:r>
      <w:r>
        <w:rPr>
          <w:sz w:val="28"/>
          <w:szCs w:val="28"/>
        </w:rPr>
        <w:t xml:space="preserve"> мы не правы, в то время это было можно, а вот с</w:t>
      </w:r>
      <w:r w:rsidR="00BE42EC">
        <w:rPr>
          <w:sz w:val="28"/>
          <w:szCs w:val="28"/>
        </w:rPr>
        <w:t>ейчас мы эту ситуацию исправили</w:t>
      </w:r>
      <w:r>
        <w:rPr>
          <w:sz w:val="28"/>
          <w:szCs w:val="28"/>
        </w:rPr>
        <w:t>. И все, что было заключено по старым договорам, автоматическим не оставит нам шансов в судах. Поэтому наше предложение: все-таки дать нам время пройти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дебные разбирательства, а потом к этому вопросу вернуться.</w:t>
      </w:r>
    </w:p>
    <w:p w:rsidR="00936F83" w:rsidRDefault="00936F83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45257D"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 Вы, грубо говоря, допустим через полгода, если эта практика будет такой же</w:t>
      </w:r>
      <w:r w:rsidR="00BE42EC">
        <w:rPr>
          <w:color w:val="000000" w:themeColor="text1"/>
          <w:sz w:val="28"/>
          <w:szCs w:val="28"/>
        </w:rPr>
        <w:t xml:space="preserve"> печальной и негативной (какая</w:t>
      </w:r>
      <w:r>
        <w:rPr>
          <w:color w:val="000000" w:themeColor="text1"/>
          <w:sz w:val="28"/>
          <w:szCs w:val="28"/>
        </w:rPr>
        <w:t xml:space="preserve"> сложилась сейчас), пре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ложите иные формулировки для определения</w:t>
      </w:r>
      <w:r w:rsidR="00B912CD">
        <w:rPr>
          <w:color w:val="000000" w:themeColor="text1"/>
          <w:sz w:val="28"/>
          <w:szCs w:val="28"/>
        </w:rPr>
        <w:t xml:space="preserve"> щита…</w:t>
      </w:r>
    </w:p>
    <w:p w:rsidR="00936F83" w:rsidRDefault="00936F83" w:rsidP="000F2509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 </w:t>
      </w:r>
      <w:r w:rsidR="00BE42EC">
        <w:rPr>
          <w:sz w:val="28"/>
          <w:szCs w:val="28"/>
        </w:rPr>
        <w:t>– Н</w:t>
      </w:r>
      <w:r>
        <w:rPr>
          <w:sz w:val="28"/>
          <w:szCs w:val="28"/>
        </w:rPr>
        <w:t>аверное</w:t>
      </w:r>
      <w:r w:rsidR="00BE42EC">
        <w:rPr>
          <w:sz w:val="28"/>
          <w:szCs w:val="28"/>
        </w:rPr>
        <w:t>, да</w:t>
      </w:r>
      <w:r>
        <w:rPr>
          <w:sz w:val="28"/>
          <w:szCs w:val="28"/>
        </w:rPr>
        <w:t>, нам придется это сделать.</w:t>
      </w:r>
    </w:p>
    <w:p w:rsidR="00B912CD" w:rsidRDefault="00B912CD" w:rsidP="000F2509">
      <w:pPr>
        <w:ind w:firstLine="709"/>
        <w:jc w:val="both"/>
        <w:rPr>
          <w:sz w:val="28"/>
          <w:szCs w:val="28"/>
        </w:rPr>
      </w:pPr>
      <w:r w:rsidRPr="0045257D">
        <w:rPr>
          <w:b/>
          <w:color w:val="000000" w:themeColor="text1"/>
          <w:sz w:val="28"/>
          <w:szCs w:val="28"/>
        </w:rPr>
        <w:t>Бурмистров А. С.</w:t>
      </w:r>
      <w:r w:rsidR="00BE42EC">
        <w:rPr>
          <w:color w:val="000000" w:themeColor="text1"/>
          <w:sz w:val="28"/>
          <w:szCs w:val="28"/>
        </w:rPr>
        <w:t xml:space="preserve"> – … исключающие все </w:t>
      </w:r>
      <w:r>
        <w:rPr>
          <w:color w:val="000000" w:themeColor="text1"/>
          <w:sz w:val="28"/>
          <w:szCs w:val="28"/>
        </w:rPr>
        <w:t>фокусы</w:t>
      </w:r>
      <w:r w:rsidR="00BE42EC">
        <w:rPr>
          <w:color w:val="000000" w:themeColor="text1"/>
          <w:sz w:val="28"/>
          <w:szCs w:val="28"/>
        </w:rPr>
        <w:t>, которые имеются</w:t>
      </w:r>
      <w:r>
        <w:rPr>
          <w:color w:val="000000" w:themeColor="text1"/>
          <w:sz w:val="28"/>
          <w:szCs w:val="28"/>
        </w:rPr>
        <w:t>?</w:t>
      </w:r>
    </w:p>
    <w:p w:rsidR="00B912CD" w:rsidRDefault="00B912CD" w:rsidP="000F2509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 </w:t>
      </w:r>
      <w:r>
        <w:rPr>
          <w:sz w:val="28"/>
          <w:szCs w:val="28"/>
        </w:rPr>
        <w:t xml:space="preserve">– </w:t>
      </w:r>
      <w:r w:rsidR="00936F83" w:rsidRPr="00936F83">
        <w:rPr>
          <w:color w:val="000000" w:themeColor="text1"/>
          <w:sz w:val="28"/>
          <w:szCs w:val="28"/>
        </w:rPr>
        <w:t xml:space="preserve">Наша позиция неизменна. Мы </w:t>
      </w:r>
      <w:r w:rsidR="00936F83">
        <w:rPr>
          <w:color w:val="000000" w:themeColor="text1"/>
          <w:sz w:val="28"/>
          <w:szCs w:val="28"/>
        </w:rPr>
        <w:t xml:space="preserve">и так </w:t>
      </w:r>
      <w:r w:rsidR="00936F83" w:rsidRPr="00936F83">
        <w:rPr>
          <w:color w:val="000000" w:themeColor="text1"/>
          <w:sz w:val="28"/>
          <w:szCs w:val="28"/>
        </w:rPr>
        <w:t>считаем, что наша формулировка достаточна</w:t>
      </w:r>
      <w:r>
        <w:rPr>
          <w:color w:val="000000" w:themeColor="text1"/>
          <w:sz w:val="28"/>
          <w:szCs w:val="28"/>
        </w:rPr>
        <w:t>,</w:t>
      </w:r>
      <w:r w:rsidR="00936F83" w:rsidRPr="00936F83">
        <w:rPr>
          <w:color w:val="000000" w:themeColor="text1"/>
          <w:sz w:val="28"/>
          <w:szCs w:val="28"/>
        </w:rPr>
        <w:t xml:space="preserve"> чтобы </w:t>
      </w:r>
      <w:r>
        <w:rPr>
          <w:color w:val="000000" w:themeColor="text1"/>
          <w:sz w:val="28"/>
          <w:szCs w:val="28"/>
        </w:rPr>
        <w:t xml:space="preserve">понять, что есть статическая конструкция, а </w:t>
      </w:r>
      <w:r w:rsidR="00BE42EC">
        <w:rPr>
          <w:color w:val="000000" w:themeColor="text1"/>
          <w:sz w:val="28"/>
          <w:szCs w:val="28"/>
        </w:rPr>
        <w:t>есть видеоэкран. Но понятно, тогда</w:t>
      </w:r>
      <w:r>
        <w:rPr>
          <w:color w:val="000000" w:themeColor="text1"/>
          <w:sz w:val="28"/>
          <w:szCs w:val="28"/>
        </w:rPr>
        <w:t xml:space="preserve"> мы будем ее корректировать с точки зрения судебных решений, если судам это не понятно. Хотя это конечно странно.</w:t>
      </w:r>
    </w:p>
    <w:p w:rsidR="00B912CD" w:rsidRDefault="00B912CD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45257D"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 Не до конца удается понять пункт о щитах 2 м × 3 м.</w:t>
      </w:r>
    </w:p>
    <w:p w:rsidR="00B912CD" w:rsidRDefault="00B912CD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новых правилах «щиты (2 м × 3 м) должны быть размещены исключ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тельно на территории, отнесенной к городской зоне </w:t>
      </w: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</w:rPr>
        <w:t xml:space="preserve"> категории», то есть, грубо говоря, к окраинам. Из этого документа получается, щиты 3 м × 6 м (громоздкие конструкции) «забивают» центр, а щиты размером в три раза меньше «уходят» на окраину, и нет возможности поставить такой щит в центре.</w:t>
      </w:r>
    </w:p>
    <w:p w:rsidR="00B912CD" w:rsidRDefault="00B912CD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 наоборот же. Если мы бываем в Томске, например, то на центральных улицах мы видим </w:t>
      </w:r>
      <w:proofErr w:type="spellStart"/>
      <w:r>
        <w:rPr>
          <w:color w:val="000000" w:themeColor="text1"/>
          <w:sz w:val="28"/>
          <w:szCs w:val="28"/>
        </w:rPr>
        <w:t>ситиборды</w:t>
      </w:r>
      <w:proofErr w:type="spellEnd"/>
      <w:r>
        <w:rPr>
          <w:color w:val="000000" w:themeColor="text1"/>
          <w:sz w:val="28"/>
          <w:szCs w:val="28"/>
        </w:rPr>
        <w:t xml:space="preserve">, и нет </w:t>
      </w:r>
      <w:proofErr w:type="spellStart"/>
      <w:r>
        <w:rPr>
          <w:color w:val="000000" w:themeColor="text1"/>
          <w:sz w:val="28"/>
          <w:szCs w:val="28"/>
        </w:rPr>
        <w:t>билбордов</w:t>
      </w:r>
      <w:proofErr w:type="spellEnd"/>
      <w:r>
        <w:rPr>
          <w:color w:val="000000" w:themeColor="text1"/>
          <w:sz w:val="28"/>
          <w:szCs w:val="28"/>
        </w:rPr>
        <w:t xml:space="preserve"> больших. А мы маленькие форм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ты выводим на окраину, а большие у нас остаются в категориях </w:t>
      </w:r>
      <w:r>
        <w:rPr>
          <w:color w:val="000000" w:themeColor="text1"/>
          <w:sz w:val="28"/>
          <w:szCs w:val="28"/>
          <w:lang w:val="en-US"/>
        </w:rPr>
        <w:t>II</w:t>
      </w:r>
      <w:r w:rsidRPr="00B912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>. Какой в этом смысл? И для чего это нужно?</w:t>
      </w:r>
    </w:p>
    <w:p w:rsidR="00795F68" w:rsidRDefault="00795F68" w:rsidP="000F2509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 </w:t>
      </w:r>
      <w:r>
        <w:rPr>
          <w:sz w:val="28"/>
          <w:szCs w:val="28"/>
        </w:rPr>
        <w:t xml:space="preserve">– На самом деле здесь ничего удивительного нет. Формат </w:t>
      </w:r>
      <w:r>
        <w:rPr>
          <w:color w:val="000000" w:themeColor="text1"/>
          <w:sz w:val="28"/>
          <w:szCs w:val="28"/>
        </w:rPr>
        <w:t>2 м × 3 м не используется профессиональными игроками рынка. Этот формат и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пользуется чаще всего заводами или </w:t>
      </w:r>
      <w:proofErr w:type="spellStart"/>
      <w:r>
        <w:rPr>
          <w:color w:val="000000" w:themeColor="text1"/>
          <w:sz w:val="28"/>
          <w:szCs w:val="28"/>
        </w:rPr>
        <w:t>промплощадками</w:t>
      </w:r>
      <w:proofErr w:type="spellEnd"/>
      <w:r>
        <w:rPr>
          <w:color w:val="000000" w:themeColor="text1"/>
          <w:sz w:val="28"/>
          <w:szCs w:val="28"/>
        </w:rPr>
        <w:t xml:space="preserve"> для обозначения своего местопол</w:t>
      </w:r>
      <w:r w:rsidR="00BE42EC">
        <w:rPr>
          <w:color w:val="000000" w:themeColor="text1"/>
          <w:sz w:val="28"/>
          <w:szCs w:val="28"/>
        </w:rPr>
        <w:t xml:space="preserve">ожения. Будем так говорить, </w:t>
      </w:r>
      <w:r>
        <w:rPr>
          <w:color w:val="000000" w:themeColor="text1"/>
          <w:sz w:val="28"/>
          <w:szCs w:val="28"/>
        </w:rPr>
        <w:t>это фактически указатель.</w:t>
      </w:r>
    </w:p>
    <w:p w:rsidR="00160CF8" w:rsidRDefault="00795F68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связи с маленьким размером, у них действуют очень маленькие рассто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ния между этими конструкциями. И </w:t>
      </w:r>
      <w:r w:rsidR="00BE42EC">
        <w:rPr>
          <w:color w:val="000000" w:themeColor="text1"/>
          <w:sz w:val="28"/>
          <w:szCs w:val="28"/>
        </w:rPr>
        <w:t xml:space="preserve">фактически, </w:t>
      </w:r>
      <w:r>
        <w:rPr>
          <w:color w:val="000000" w:themeColor="text1"/>
          <w:sz w:val="28"/>
          <w:szCs w:val="28"/>
        </w:rPr>
        <w:t>если мы это не сделаем, мы 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лучим на Красном проспекте </w:t>
      </w:r>
      <w:r w:rsidR="00BE42EC">
        <w:rPr>
          <w:color w:val="000000" w:themeColor="text1"/>
          <w:sz w:val="28"/>
          <w:szCs w:val="28"/>
        </w:rPr>
        <w:t xml:space="preserve">каждые </w:t>
      </w:r>
      <w:r>
        <w:rPr>
          <w:color w:val="000000" w:themeColor="text1"/>
          <w:sz w:val="28"/>
          <w:szCs w:val="28"/>
        </w:rPr>
        <w:t xml:space="preserve">30 м щит 2 м × 3 м. И инструментов, чтобы в этом отказывать, у нас практически нет. Те, кто понял эту ситуацию, начали ее активно использовать на ул. </w:t>
      </w:r>
      <w:proofErr w:type="gramStart"/>
      <w:r>
        <w:rPr>
          <w:color w:val="000000" w:themeColor="text1"/>
          <w:sz w:val="28"/>
          <w:szCs w:val="28"/>
        </w:rPr>
        <w:t>Первомайская</w:t>
      </w:r>
      <w:proofErr w:type="gramEnd"/>
      <w:r>
        <w:rPr>
          <w:color w:val="000000" w:themeColor="text1"/>
          <w:sz w:val="28"/>
          <w:szCs w:val="28"/>
        </w:rPr>
        <w:t>. Такая ситуация у нас начала возн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кать на ул. Станиславского</w:t>
      </w:r>
      <w:r w:rsidR="00160CF8">
        <w:rPr>
          <w:color w:val="000000" w:themeColor="text1"/>
          <w:sz w:val="28"/>
          <w:szCs w:val="28"/>
        </w:rPr>
        <w:t>, которая вообще должна быть в красной зоне, как мы считаем, у Монумента вообще не должно быть рекламы. Это одна из лазеек, кот</w:t>
      </w:r>
      <w:r w:rsidR="00160CF8">
        <w:rPr>
          <w:color w:val="000000" w:themeColor="text1"/>
          <w:sz w:val="28"/>
          <w:szCs w:val="28"/>
        </w:rPr>
        <w:t>о</w:t>
      </w:r>
      <w:r w:rsidR="00160CF8">
        <w:rPr>
          <w:color w:val="000000" w:themeColor="text1"/>
          <w:sz w:val="28"/>
          <w:szCs w:val="28"/>
        </w:rPr>
        <w:t>рую, к сожалению, заранее не заметили.</w:t>
      </w:r>
    </w:p>
    <w:p w:rsidR="00160CF8" w:rsidRDefault="00160CF8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Еще раз. Нельзя сказать, что мы уйдем от щитов 3 м × 6 м в пользу щитов 2 м × 3 м. К сожалению это невозможно. Мы можем уйти от щитов 3 м × 6 м только к </w:t>
      </w:r>
      <w:proofErr w:type="spellStart"/>
      <w:r>
        <w:rPr>
          <w:color w:val="000000" w:themeColor="text1"/>
          <w:sz w:val="28"/>
          <w:szCs w:val="28"/>
        </w:rPr>
        <w:t>ситибордам</w:t>
      </w:r>
      <w:proofErr w:type="spellEnd"/>
      <w:r>
        <w:rPr>
          <w:color w:val="000000" w:themeColor="text1"/>
          <w:sz w:val="28"/>
          <w:szCs w:val="28"/>
        </w:rPr>
        <w:t xml:space="preserve"> 2,7 м × 3,7 м, к чему мы активно идем. И в рамках </w:t>
      </w:r>
      <w:r w:rsidR="00BE42EC">
        <w:rPr>
          <w:color w:val="000000" w:themeColor="text1"/>
          <w:sz w:val="28"/>
          <w:szCs w:val="28"/>
        </w:rPr>
        <w:t xml:space="preserve">той </w:t>
      </w:r>
      <w:r>
        <w:rPr>
          <w:color w:val="000000" w:themeColor="text1"/>
          <w:sz w:val="28"/>
          <w:szCs w:val="28"/>
        </w:rPr>
        <w:t>концепции</w:t>
      </w:r>
      <w:r w:rsidR="00BE42EC">
        <w:rPr>
          <w:color w:val="000000" w:themeColor="text1"/>
          <w:sz w:val="28"/>
          <w:szCs w:val="28"/>
        </w:rPr>
        <w:t>, которая у нас есть,</w:t>
      </w:r>
      <w:r>
        <w:rPr>
          <w:color w:val="000000" w:themeColor="text1"/>
          <w:sz w:val="28"/>
          <w:szCs w:val="28"/>
        </w:rPr>
        <w:t xml:space="preserve"> эти </w:t>
      </w:r>
      <w:proofErr w:type="spellStart"/>
      <w:r>
        <w:rPr>
          <w:color w:val="000000" w:themeColor="text1"/>
          <w:sz w:val="28"/>
          <w:szCs w:val="28"/>
        </w:rPr>
        <w:t>ситибор</w:t>
      </w:r>
      <w:r w:rsidR="00BE42EC">
        <w:rPr>
          <w:color w:val="000000" w:themeColor="text1"/>
          <w:sz w:val="28"/>
          <w:szCs w:val="28"/>
        </w:rPr>
        <w:t>ды</w:t>
      </w:r>
      <w:proofErr w:type="spellEnd"/>
      <w:r w:rsidR="00BE42EC">
        <w:rPr>
          <w:color w:val="000000" w:themeColor="text1"/>
          <w:sz w:val="28"/>
          <w:szCs w:val="28"/>
        </w:rPr>
        <w:t xml:space="preserve"> – это такой городской формат. Вот он</w:t>
      </w:r>
      <w:r>
        <w:rPr>
          <w:color w:val="000000" w:themeColor="text1"/>
          <w:sz w:val="28"/>
          <w:szCs w:val="28"/>
        </w:rPr>
        <w:t xml:space="preserve"> к</w:t>
      </w:r>
      <w:r w:rsidR="00BE42EC">
        <w:rPr>
          <w:color w:val="000000" w:themeColor="text1"/>
          <w:sz w:val="28"/>
          <w:szCs w:val="28"/>
        </w:rPr>
        <w:t>ак раз</w:t>
      </w:r>
      <w:r>
        <w:rPr>
          <w:color w:val="000000" w:themeColor="text1"/>
          <w:sz w:val="28"/>
          <w:szCs w:val="28"/>
        </w:rPr>
        <w:t xml:space="preserve"> используется.</w:t>
      </w:r>
    </w:p>
    <w:p w:rsidR="00160CF8" w:rsidRDefault="00160CF8" w:rsidP="00795F6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160CF8">
        <w:rPr>
          <w:b/>
          <w:color w:val="000000" w:themeColor="text1"/>
          <w:sz w:val="28"/>
          <w:szCs w:val="28"/>
        </w:rPr>
        <w:t>ВЫСТУПИЛИ:</w:t>
      </w:r>
    </w:p>
    <w:p w:rsidR="00160CF8" w:rsidRDefault="00160CF8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45257D"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 Уважаемые коллеги, у нас в этом документе есть один пункт (не смотря на то, что на комиссии</w:t>
      </w:r>
      <w:r w:rsidR="00BE42EC">
        <w:rPr>
          <w:color w:val="000000" w:themeColor="text1"/>
          <w:sz w:val="28"/>
          <w:szCs w:val="28"/>
        </w:rPr>
        <w:t>, как я понимаю,</w:t>
      </w:r>
      <w:r>
        <w:rPr>
          <w:color w:val="000000" w:themeColor="text1"/>
          <w:sz w:val="28"/>
          <w:szCs w:val="28"/>
        </w:rPr>
        <w:t xml:space="preserve"> этот документ будет приниматься</w:t>
      </w:r>
      <w:r w:rsidR="00BE42EC">
        <w:rPr>
          <w:color w:val="000000" w:themeColor="text1"/>
          <w:sz w:val="28"/>
          <w:szCs w:val="28"/>
        </w:rPr>
        <w:t xml:space="preserve">), как я считаю, он должен </w:t>
      </w:r>
      <w:r>
        <w:rPr>
          <w:color w:val="000000" w:themeColor="text1"/>
          <w:sz w:val="28"/>
          <w:szCs w:val="28"/>
        </w:rPr>
        <w:t>дальше</w:t>
      </w:r>
      <w:r w:rsidR="00BE42EC">
        <w:rPr>
          <w:color w:val="000000" w:themeColor="text1"/>
          <w:sz w:val="28"/>
          <w:szCs w:val="28"/>
        </w:rPr>
        <w:t xml:space="preserve"> быть</w:t>
      </w:r>
      <w:r>
        <w:rPr>
          <w:color w:val="000000" w:themeColor="text1"/>
          <w:sz w:val="28"/>
          <w:szCs w:val="28"/>
        </w:rPr>
        <w:t xml:space="preserve"> проработан, с тем, чтобы можно было внести изменения на сессии или каким-то образом </w:t>
      </w:r>
      <w:r w:rsidR="00BE42EC">
        <w:rPr>
          <w:color w:val="000000" w:themeColor="text1"/>
          <w:sz w:val="28"/>
          <w:szCs w:val="28"/>
        </w:rPr>
        <w:t xml:space="preserve">его </w:t>
      </w:r>
      <w:r>
        <w:rPr>
          <w:color w:val="000000" w:themeColor="text1"/>
          <w:sz w:val="28"/>
          <w:szCs w:val="28"/>
        </w:rPr>
        <w:t>понять.</w:t>
      </w:r>
    </w:p>
    <w:p w:rsidR="007C0F28" w:rsidRDefault="00160CF8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чем мы говорили на рабочих группах? О том, что если победитель аукц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она не заключает договор, соответственно, должна быть возможность заключить договор со вторым и последующими участниками. Мы это точно проговарива</w:t>
      </w:r>
      <w:r w:rsidR="007C0F28">
        <w:rPr>
          <w:color w:val="000000" w:themeColor="text1"/>
          <w:sz w:val="28"/>
          <w:szCs w:val="28"/>
        </w:rPr>
        <w:t>ли именно в таких формулировках. Если сейчас кто-то поднимает цену, условно до 1000 руб. (то есть эта цена выше, она актуальна, возможна и так далее),</w:t>
      </w:r>
      <w:r w:rsidR="00BE42EC">
        <w:rPr>
          <w:color w:val="000000" w:themeColor="text1"/>
          <w:sz w:val="28"/>
          <w:szCs w:val="28"/>
        </w:rPr>
        <w:t xml:space="preserve"> то потом договор не заключает,</w:t>
      </w:r>
      <w:r w:rsidR="007C0F28">
        <w:rPr>
          <w:color w:val="000000" w:themeColor="text1"/>
          <w:sz w:val="28"/>
          <w:szCs w:val="28"/>
        </w:rPr>
        <w:t xml:space="preserve"> и торги срываются. И этот «паразит», может цену сбивать, сбивать и сбивать.</w:t>
      </w:r>
    </w:p>
    <w:p w:rsidR="007C0F28" w:rsidRDefault="007C0F28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Идея была такая – бороться с этим «паразитом». Сейчас здесь написано, что тогда договор может заключаться с последующим. Это означает, что мы этим ж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ликам, которые срывают торги, усложняем задачу всего на один шаг. Тогда поб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дитель будет на 1000 руб., второй (подставной) – на 950 руб., а остальные честные участники, которые «добили» цену</w:t>
      </w:r>
      <w:r w:rsidR="00BE42EC">
        <w:rPr>
          <w:color w:val="000000" w:themeColor="text1"/>
          <w:sz w:val="28"/>
          <w:szCs w:val="28"/>
        </w:rPr>
        <w:t xml:space="preserve">, </w:t>
      </w:r>
      <w:r w:rsidR="00FF7C38">
        <w:rPr>
          <w:color w:val="000000" w:themeColor="text1"/>
          <w:sz w:val="28"/>
          <w:szCs w:val="28"/>
        </w:rPr>
        <w:t>например</w:t>
      </w:r>
      <w:r w:rsidR="00BE42E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до 600 руб., не смогут заключить договор исходя из этой формулировки. То есть мы фактически ничего не измен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ли в части обеспечения честных понятных условий этих торгов.</w:t>
      </w:r>
    </w:p>
    <w:p w:rsidR="005E4ED4" w:rsidRDefault="005E4ED4" w:rsidP="00795F68">
      <w:pPr>
        <w:ind w:firstLine="709"/>
        <w:jc w:val="both"/>
        <w:rPr>
          <w:color w:val="000000" w:themeColor="text1"/>
          <w:sz w:val="28"/>
          <w:szCs w:val="28"/>
        </w:rPr>
      </w:pPr>
    </w:p>
    <w:p w:rsidR="005E4ED4" w:rsidRDefault="005E4ED4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Ушел депутат Андреев Г. А.</w:t>
      </w:r>
    </w:p>
    <w:p w:rsidR="005E4ED4" w:rsidRDefault="005E4ED4" w:rsidP="00795F68">
      <w:pPr>
        <w:ind w:firstLine="709"/>
        <w:jc w:val="both"/>
        <w:rPr>
          <w:color w:val="000000" w:themeColor="text1"/>
          <w:sz w:val="28"/>
          <w:szCs w:val="28"/>
        </w:rPr>
      </w:pPr>
    </w:p>
    <w:p w:rsidR="007C0F28" w:rsidRDefault="007C0F28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Давайте, мы сделаем это не выступлением, а вопросом. Я думаю, что на это есть объяснение.</w:t>
      </w:r>
    </w:p>
    <w:p w:rsidR="00772BEF" w:rsidRDefault="007C0F28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7C0F28">
        <w:rPr>
          <w:b/>
          <w:color w:val="000000" w:themeColor="text1"/>
          <w:sz w:val="28"/>
          <w:szCs w:val="28"/>
        </w:rPr>
        <w:t>Макарухина А. Н.</w:t>
      </w:r>
      <w:r>
        <w:rPr>
          <w:color w:val="000000" w:themeColor="text1"/>
          <w:sz w:val="28"/>
          <w:szCs w:val="28"/>
        </w:rPr>
        <w:t xml:space="preserve"> – Я тоже член рабочей группы, и прекрасно помню</w:t>
      </w:r>
      <w:r w:rsidR="00772BE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как </w:t>
      </w:r>
      <w:r w:rsidR="00772BEF">
        <w:rPr>
          <w:color w:val="000000" w:themeColor="text1"/>
          <w:sz w:val="28"/>
          <w:szCs w:val="28"/>
        </w:rPr>
        <w:t xml:space="preserve">представители </w:t>
      </w:r>
      <w:proofErr w:type="gramStart"/>
      <w:r w:rsidR="00772BEF">
        <w:rPr>
          <w:color w:val="000000" w:themeColor="text1"/>
          <w:sz w:val="28"/>
          <w:szCs w:val="28"/>
        </w:rPr>
        <w:t>бизнес-</w:t>
      </w:r>
      <w:r>
        <w:rPr>
          <w:color w:val="000000" w:themeColor="text1"/>
          <w:sz w:val="28"/>
          <w:szCs w:val="28"/>
        </w:rPr>
        <w:t>сообщества</w:t>
      </w:r>
      <w:proofErr w:type="gramEnd"/>
      <w:r w:rsidR="00772BEF">
        <w:rPr>
          <w:color w:val="000000" w:themeColor="text1"/>
          <w:sz w:val="28"/>
          <w:szCs w:val="28"/>
        </w:rPr>
        <w:t xml:space="preserve"> предложили нам рассмотреть такой вариант. Мы начали его прорабатывать, изучать официальные разъяснения Федеральной антимонопольной службы, анализировать гражданское законодательство, фед</w:t>
      </w:r>
      <w:r w:rsidR="00772BEF">
        <w:rPr>
          <w:color w:val="000000" w:themeColor="text1"/>
          <w:sz w:val="28"/>
          <w:szCs w:val="28"/>
        </w:rPr>
        <w:t>е</w:t>
      </w:r>
      <w:r w:rsidR="00772BEF">
        <w:rPr>
          <w:color w:val="000000" w:themeColor="text1"/>
          <w:sz w:val="28"/>
          <w:szCs w:val="28"/>
        </w:rPr>
        <w:t>ральные акты. И пришли к следующему выводу, исходя из всех разъяснений: де</w:t>
      </w:r>
      <w:r w:rsidR="00772BEF">
        <w:rPr>
          <w:color w:val="000000" w:themeColor="text1"/>
          <w:sz w:val="28"/>
          <w:szCs w:val="28"/>
        </w:rPr>
        <w:t>й</w:t>
      </w:r>
      <w:r w:rsidR="00772BEF">
        <w:rPr>
          <w:color w:val="000000" w:themeColor="text1"/>
          <w:sz w:val="28"/>
          <w:szCs w:val="28"/>
        </w:rPr>
        <w:t>ствительно, если участник торгов отказался от заключения договора, то организ</w:t>
      </w:r>
      <w:r w:rsidR="00772BEF">
        <w:rPr>
          <w:color w:val="000000" w:themeColor="text1"/>
          <w:sz w:val="28"/>
          <w:szCs w:val="28"/>
        </w:rPr>
        <w:t>а</w:t>
      </w:r>
      <w:r w:rsidR="00772BEF">
        <w:rPr>
          <w:color w:val="000000" w:themeColor="text1"/>
          <w:sz w:val="28"/>
          <w:szCs w:val="28"/>
        </w:rPr>
        <w:t xml:space="preserve">тор торгов обязан предложить заключить договор именно предпоследнему </w:t>
      </w:r>
      <w:r w:rsidR="00BE42EC">
        <w:rPr>
          <w:color w:val="000000" w:themeColor="text1"/>
          <w:sz w:val="28"/>
          <w:szCs w:val="28"/>
        </w:rPr>
        <w:t>у</w:t>
      </w:r>
      <w:r w:rsidR="00772BEF">
        <w:rPr>
          <w:color w:val="000000" w:themeColor="text1"/>
          <w:sz w:val="28"/>
          <w:szCs w:val="28"/>
        </w:rPr>
        <w:t>час</w:t>
      </w:r>
      <w:r w:rsidR="00772BEF">
        <w:rPr>
          <w:color w:val="000000" w:themeColor="text1"/>
          <w:sz w:val="28"/>
          <w:szCs w:val="28"/>
        </w:rPr>
        <w:t>т</w:t>
      </w:r>
      <w:r w:rsidR="00772BEF">
        <w:rPr>
          <w:color w:val="000000" w:themeColor="text1"/>
          <w:sz w:val="28"/>
          <w:szCs w:val="28"/>
        </w:rPr>
        <w:t>нику, вернее участнику, сделавшему предпоследнее предложение.</w:t>
      </w:r>
    </w:p>
    <w:p w:rsidR="00766B04" w:rsidRDefault="00772BEF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Если каждый раз мы будем предлагать заключить иным участникам, то</w:t>
      </w:r>
      <w:r w:rsidR="00766B04">
        <w:rPr>
          <w:color w:val="000000" w:themeColor="text1"/>
          <w:sz w:val="28"/>
          <w:szCs w:val="28"/>
        </w:rPr>
        <w:t xml:space="preserve"> это приводит, по мнению ФАС, к ограничению конкуренции, и</w:t>
      </w:r>
      <w:r w:rsidR="005E4ED4">
        <w:rPr>
          <w:color w:val="000000" w:themeColor="text1"/>
          <w:sz w:val="28"/>
          <w:szCs w:val="28"/>
        </w:rPr>
        <w:t>,</w:t>
      </w:r>
      <w:r w:rsidR="00766B04">
        <w:rPr>
          <w:color w:val="000000" w:themeColor="text1"/>
          <w:sz w:val="28"/>
          <w:szCs w:val="28"/>
        </w:rPr>
        <w:t xml:space="preserve"> наоборот</w:t>
      </w:r>
      <w:r w:rsidR="005E4ED4">
        <w:rPr>
          <w:color w:val="000000" w:themeColor="text1"/>
          <w:sz w:val="28"/>
          <w:szCs w:val="28"/>
        </w:rPr>
        <w:t>,</w:t>
      </w:r>
      <w:r w:rsidR="00766B04">
        <w:rPr>
          <w:color w:val="000000" w:themeColor="text1"/>
          <w:sz w:val="28"/>
          <w:szCs w:val="28"/>
        </w:rPr>
        <w:t xml:space="preserve"> к тем с</w:t>
      </w:r>
      <w:r w:rsidR="00766B04">
        <w:rPr>
          <w:color w:val="000000" w:themeColor="text1"/>
          <w:sz w:val="28"/>
          <w:szCs w:val="28"/>
        </w:rPr>
        <w:t>а</w:t>
      </w:r>
      <w:r w:rsidR="00BE42EC">
        <w:rPr>
          <w:color w:val="000000" w:themeColor="text1"/>
          <w:sz w:val="28"/>
          <w:szCs w:val="28"/>
        </w:rPr>
        <w:t>мым сговорам, о которых</w:t>
      </w:r>
      <w:r w:rsidR="00766B04">
        <w:rPr>
          <w:color w:val="000000" w:themeColor="text1"/>
          <w:sz w:val="28"/>
          <w:szCs w:val="28"/>
        </w:rPr>
        <w:t xml:space="preserve"> вы говорите.</w:t>
      </w:r>
    </w:p>
    <w:p w:rsidR="00766B04" w:rsidRDefault="00766B04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45257D"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 Если вы это изучили, то, наверное, возможно в опер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тивные  сроки дать это заключение ФАС в комиссию</w:t>
      </w:r>
      <w:r w:rsidR="00AF0881">
        <w:rPr>
          <w:color w:val="000000" w:themeColor="text1"/>
          <w:sz w:val="28"/>
          <w:szCs w:val="28"/>
        </w:rPr>
        <w:t>, чтобы мы могли посмо</w:t>
      </w:r>
      <w:r w:rsidR="00AF0881">
        <w:rPr>
          <w:color w:val="000000" w:themeColor="text1"/>
          <w:sz w:val="28"/>
          <w:szCs w:val="28"/>
        </w:rPr>
        <w:t>т</w:t>
      </w:r>
      <w:r w:rsidR="00AF0881">
        <w:rPr>
          <w:color w:val="000000" w:themeColor="text1"/>
          <w:sz w:val="28"/>
          <w:szCs w:val="28"/>
        </w:rPr>
        <w:t>реть, о чем идет речь.</w:t>
      </w:r>
    </w:p>
    <w:p w:rsidR="00AF0881" w:rsidRDefault="00AF0881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7C0F28">
        <w:rPr>
          <w:b/>
          <w:color w:val="000000" w:themeColor="text1"/>
          <w:sz w:val="28"/>
          <w:szCs w:val="28"/>
        </w:rPr>
        <w:t>Макарухина А. Н.</w:t>
      </w:r>
      <w:r>
        <w:rPr>
          <w:color w:val="000000" w:themeColor="text1"/>
          <w:sz w:val="28"/>
          <w:szCs w:val="28"/>
        </w:rPr>
        <w:t xml:space="preserve"> – Конечно, давайте в рабочем порядке встретимся</w:t>
      </w:r>
      <w:r w:rsidR="00671366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 мы вам покажем.</w:t>
      </w:r>
    </w:p>
    <w:p w:rsidR="00AF0881" w:rsidRDefault="00AF0881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45257D"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</w:t>
      </w:r>
      <w:r w:rsidR="00671366">
        <w:rPr>
          <w:color w:val="000000" w:themeColor="text1"/>
          <w:sz w:val="28"/>
          <w:szCs w:val="28"/>
        </w:rPr>
        <w:t xml:space="preserve"> На</w:t>
      </w:r>
      <w:r>
        <w:rPr>
          <w:color w:val="000000" w:themeColor="text1"/>
          <w:sz w:val="28"/>
          <w:szCs w:val="28"/>
        </w:rPr>
        <w:t>сколько я понимаю,</w:t>
      </w:r>
      <w:r w:rsidR="00671366">
        <w:rPr>
          <w:color w:val="000000" w:themeColor="text1"/>
          <w:sz w:val="28"/>
          <w:szCs w:val="28"/>
        </w:rPr>
        <w:t xml:space="preserve"> правила всех </w:t>
      </w:r>
      <w:proofErr w:type="spellStart"/>
      <w:r w:rsidR="00671366">
        <w:rPr>
          <w:color w:val="000000" w:themeColor="text1"/>
          <w:sz w:val="28"/>
          <w:szCs w:val="28"/>
        </w:rPr>
        <w:t>госзакупок</w:t>
      </w:r>
      <w:proofErr w:type="spellEnd"/>
      <w:r w:rsidR="00671366">
        <w:rPr>
          <w:color w:val="000000" w:themeColor="text1"/>
          <w:sz w:val="28"/>
          <w:szCs w:val="28"/>
        </w:rPr>
        <w:t xml:space="preserve"> так устроены, что там и третий и четвертый могут «зайти», если первый срывается. Могу ошибиться…</w:t>
      </w:r>
    </w:p>
    <w:p w:rsidR="00671366" w:rsidRDefault="00671366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7C0F28">
        <w:rPr>
          <w:b/>
          <w:color w:val="000000" w:themeColor="text1"/>
          <w:sz w:val="28"/>
          <w:szCs w:val="28"/>
        </w:rPr>
        <w:t>Макарухина А. Н.</w:t>
      </w:r>
      <w:r>
        <w:rPr>
          <w:color w:val="000000" w:themeColor="text1"/>
          <w:sz w:val="28"/>
          <w:szCs w:val="28"/>
        </w:rPr>
        <w:t xml:space="preserve"> – У нас прекрасная практика взаимодействия в рабочем порядке по обсуждению формулировок. Давайте встретимся и обсудим.</w:t>
      </w:r>
    </w:p>
    <w:p w:rsidR="00671366" w:rsidRDefault="00671366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45257D"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 По сути один из основных моментов сформулирован не ясно.</w:t>
      </w:r>
    </w:p>
    <w:p w:rsidR="00EE70C1" w:rsidRDefault="00671366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Александр Сергеевич, подойдите индивидуально к А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не Николаевне. Я не думаю, что она вам откажет, и по всем вопросам более 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дробно пояснит.</w:t>
      </w:r>
    </w:p>
    <w:p w:rsidR="00EE70C1" w:rsidRDefault="00BE42EC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Будут еще выступления?</w:t>
      </w:r>
    </w:p>
    <w:p w:rsidR="00EE70C1" w:rsidRDefault="00EE70C1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EE70C1">
        <w:rPr>
          <w:b/>
          <w:color w:val="000000" w:themeColor="text1"/>
          <w:sz w:val="28"/>
          <w:szCs w:val="28"/>
        </w:rPr>
        <w:t>Бондаренко С. В.</w:t>
      </w:r>
      <w:r>
        <w:rPr>
          <w:color w:val="000000" w:themeColor="text1"/>
          <w:sz w:val="28"/>
          <w:szCs w:val="28"/>
        </w:rPr>
        <w:t xml:space="preserve"> – Особым достижением Олег Владимирович назвал снос в Первомайском сквере одного из кафе…</w:t>
      </w:r>
    </w:p>
    <w:p w:rsidR="00EE70C1" w:rsidRDefault="00EE70C1" w:rsidP="00795F68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 </w:t>
      </w:r>
      <w:r>
        <w:rPr>
          <w:sz w:val="28"/>
          <w:szCs w:val="28"/>
        </w:rPr>
        <w:t>– Выигранный суд, а не снос.</w:t>
      </w:r>
    </w:p>
    <w:p w:rsidR="00EE70C1" w:rsidRDefault="00EE70C1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EE70C1">
        <w:rPr>
          <w:b/>
          <w:color w:val="000000" w:themeColor="text1"/>
          <w:sz w:val="28"/>
          <w:szCs w:val="28"/>
        </w:rPr>
        <w:t>Бондаренко С. В.</w:t>
      </w:r>
      <w:r>
        <w:rPr>
          <w:color w:val="000000" w:themeColor="text1"/>
          <w:sz w:val="28"/>
          <w:szCs w:val="28"/>
        </w:rPr>
        <w:t xml:space="preserve"> – Но, тем не менее, его уже нет. По факту уже снос.</w:t>
      </w:r>
    </w:p>
    <w:p w:rsidR="00EE70C1" w:rsidRDefault="00EE70C1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бы поосторожничал в этих заслугах, потому что пока мы не научились строить вот такие достойные кафе (их на самом деле не так много в городе), наверное, торопиться сносить их не надо.</w:t>
      </w:r>
    </w:p>
    <w:p w:rsidR="00EE70C1" w:rsidRDefault="00EE70C1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не знаю к кому вопрос: какая судьба объекта «</w:t>
      </w:r>
      <w:proofErr w:type="spellStart"/>
      <w:r>
        <w:rPr>
          <w:color w:val="000000" w:themeColor="text1"/>
          <w:sz w:val="28"/>
          <w:szCs w:val="28"/>
        </w:rPr>
        <w:t>Перчини</w:t>
      </w:r>
      <w:proofErr w:type="spellEnd"/>
      <w:r>
        <w:rPr>
          <w:color w:val="000000" w:themeColor="text1"/>
          <w:sz w:val="28"/>
          <w:szCs w:val="28"/>
        </w:rPr>
        <w:t>», «</w:t>
      </w:r>
      <w:r>
        <w:rPr>
          <w:color w:val="000000" w:themeColor="text1"/>
          <w:sz w:val="28"/>
          <w:szCs w:val="28"/>
          <w:lang w:val="en-US"/>
        </w:rPr>
        <w:t>Park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cafe</w:t>
      </w:r>
      <w:r>
        <w:rPr>
          <w:color w:val="000000" w:themeColor="text1"/>
          <w:sz w:val="28"/>
          <w:szCs w:val="28"/>
        </w:rPr>
        <w:t>»? Кто-нибудь знает?</w:t>
      </w:r>
    </w:p>
    <w:p w:rsidR="00EE70C1" w:rsidRDefault="00EE70C1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EE70C1">
        <w:rPr>
          <w:b/>
          <w:color w:val="000000" w:themeColor="text1"/>
          <w:sz w:val="28"/>
          <w:szCs w:val="28"/>
        </w:rPr>
        <w:t>Ложкин А. Ю.</w:t>
      </w:r>
      <w:r>
        <w:rPr>
          <w:color w:val="000000" w:themeColor="text1"/>
          <w:sz w:val="28"/>
          <w:szCs w:val="28"/>
        </w:rPr>
        <w:t xml:space="preserve"> – Этот вопрос надо задавать департаменту имущества, 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скольку эту муниципальная территория. Я не готов сейчас ответить. Насколько я понимаю, там все суды были выиграны, но дальше я не могу сказать.</w:t>
      </w:r>
    </w:p>
    <w:p w:rsidR="00EE70C1" w:rsidRDefault="00EE70C1" w:rsidP="00795F68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EE70C1">
        <w:rPr>
          <w:b/>
          <w:color w:val="000000" w:themeColor="text1"/>
          <w:sz w:val="28"/>
          <w:szCs w:val="28"/>
        </w:rPr>
        <w:t>Люмин</w:t>
      </w:r>
      <w:proofErr w:type="spellEnd"/>
      <w:r w:rsidRPr="00EE70C1">
        <w:rPr>
          <w:b/>
          <w:color w:val="000000" w:themeColor="text1"/>
          <w:sz w:val="28"/>
          <w:szCs w:val="28"/>
        </w:rPr>
        <w:t xml:space="preserve"> В. И.</w:t>
      </w:r>
      <w:r>
        <w:rPr>
          <w:color w:val="000000" w:themeColor="text1"/>
          <w:sz w:val="28"/>
          <w:szCs w:val="28"/>
        </w:rPr>
        <w:t xml:space="preserve"> – Сергей Валентинович задал правильный вопрос.</w:t>
      </w:r>
    </w:p>
    <w:p w:rsidR="005C5753" w:rsidRDefault="00EE70C1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Коллеги действительно у нас не так уж и много, на мой взгляд, достойных объектов, в которых люди могли бы провести свой досуг. Часто люди сталкив</w:t>
      </w:r>
      <w:r>
        <w:rPr>
          <w:color w:val="000000" w:themeColor="text1"/>
          <w:sz w:val="28"/>
          <w:szCs w:val="28"/>
        </w:rPr>
        <w:t>а</w:t>
      </w:r>
      <w:r w:rsidR="005C5753">
        <w:rPr>
          <w:color w:val="000000" w:themeColor="text1"/>
          <w:sz w:val="28"/>
          <w:szCs w:val="28"/>
        </w:rPr>
        <w:t>ются с тем, что гуляя</w:t>
      </w:r>
      <w:r>
        <w:rPr>
          <w:color w:val="000000" w:themeColor="text1"/>
          <w:sz w:val="28"/>
          <w:szCs w:val="28"/>
        </w:rPr>
        <w:t xml:space="preserve"> по центру города</w:t>
      </w:r>
      <w:r w:rsidR="005C575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5C5753">
        <w:rPr>
          <w:color w:val="000000" w:themeColor="text1"/>
          <w:sz w:val="28"/>
          <w:szCs w:val="28"/>
        </w:rPr>
        <w:t>не знают где купить бутылку воды. Чес</w:t>
      </w:r>
      <w:r w:rsidR="005C5753">
        <w:rPr>
          <w:color w:val="000000" w:themeColor="text1"/>
          <w:sz w:val="28"/>
          <w:szCs w:val="28"/>
        </w:rPr>
        <w:t>т</w:t>
      </w:r>
      <w:r w:rsidR="005C5753">
        <w:rPr>
          <w:color w:val="000000" w:themeColor="text1"/>
          <w:sz w:val="28"/>
          <w:szCs w:val="28"/>
        </w:rPr>
        <w:t>но, между прочим.</w:t>
      </w:r>
    </w:p>
    <w:p w:rsidR="005C5753" w:rsidRDefault="00BE42EC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как-то заняли такую позицию, что</w:t>
      </w:r>
      <w:r w:rsidR="005C5753">
        <w:rPr>
          <w:color w:val="000000" w:themeColor="text1"/>
          <w:sz w:val="28"/>
          <w:szCs w:val="28"/>
        </w:rPr>
        <w:t xml:space="preserve"> давайте все снесем, это будет нашим достижением. Мне кажется, что это не совсем правильный подход. В первую оч</w:t>
      </w:r>
      <w:r w:rsidR="005C5753">
        <w:rPr>
          <w:color w:val="000000" w:themeColor="text1"/>
          <w:sz w:val="28"/>
          <w:szCs w:val="28"/>
        </w:rPr>
        <w:t>е</w:t>
      </w:r>
      <w:r w:rsidR="005C5753">
        <w:rPr>
          <w:color w:val="000000" w:themeColor="text1"/>
          <w:sz w:val="28"/>
          <w:szCs w:val="28"/>
        </w:rPr>
        <w:t xml:space="preserve">редь надо как-то выслушать мнение наших горожан: а </w:t>
      </w:r>
      <w:r>
        <w:rPr>
          <w:color w:val="000000" w:themeColor="text1"/>
          <w:sz w:val="28"/>
          <w:szCs w:val="28"/>
        </w:rPr>
        <w:t xml:space="preserve">действительно </w:t>
      </w:r>
      <w:r w:rsidR="005C5753">
        <w:rPr>
          <w:color w:val="000000" w:themeColor="text1"/>
          <w:sz w:val="28"/>
          <w:szCs w:val="28"/>
        </w:rPr>
        <w:t>надо ли им, чтобы мы сносили данный объект? В парках, допустим, которые стоят уже дост</w:t>
      </w:r>
      <w:r w:rsidR="005C5753">
        <w:rPr>
          <w:color w:val="000000" w:themeColor="text1"/>
          <w:sz w:val="28"/>
          <w:szCs w:val="28"/>
        </w:rPr>
        <w:t>а</w:t>
      </w:r>
      <w:r w:rsidR="005C5753">
        <w:rPr>
          <w:color w:val="000000" w:themeColor="text1"/>
          <w:sz w:val="28"/>
          <w:szCs w:val="28"/>
        </w:rPr>
        <w:t>точно много лет и где наши граждане могут провести досуговое время. И таким объектом является и «</w:t>
      </w:r>
      <w:proofErr w:type="spellStart"/>
      <w:r w:rsidR="005C5753">
        <w:rPr>
          <w:color w:val="000000" w:themeColor="text1"/>
          <w:sz w:val="28"/>
          <w:szCs w:val="28"/>
        </w:rPr>
        <w:t>Перчини</w:t>
      </w:r>
      <w:proofErr w:type="spellEnd"/>
      <w:r w:rsidR="005C575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 w:rsidR="005C5753">
        <w:rPr>
          <w:color w:val="000000" w:themeColor="text1"/>
          <w:sz w:val="28"/>
          <w:szCs w:val="28"/>
        </w:rPr>
        <w:t xml:space="preserve"> и еще ряд объектов в Первомайском сквере, где действительно людям можно было бы отдохнуть и культурно провести время. Нельзя как-то радикально ко всему подходить.</w:t>
      </w:r>
    </w:p>
    <w:p w:rsidR="005C5753" w:rsidRDefault="005C5753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5C5753">
        <w:rPr>
          <w:b/>
          <w:color w:val="000000" w:themeColor="text1"/>
          <w:sz w:val="28"/>
          <w:szCs w:val="28"/>
        </w:rPr>
        <w:t>Картавин А. В.</w:t>
      </w:r>
      <w:r>
        <w:rPr>
          <w:color w:val="000000" w:themeColor="text1"/>
          <w:sz w:val="28"/>
          <w:szCs w:val="28"/>
        </w:rPr>
        <w:t xml:space="preserve"> – В продолжении я хотел бы сказать, что важно соблюдать действующее законодательство.</w:t>
      </w:r>
    </w:p>
    <w:p w:rsidR="005C5753" w:rsidRDefault="005C5753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Давайте все-таки говорит честно. Ул. Ленина – это не то место, где нельзя купить бутылку воды. Я там был сегодня и бутылок воды я видел достаточно в разных местах. Давайте сходим вместе, я вам расскажу, где купить бутылку воды на ул. Ленина. Я готов. Я даже бесплатно это сделаю, как гид по ул. Ленина.</w:t>
      </w:r>
    </w:p>
    <w:p w:rsidR="005E4ED4" w:rsidRDefault="005C5753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Спросить жителей? Здесь я с вами </w:t>
      </w:r>
      <w:proofErr w:type="gramStart"/>
      <w:r w:rsidR="00BE42EC">
        <w:rPr>
          <w:color w:val="000000" w:themeColor="text1"/>
          <w:sz w:val="28"/>
          <w:szCs w:val="28"/>
        </w:rPr>
        <w:t xml:space="preserve">абсолютно </w:t>
      </w:r>
      <w:r>
        <w:rPr>
          <w:color w:val="000000" w:themeColor="text1"/>
          <w:sz w:val="28"/>
          <w:szCs w:val="28"/>
        </w:rPr>
        <w:t>согласен</w:t>
      </w:r>
      <w:proofErr w:type="gramEnd"/>
      <w:r>
        <w:rPr>
          <w:color w:val="000000" w:themeColor="text1"/>
          <w:sz w:val="28"/>
          <w:szCs w:val="28"/>
        </w:rPr>
        <w:t xml:space="preserve">. </w:t>
      </w:r>
      <w:r w:rsidR="00BE42EC">
        <w:rPr>
          <w:color w:val="000000" w:themeColor="text1"/>
          <w:sz w:val="28"/>
          <w:szCs w:val="28"/>
        </w:rPr>
        <w:t>Да, давайте спраш</w:t>
      </w:r>
      <w:r w:rsidR="00BE42EC">
        <w:rPr>
          <w:color w:val="000000" w:themeColor="text1"/>
          <w:sz w:val="28"/>
          <w:szCs w:val="28"/>
        </w:rPr>
        <w:t>и</w:t>
      </w:r>
      <w:r w:rsidR="00BE42EC">
        <w:rPr>
          <w:color w:val="000000" w:themeColor="text1"/>
          <w:sz w:val="28"/>
          <w:szCs w:val="28"/>
        </w:rPr>
        <w:t>вать жителей. Вообще, н</w:t>
      </w:r>
      <w:r>
        <w:rPr>
          <w:color w:val="000000" w:themeColor="text1"/>
          <w:sz w:val="28"/>
          <w:szCs w:val="28"/>
        </w:rPr>
        <w:t xml:space="preserve">едостаточно мы спрашиваем жителей </w:t>
      </w:r>
      <w:r w:rsidR="00BE42EC">
        <w:rPr>
          <w:color w:val="000000" w:themeColor="text1"/>
          <w:sz w:val="28"/>
          <w:szCs w:val="28"/>
        </w:rPr>
        <w:t xml:space="preserve">города </w:t>
      </w:r>
      <w:r>
        <w:rPr>
          <w:color w:val="000000" w:themeColor="text1"/>
          <w:sz w:val="28"/>
          <w:szCs w:val="28"/>
        </w:rPr>
        <w:t>по разным вопро</w:t>
      </w:r>
      <w:r w:rsidR="00BE42EC">
        <w:rPr>
          <w:color w:val="000000" w:themeColor="text1"/>
          <w:sz w:val="28"/>
          <w:szCs w:val="28"/>
        </w:rPr>
        <w:t>сам</w:t>
      </w:r>
      <w:r>
        <w:rPr>
          <w:color w:val="000000" w:themeColor="text1"/>
          <w:sz w:val="28"/>
          <w:szCs w:val="28"/>
        </w:rPr>
        <w:t>. Здесь полностью поддерживаю. Но это не то место, где не хватает то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говли. Это не то место, где негде поесть. Совершенно </w:t>
      </w:r>
      <w:r w:rsidR="005E4ED4">
        <w:rPr>
          <w:color w:val="000000" w:themeColor="text1"/>
          <w:sz w:val="28"/>
          <w:szCs w:val="28"/>
        </w:rPr>
        <w:t>точно, не то место.</w:t>
      </w:r>
    </w:p>
    <w:p w:rsidR="005E4ED4" w:rsidRDefault="005C5753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законодательство превыше всего. Нам мэ</w:t>
      </w:r>
      <w:r w:rsidR="00BE42EC">
        <w:rPr>
          <w:color w:val="000000" w:themeColor="text1"/>
          <w:sz w:val="28"/>
          <w:szCs w:val="28"/>
        </w:rPr>
        <w:t>р недавно рассказывал</w:t>
      </w:r>
      <w:r w:rsidR="005E4ED4">
        <w:rPr>
          <w:color w:val="000000" w:themeColor="text1"/>
          <w:sz w:val="28"/>
          <w:szCs w:val="28"/>
        </w:rPr>
        <w:t xml:space="preserve">, что как важно </w:t>
      </w:r>
      <w:r w:rsidR="00BE42EC">
        <w:rPr>
          <w:color w:val="000000" w:themeColor="text1"/>
          <w:sz w:val="28"/>
          <w:szCs w:val="28"/>
        </w:rPr>
        <w:t xml:space="preserve">все-таки </w:t>
      </w:r>
      <w:r w:rsidR="005E4ED4">
        <w:rPr>
          <w:color w:val="000000" w:themeColor="text1"/>
          <w:sz w:val="28"/>
          <w:szCs w:val="28"/>
        </w:rPr>
        <w:t>суды выигрывать и исполнять решения судов. Это как на прошлой сессии, когда мы обсуждали что все-таки делать в Ленинском районе с детским садом, вы сказали, что нет, решение суда же будет, давайте исполнять. Так может, давайте и по «</w:t>
      </w:r>
      <w:proofErr w:type="spellStart"/>
      <w:r w:rsidR="005E4ED4">
        <w:rPr>
          <w:color w:val="000000" w:themeColor="text1"/>
          <w:sz w:val="28"/>
          <w:szCs w:val="28"/>
        </w:rPr>
        <w:t>Перчини</w:t>
      </w:r>
      <w:proofErr w:type="spellEnd"/>
      <w:r w:rsidR="005E4ED4">
        <w:rPr>
          <w:color w:val="000000" w:themeColor="text1"/>
          <w:sz w:val="28"/>
          <w:szCs w:val="28"/>
        </w:rPr>
        <w:t>»</w:t>
      </w:r>
      <w:r w:rsidR="00BE42EC">
        <w:rPr>
          <w:color w:val="000000" w:themeColor="text1"/>
          <w:sz w:val="28"/>
          <w:szCs w:val="28"/>
        </w:rPr>
        <w:t xml:space="preserve"> будем</w:t>
      </w:r>
      <w:r w:rsidR="005E4ED4">
        <w:rPr>
          <w:color w:val="000000" w:themeColor="text1"/>
          <w:sz w:val="28"/>
          <w:szCs w:val="28"/>
        </w:rPr>
        <w:t xml:space="preserve"> исполнять решение суда.</w:t>
      </w:r>
    </w:p>
    <w:p w:rsidR="008C47E8" w:rsidRDefault="008C47E8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Ант</w:t>
      </w:r>
      <w:r w:rsidR="00BE42EC">
        <w:rPr>
          <w:color w:val="000000" w:themeColor="text1"/>
          <w:sz w:val="28"/>
          <w:szCs w:val="28"/>
        </w:rPr>
        <w:t>он Викторович, у нас же комиссия</w:t>
      </w:r>
      <w:r>
        <w:rPr>
          <w:color w:val="000000" w:themeColor="text1"/>
          <w:sz w:val="28"/>
          <w:szCs w:val="28"/>
        </w:rPr>
        <w:t xml:space="preserve"> как называется? Мы должны поддерживать предпринимателей…</w:t>
      </w:r>
    </w:p>
    <w:p w:rsidR="008C47E8" w:rsidRDefault="008C47E8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5C5753">
        <w:rPr>
          <w:b/>
          <w:color w:val="000000" w:themeColor="text1"/>
          <w:sz w:val="28"/>
          <w:szCs w:val="28"/>
        </w:rPr>
        <w:t>Картавин А. В.</w:t>
      </w:r>
      <w:r>
        <w:rPr>
          <w:color w:val="000000" w:themeColor="text1"/>
          <w:sz w:val="28"/>
          <w:szCs w:val="28"/>
        </w:rPr>
        <w:t xml:space="preserve"> – Я согласен.</w:t>
      </w:r>
    </w:p>
    <w:p w:rsidR="008C47E8" w:rsidRDefault="008C47E8" w:rsidP="005201AE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 w:rsidR="00BE42EC">
        <w:rPr>
          <w:color w:val="000000" w:themeColor="text1"/>
          <w:sz w:val="28"/>
          <w:szCs w:val="28"/>
        </w:rPr>
        <w:t xml:space="preserve"> – Есть некоторые</w:t>
      </w:r>
      <w:r>
        <w:rPr>
          <w:color w:val="000000" w:themeColor="text1"/>
          <w:sz w:val="28"/>
          <w:szCs w:val="28"/>
        </w:rPr>
        <w:t xml:space="preserve"> вещи. Вот вопрос, который мы сегодня сняли с рассмотрения. У нас поменялось земельное законодательство, и еще ряд определенных моментов</w:t>
      </w:r>
      <w:r w:rsidR="005201AE">
        <w:rPr>
          <w:color w:val="000000" w:themeColor="text1"/>
          <w:sz w:val="28"/>
          <w:szCs w:val="28"/>
        </w:rPr>
        <w:t>, в результате</w:t>
      </w:r>
      <w:r>
        <w:rPr>
          <w:color w:val="000000" w:themeColor="text1"/>
          <w:sz w:val="28"/>
          <w:szCs w:val="28"/>
        </w:rPr>
        <w:t xml:space="preserve"> </w:t>
      </w:r>
      <w:r w:rsidR="00BE42EC">
        <w:rPr>
          <w:color w:val="000000" w:themeColor="text1"/>
          <w:sz w:val="28"/>
          <w:szCs w:val="28"/>
        </w:rPr>
        <w:t xml:space="preserve">чего </w:t>
      </w:r>
      <w:r w:rsidR="005201AE">
        <w:rPr>
          <w:color w:val="000000" w:themeColor="text1"/>
          <w:sz w:val="28"/>
          <w:szCs w:val="28"/>
        </w:rPr>
        <w:t xml:space="preserve">добросовестные </w:t>
      </w:r>
      <w:r>
        <w:rPr>
          <w:color w:val="000000" w:themeColor="text1"/>
          <w:sz w:val="28"/>
          <w:szCs w:val="28"/>
        </w:rPr>
        <w:t>предприниматели оказались под снос</w:t>
      </w:r>
      <w:r w:rsidR="005201AE">
        <w:rPr>
          <w:color w:val="000000" w:themeColor="text1"/>
          <w:sz w:val="28"/>
          <w:szCs w:val="28"/>
        </w:rPr>
        <w:t>ом</w:t>
      </w:r>
      <w:r>
        <w:rPr>
          <w:color w:val="000000" w:themeColor="text1"/>
          <w:sz w:val="28"/>
          <w:szCs w:val="28"/>
        </w:rPr>
        <w:t>.</w:t>
      </w:r>
    </w:p>
    <w:p w:rsidR="005201AE" w:rsidRDefault="008C47E8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приведу один из примеров, «Умные остановки» так называемые. В пр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шлом году </w:t>
      </w:r>
      <w:r w:rsidR="005201AE">
        <w:rPr>
          <w:color w:val="000000" w:themeColor="text1"/>
          <w:sz w:val="28"/>
          <w:szCs w:val="28"/>
        </w:rPr>
        <w:t>136 договоров попали в демонтаж на сегодняшний день. Договора ст</w:t>
      </w:r>
      <w:r w:rsidR="005201AE">
        <w:rPr>
          <w:color w:val="000000" w:themeColor="text1"/>
          <w:sz w:val="28"/>
          <w:szCs w:val="28"/>
        </w:rPr>
        <w:t>а</w:t>
      </w:r>
      <w:r w:rsidR="00BE42EC">
        <w:rPr>
          <w:color w:val="000000" w:themeColor="text1"/>
          <w:sz w:val="28"/>
          <w:szCs w:val="28"/>
        </w:rPr>
        <w:t>рые, их надо</w:t>
      </w:r>
      <w:r w:rsidR="005201AE">
        <w:rPr>
          <w:color w:val="000000" w:themeColor="text1"/>
          <w:sz w:val="28"/>
          <w:szCs w:val="28"/>
        </w:rPr>
        <w:t xml:space="preserve"> демонтировать. Они продлялись по постановлению № 621. Сейчас поэтому и сняли этот вопрос с рассмотрения, потому что надо комплексно подо</w:t>
      </w:r>
      <w:r w:rsidR="005201AE">
        <w:rPr>
          <w:color w:val="000000" w:themeColor="text1"/>
          <w:sz w:val="28"/>
          <w:szCs w:val="28"/>
        </w:rPr>
        <w:t>й</w:t>
      </w:r>
      <w:r w:rsidR="005201AE">
        <w:rPr>
          <w:color w:val="000000" w:themeColor="text1"/>
          <w:sz w:val="28"/>
          <w:szCs w:val="28"/>
        </w:rPr>
        <w:t>ти к этому вопросу, чтобы не получилось так, что сейчас снесем вот этих добр</w:t>
      </w:r>
      <w:r w:rsidR="005201AE">
        <w:rPr>
          <w:color w:val="000000" w:themeColor="text1"/>
          <w:sz w:val="28"/>
          <w:szCs w:val="28"/>
        </w:rPr>
        <w:t>о</w:t>
      </w:r>
      <w:r w:rsidR="005201AE">
        <w:rPr>
          <w:color w:val="000000" w:themeColor="text1"/>
          <w:sz w:val="28"/>
          <w:szCs w:val="28"/>
        </w:rPr>
        <w:t xml:space="preserve">совестных, которые платят </w:t>
      </w:r>
      <w:r w:rsidR="00BE42EC">
        <w:rPr>
          <w:color w:val="000000" w:themeColor="text1"/>
          <w:sz w:val="28"/>
          <w:szCs w:val="28"/>
        </w:rPr>
        <w:t xml:space="preserve">за </w:t>
      </w:r>
      <w:r w:rsidR="005201AE">
        <w:rPr>
          <w:color w:val="000000" w:themeColor="text1"/>
          <w:sz w:val="28"/>
          <w:szCs w:val="28"/>
        </w:rPr>
        <w:t>землю</w:t>
      </w:r>
      <w:r w:rsidR="00BE42EC">
        <w:rPr>
          <w:color w:val="000000" w:themeColor="text1"/>
          <w:sz w:val="28"/>
          <w:szCs w:val="28"/>
        </w:rPr>
        <w:t xml:space="preserve"> на сегодняшний день</w:t>
      </w:r>
      <w:r w:rsidR="005201AE">
        <w:rPr>
          <w:color w:val="000000" w:themeColor="text1"/>
          <w:sz w:val="28"/>
          <w:szCs w:val="28"/>
        </w:rPr>
        <w:t>. Все в рамках закона естественно.</w:t>
      </w:r>
    </w:p>
    <w:p w:rsidR="005201AE" w:rsidRDefault="005201AE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5C5753">
        <w:rPr>
          <w:b/>
          <w:color w:val="000000" w:themeColor="text1"/>
          <w:sz w:val="28"/>
          <w:szCs w:val="28"/>
        </w:rPr>
        <w:t>Картавин А. В.</w:t>
      </w:r>
      <w:r>
        <w:rPr>
          <w:color w:val="000000" w:themeColor="text1"/>
          <w:sz w:val="28"/>
          <w:szCs w:val="28"/>
        </w:rPr>
        <w:t xml:space="preserve"> – По остановкам </w:t>
      </w:r>
      <w:r w:rsidR="00A41AD9">
        <w:rPr>
          <w:color w:val="000000" w:themeColor="text1"/>
          <w:sz w:val="28"/>
          <w:szCs w:val="28"/>
        </w:rPr>
        <w:t xml:space="preserve">абсолютно </w:t>
      </w:r>
      <w:r>
        <w:rPr>
          <w:color w:val="000000" w:themeColor="text1"/>
          <w:sz w:val="28"/>
          <w:szCs w:val="28"/>
        </w:rPr>
        <w:t>соглашусь. В Первомайском сквере было три кафе…</w:t>
      </w:r>
    </w:p>
    <w:p w:rsidR="005201AE" w:rsidRDefault="005201AE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Я вообще в принципе говорю.</w:t>
      </w:r>
    </w:p>
    <w:p w:rsidR="00557E09" w:rsidRDefault="005201AE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5201AE">
        <w:rPr>
          <w:b/>
          <w:color w:val="000000" w:themeColor="text1"/>
          <w:sz w:val="28"/>
          <w:szCs w:val="28"/>
        </w:rPr>
        <w:t>Чернышев П. А.</w:t>
      </w:r>
      <w:r>
        <w:rPr>
          <w:color w:val="000000" w:themeColor="text1"/>
          <w:sz w:val="28"/>
          <w:szCs w:val="28"/>
        </w:rPr>
        <w:t xml:space="preserve"> – Уважаемые коллеги, хочу поприветствовать предлож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ние Олега Владимировича о том, что надо действительно </w:t>
      </w:r>
      <w:proofErr w:type="spellStart"/>
      <w:r>
        <w:rPr>
          <w:color w:val="000000" w:themeColor="text1"/>
          <w:sz w:val="28"/>
          <w:szCs w:val="28"/>
        </w:rPr>
        <w:t>раззонировать</w:t>
      </w:r>
      <w:proofErr w:type="spellEnd"/>
      <w:r>
        <w:rPr>
          <w:color w:val="000000" w:themeColor="text1"/>
          <w:sz w:val="28"/>
          <w:szCs w:val="28"/>
        </w:rPr>
        <w:t xml:space="preserve"> город. Потому что у нас есть</w:t>
      </w:r>
      <w:r w:rsidR="00BE42EC">
        <w:rPr>
          <w:color w:val="000000" w:themeColor="text1"/>
          <w:sz w:val="28"/>
          <w:szCs w:val="28"/>
        </w:rPr>
        <w:t xml:space="preserve"> такие</w:t>
      </w:r>
      <w:r>
        <w:rPr>
          <w:color w:val="000000" w:themeColor="text1"/>
          <w:sz w:val="28"/>
          <w:szCs w:val="28"/>
        </w:rPr>
        <w:t xml:space="preserve"> места, которые </w:t>
      </w:r>
      <w:r w:rsidR="00BE42EC">
        <w:rPr>
          <w:color w:val="000000" w:themeColor="text1"/>
          <w:sz w:val="28"/>
          <w:szCs w:val="28"/>
        </w:rPr>
        <w:t xml:space="preserve">традиционно у нас, </w:t>
      </w:r>
      <w:r>
        <w:rPr>
          <w:color w:val="000000" w:themeColor="text1"/>
          <w:sz w:val="28"/>
          <w:szCs w:val="28"/>
        </w:rPr>
        <w:t xml:space="preserve">еще </w:t>
      </w:r>
      <w:r w:rsidR="00BE42EC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90-х годов</w:t>
      </w:r>
      <w:r w:rsidR="00BE42E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стали превращаться в стихийные рынки. Есть объективно транзитные участки, в том числе и </w:t>
      </w:r>
      <w:proofErr w:type="spellStart"/>
      <w:r>
        <w:rPr>
          <w:color w:val="000000" w:themeColor="text1"/>
          <w:sz w:val="28"/>
          <w:szCs w:val="28"/>
        </w:rPr>
        <w:t>тротуарно</w:t>
      </w:r>
      <w:proofErr w:type="spellEnd"/>
      <w:r>
        <w:rPr>
          <w:color w:val="000000" w:themeColor="text1"/>
          <w:sz w:val="28"/>
          <w:szCs w:val="28"/>
        </w:rPr>
        <w:t>-дорожной сети, которые</w:t>
      </w:r>
      <w:r w:rsidR="00557E0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по сути</w:t>
      </w:r>
      <w:r w:rsidR="00557E0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должны нести </w:t>
      </w:r>
      <w:r w:rsidR="00557E09">
        <w:rPr>
          <w:color w:val="000000" w:themeColor="text1"/>
          <w:sz w:val="28"/>
          <w:szCs w:val="28"/>
        </w:rPr>
        <w:t>функцию</w:t>
      </w:r>
      <w:r w:rsidR="00914524">
        <w:rPr>
          <w:color w:val="000000" w:themeColor="text1"/>
          <w:sz w:val="28"/>
          <w:szCs w:val="28"/>
        </w:rPr>
        <w:t xml:space="preserve"> такую – </w:t>
      </w:r>
      <w:r w:rsidR="00557E09">
        <w:rPr>
          <w:color w:val="000000" w:themeColor="text1"/>
          <w:sz w:val="28"/>
          <w:szCs w:val="28"/>
        </w:rPr>
        <w:t>люди на остановке вышли и по тротуару дошли до дома.</w:t>
      </w:r>
      <w:r>
        <w:rPr>
          <w:color w:val="000000" w:themeColor="text1"/>
          <w:sz w:val="28"/>
          <w:szCs w:val="28"/>
        </w:rPr>
        <w:t xml:space="preserve"> </w:t>
      </w:r>
      <w:r w:rsidR="00557E09">
        <w:rPr>
          <w:color w:val="000000" w:themeColor="text1"/>
          <w:sz w:val="28"/>
          <w:szCs w:val="28"/>
        </w:rPr>
        <w:t>А есть места в городе, которые, благодаря тому, что периодически принимались ответственными органами решения о размещении нестационарных объектов, стали просто пр</w:t>
      </w:r>
      <w:r w:rsidR="00557E09">
        <w:rPr>
          <w:color w:val="000000" w:themeColor="text1"/>
          <w:sz w:val="28"/>
          <w:szCs w:val="28"/>
        </w:rPr>
        <w:t>о</w:t>
      </w:r>
      <w:r w:rsidR="00557E09">
        <w:rPr>
          <w:color w:val="000000" w:themeColor="text1"/>
          <w:sz w:val="28"/>
          <w:szCs w:val="28"/>
        </w:rPr>
        <w:t>ходными рынками. Не смотря на то, что рыночную торговлю у нас начали, с н</w:t>
      </w:r>
      <w:r w:rsidR="00557E09">
        <w:rPr>
          <w:color w:val="000000" w:themeColor="text1"/>
          <w:sz w:val="28"/>
          <w:szCs w:val="28"/>
        </w:rPr>
        <w:t>е</w:t>
      </w:r>
      <w:r w:rsidR="00557E09">
        <w:rPr>
          <w:color w:val="000000" w:themeColor="text1"/>
          <w:sz w:val="28"/>
          <w:szCs w:val="28"/>
        </w:rPr>
        <w:t>которых пор, регулировать. В частности у меня на территории расположен, я д</w:t>
      </w:r>
      <w:r w:rsidR="00557E09">
        <w:rPr>
          <w:color w:val="000000" w:themeColor="text1"/>
          <w:sz w:val="28"/>
          <w:szCs w:val="28"/>
        </w:rPr>
        <w:t>у</w:t>
      </w:r>
      <w:r w:rsidR="00557E09">
        <w:rPr>
          <w:color w:val="000000" w:themeColor="text1"/>
          <w:sz w:val="28"/>
          <w:szCs w:val="28"/>
        </w:rPr>
        <w:t>маю широко известный всем, стихийный рынок на ул. 25 лет Октября. Там киоски стоят с двух сторон, нет достаточного тротуара для прохода, нет нужного сан</w:t>
      </w:r>
      <w:r w:rsidR="00557E09">
        <w:rPr>
          <w:color w:val="000000" w:themeColor="text1"/>
          <w:sz w:val="28"/>
          <w:szCs w:val="28"/>
        </w:rPr>
        <w:t>и</w:t>
      </w:r>
      <w:r w:rsidR="00557E09">
        <w:rPr>
          <w:color w:val="000000" w:themeColor="text1"/>
          <w:sz w:val="28"/>
          <w:szCs w:val="28"/>
        </w:rPr>
        <w:t>тарного состояния. И очень хорошо, что теперь мы сможем прийти к тому, что определенные зоны нужно все-таки приводить в порядок, приводить в соотве</w:t>
      </w:r>
      <w:r w:rsidR="00557E09">
        <w:rPr>
          <w:color w:val="000000" w:themeColor="text1"/>
          <w:sz w:val="28"/>
          <w:szCs w:val="28"/>
        </w:rPr>
        <w:t>т</w:t>
      </w:r>
      <w:r w:rsidR="00557E09">
        <w:rPr>
          <w:color w:val="000000" w:themeColor="text1"/>
          <w:sz w:val="28"/>
          <w:szCs w:val="28"/>
        </w:rPr>
        <w:t>ствие с тем, для чего они нужны.</w:t>
      </w:r>
    </w:p>
    <w:p w:rsidR="00557E09" w:rsidRDefault="00557E09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Хотел бы добавить. Хотелось бы разработать такую же схему по размещению нестационарных объектов</w:t>
      </w:r>
      <w:r w:rsidR="00914524">
        <w:rPr>
          <w:color w:val="000000" w:themeColor="text1"/>
          <w:sz w:val="28"/>
          <w:szCs w:val="28"/>
        </w:rPr>
        <w:t xml:space="preserve"> на территории города</w:t>
      </w:r>
      <w:r>
        <w:rPr>
          <w:color w:val="000000" w:themeColor="text1"/>
          <w:sz w:val="28"/>
          <w:szCs w:val="28"/>
        </w:rPr>
        <w:t>, напод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lastRenderedPageBreak/>
        <w:t>бие той, о которой сейчас рассказывал Олег Владимирович в своем докладе. Та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же разбить по ули</w:t>
      </w:r>
      <w:r w:rsidR="00914524">
        <w:rPr>
          <w:color w:val="000000" w:themeColor="text1"/>
          <w:sz w:val="28"/>
          <w:szCs w:val="28"/>
        </w:rPr>
        <w:t>цам, с учетом памятников архитектуры, и так далее.</w:t>
      </w:r>
    </w:p>
    <w:p w:rsidR="00557E09" w:rsidRDefault="00557E09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Александр Юрьевич тоже неоднократно поднимал эти вопросы. Чтобы была сделана какая-то схема полностью на весь город. Хотелось бы поднять этот в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прос в дальнейшем, возможно на комиссии, или возможно также создадим раб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чую группу и попытаемся отработать территорию города с таким же видением.</w:t>
      </w:r>
    </w:p>
    <w:p w:rsidR="00557E09" w:rsidRDefault="00557E09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Очень хорошо, что у вас сразу были подготовлены предложения по разм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щению рекламы. Естественно работала а</w:t>
      </w:r>
      <w:r w:rsidR="001A0C3F">
        <w:rPr>
          <w:color w:val="000000" w:themeColor="text1"/>
          <w:sz w:val="28"/>
          <w:szCs w:val="28"/>
        </w:rPr>
        <w:t>рхитектура, видимо не один год пред</w:t>
      </w:r>
      <w:r w:rsidR="001A0C3F">
        <w:rPr>
          <w:color w:val="000000" w:themeColor="text1"/>
          <w:sz w:val="28"/>
          <w:szCs w:val="28"/>
        </w:rPr>
        <w:t>ы</w:t>
      </w:r>
      <w:r w:rsidR="001A0C3F">
        <w:rPr>
          <w:color w:val="000000" w:themeColor="text1"/>
          <w:sz w:val="28"/>
          <w:szCs w:val="28"/>
        </w:rPr>
        <w:t>дущий, по этим улицам. Хотелось бы в дальнейшем также разработать концепцию и размещение по всему городу, если это в принципе будет возможно.</w:t>
      </w:r>
    </w:p>
    <w:p w:rsidR="001A0C3F" w:rsidRDefault="001A0C3F" w:rsidP="00795F68">
      <w:pPr>
        <w:ind w:firstLine="709"/>
        <w:jc w:val="both"/>
        <w:rPr>
          <w:color w:val="000000" w:themeColor="text1"/>
          <w:sz w:val="28"/>
          <w:szCs w:val="28"/>
        </w:rPr>
      </w:pPr>
      <w:r w:rsidRPr="001A0C3F">
        <w:rPr>
          <w:b/>
          <w:color w:val="000000" w:themeColor="text1"/>
          <w:sz w:val="28"/>
          <w:szCs w:val="28"/>
        </w:rPr>
        <w:t>Колмаков Д. В.</w:t>
      </w:r>
      <w:r w:rsidR="00914524">
        <w:rPr>
          <w:color w:val="000000" w:themeColor="text1"/>
          <w:sz w:val="28"/>
          <w:szCs w:val="28"/>
        </w:rPr>
        <w:t xml:space="preserve"> – Изначально</w:t>
      </w:r>
      <w:r>
        <w:rPr>
          <w:color w:val="000000" w:themeColor="text1"/>
          <w:sz w:val="28"/>
          <w:szCs w:val="28"/>
        </w:rPr>
        <w:t xml:space="preserve">, по сути, </w:t>
      </w:r>
      <w:r w:rsidR="00914524">
        <w:rPr>
          <w:color w:val="000000" w:themeColor="text1"/>
          <w:sz w:val="28"/>
          <w:szCs w:val="28"/>
        </w:rPr>
        <w:t>концепция такая и была: что и</w:t>
      </w:r>
      <w:r>
        <w:rPr>
          <w:color w:val="000000" w:themeColor="text1"/>
          <w:sz w:val="28"/>
          <w:szCs w:val="28"/>
        </w:rPr>
        <w:t>зн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чально разрабатывался</w:t>
      </w:r>
      <w:r w:rsidR="00914524">
        <w:rPr>
          <w:color w:val="000000" w:themeColor="text1"/>
          <w:sz w:val="28"/>
          <w:szCs w:val="28"/>
        </w:rPr>
        <w:t>, в первую очередь,</w:t>
      </w:r>
      <w:r>
        <w:rPr>
          <w:color w:val="000000" w:themeColor="text1"/>
          <w:sz w:val="28"/>
          <w:szCs w:val="28"/>
        </w:rPr>
        <w:t xml:space="preserve"> перечень «гостевых маршрутов» в ра</w:t>
      </w:r>
      <w:r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ные категории «</w:t>
      </w:r>
      <w:proofErr w:type="spellStart"/>
      <w:r>
        <w:rPr>
          <w:color w:val="000000" w:themeColor="text1"/>
          <w:sz w:val="28"/>
          <w:szCs w:val="28"/>
        </w:rPr>
        <w:t>гостеватости</w:t>
      </w:r>
      <w:proofErr w:type="spellEnd"/>
      <w:r>
        <w:rPr>
          <w:color w:val="000000" w:themeColor="text1"/>
          <w:sz w:val="28"/>
          <w:szCs w:val="28"/>
        </w:rPr>
        <w:t>», и соответствующее требование к объектам, ра</w:t>
      </w:r>
      <w:r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мещаемым на «гостевых маршрутах». Под объектами подразумевается</w:t>
      </w:r>
      <w:r w:rsidR="0091452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914524">
        <w:rPr>
          <w:color w:val="000000" w:themeColor="text1"/>
          <w:sz w:val="28"/>
          <w:szCs w:val="28"/>
        </w:rPr>
        <w:t>безусло</w:t>
      </w:r>
      <w:r w:rsidR="00914524">
        <w:rPr>
          <w:color w:val="000000" w:themeColor="text1"/>
          <w:sz w:val="28"/>
          <w:szCs w:val="28"/>
        </w:rPr>
        <w:t>в</w:t>
      </w:r>
      <w:r w:rsidR="00914524">
        <w:rPr>
          <w:color w:val="000000" w:themeColor="text1"/>
          <w:sz w:val="28"/>
          <w:szCs w:val="28"/>
        </w:rPr>
        <w:t xml:space="preserve">но, не </w:t>
      </w:r>
      <w:r>
        <w:rPr>
          <w:color w:val="000000" w:themeColor="text1"/>
          <w:sz w:val="28"/>
          <w:szCs w:val="28"/>
        </w:rPr>
        <w:t>только реклама, но и НТО. И мы давно в контакте с управлением худож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ственного облика именно в части требований к НТО в «гостевых маршрутах».</w:t>
      </w:r>
    </w:p>
    <w:p w:rsidR="00284DF4" w:rsidRDefault="00284DF4" w:rsidP="00795F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 в процессе. Мы свои предложения давали.</w:t>
      </w:r>
    </w:p>
    <w:p w:rsidR="00284DF4" w:rsidRDefault="00284DF4" w:rsidP="00284DF4">
      <w:pPr>
        <w:ind w:firstLine="709"/>
        <w:jc w:val="both"/>
        <w:rPr>
          <w:color w:val="000000" w:themeColor="text1"/>
          <w:sz w:val="28"/>
          <w:szCs w:val="28"/>
        </w:rPr>
      </w:pPr>
      <w:r w:rsidRPr="00284DF4">
        <w:rPr>
          <w:b/>
          <w:color w:val="000000" w:themeColor="text1"/>
          <w:sz w:val="28"/>
          <w:szCs w:val="28"/>
        </w:rPr>
        <w:t>Шалимова Е. В.</w:t>
      </w:r>
      <w:r>
        <w:rPr>
          <w:color w:val="000000" w:themeColor="text1"/>
          <w:sz w:val="28"/>
          <w:szCs w:val="28"/>
        </w:rPr>
        <w:t xml:space="preserve"> – Я бы хотела поддержать предложение Андрея Валерь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вича. Но мы, почему-т</w:t>
      </w:r>
      <w:r w:rsidR="00914524">
        <w:rPr>
          <w:color w:val="000000" w:themeColor="text1"/>
          <w:sz w:val="28"/>
          <w:szCs w:val="28"/>
        </w:rPr>
        <w:t>о, все время, говоря о нестационарных объектах, или о том, что</w:t>
      </w:r>
      <w:r>
        <w:rPr>
          <w:color w:val="000000" w:themeColor="text1"/>
          <w:sz w:val="28"/>
          <w:szCs w:val="28"/>
        </w:rPr>
        <w:t xml:space="preserve"> ухудша</w:t>
      </w:r>
      <w:r w:rsidR="00914524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т внешний облик города, говорим именно про «гостевые» объекты. Хочу отметить, что мы должны весь город комплексно рассматривать. И не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цикливаться на этих «гостевых маршрута</w:t>
      </w:r>
      <w:r w:rsidR="00914524">
        <w:rPr>
          <w:color w:val="000000" w:themeColor="text1"/>
          <w:sz w:val="28"/>
          <w:szCs w:val="28"/>
        </w:rPr>
        <w:t>х», а более широко смотреть</w:t>
      </w:r>
      <w:r>
        <w:rPr>
          <w:color w:val="000000" w:themeColor="text1"/>
          <w:sz w:val="28"/>
          <w:szCs w:val="28"/>
        </w:rPr>
        <w:t>, потому что я думаю, что спальные районы тоже заслуживают внимания быть эстетически привлекательными.</w:t>
      </w:r>
    </w:p>
    <w:p w:rsidR="00284DF4" w:rsidRDefault="00284DF4" w:rsidP="00284DF4">
      <w:pPr>
        <w:ind w:firstLine="709"/>
        <w:jc w:val="both"/>
        <w:rPr>
          <w:color w:val="000000" w:themeColor="text1"/>
          <w:sz w:val="28"/>
          <w:szCs w:val="28"/>
        </w:rPr>
      </w:pPr>
      <w:r w:rsidRPr="001A0C3F">
        <w:rPr>
          <w:b/>
          <w:color w:val="000000" w:themeColor="text1"/>
          <w:sz w:val="28"/>
          <w:szCs w:val="28"/>
        </w:rPr>
        <w:t>Колмаков Д. В.</w:t>
      </w:r>
      <w:r>
        <w:rPr>
          <w:color w:val="000000" w:themeColor="text1"/>
          <w:sz w:val="28"/>
          <w:szCs w:val="28"/>
        </w:rPr>
        <w:t xml:space="preserve"> – Спасибо за замечание. Вы абсолютно правы. Я напом</w:t>
      </w:r>
      <w:r w:rsidR="00914524">
        <w:rPr>
          <w:color w:val="000000" w:themeColor="text1"/>
          <w:sz w:val="28"/>
          <w:szCs w:val="28"/>
        </w:rPr>
        <w:t>ню, что требование</w:t>
      </w:r>
      <w:r>
        <w:rPr>
          <w:color w:val="000000" w:themeColor="text1"/>
          <w:sz w:val="28"/>
          <w:szCs w:val="28"/>
        </w:rPr>
        <w:t xml:space="preserve"> к облику нестациона</w:t>
      </w:r>
      <w:r w:rsidR="00914524">
        <w:rPr>
          <w:color w:val="000000" w:themeColor="text1"/>
          <w:sz w:val="28"/>
          <w:szCs w:val="28"/>
        </w:rPr>
        <w:t>рных объектов у нас уже действуе</w:t>
      </w:r>
      <w:r>
        <w:rPr>
          <w:color w:val="000000" w:themeColor="text1"/>
          <w:sz w:val="28"/>
          <w:szCs w:val="28"/>
        </w:rPr>
        <w:t>т, и, пр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чем, не один год.</w:t>
      </w:r>
    </w:p>
    <w:p w:rsidR="00284DF4" w:rsidRDefault="00284DF4" w:rsidP="00284D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Сейчас речь идет о точечных требованиях к тем местам, которые требуют более серьезного подхода, именно к художественному облику, о чем требует а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хитектура. То есть, есть общие требования ко всему городу, и есть отдельные тр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бования к местам, которые решили назвать «гостевыми маршрутами».</w:t>
      </w:r>
    </w:p>
    <w:p w:rsidR="00284DF4" w:rsidRDefault="00284DF4" w:rsidP="00284DF4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Денис Владимирович, я думаю, немного по-другому звучал вопрос у Екатерины Викторовны.</w:t>
      </w:r>
    </w:p>
    <w:p w:rsidR="00284DF4" w:rsidRDefault="00284DF4" w:rsidP="00284D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 я понимаю. Сейчас полностью делается схема по рекламным констру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циям: где можно поставить, на каком расстоянии, и так далее. Вот сделать </w:t>
      </w:r>
      <w:r w:rsidR="00914524">
        <w:rPr>
          <w:color w:val="000000" w:themeColor="text1"/>
          <w:sz w:val="28"/>
          <w:szCs w:val="28"/>
        </w:rPr>
        <w:t xml:space="preserve">бы 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кую схему по нестационарным объектам. Вот о чем идет речь. Я правильно пон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маю?</w:t>
      </w:r>
    </w:p>
    <w:p w:rsidR="00284DF4" w:rsidRDefault="00284DF4" w:rsidP="00284DF4">
      <w:pPr>
        <w:ind w:firstLine="709"/>
        <w:jc w:val="both"/>
        <w:rPr>
          <w:color w:val="000000" w:themeColor="text1"/>
          <w:sz w:val="28"/>
          <w:szCs w:val="28"/>
        </w:rPr>
      </w:pPr>
      <w:r w:rsidRPr="00284DF4">
        <w:rPr>
          <w:b/>
          <w:color w:val="000000" w:themeColor="text1"/>
          <w:sz w:val="28"/>
          <w:szCs w:val="28"/>
        </w:rPr>
        <w:t>Шалимова Е. В.</w:t>
      </w:r>
      <w:r>
        <w:rPr>
          <w:color w:val="000000" w:themeColor="text1"/>
          <w:sz w:val="28"/>
          <w:szCs w:val="28"/>
        </w:rPr>
        <w:t xml:space="preserve"> – Да.</w:t>
      </w:r>
    </w:p>
    <w:p w:rsidR="00284DF4" w:rsidRDefault="00284DF4" w:rsidP="00284DF4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Понятно было бы всем</w:t>
      </w:r>
      <w:r w:rsidR="0091452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сразу же. И чтобы предприн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матель не сам </w:t>
      </w:r>
      <w:r w:rsidR="00914524">
        <w:rPr>
          <w:color w:val="000000" w:themeColor="text1"/>
          <w:sz w:val="28"/>
          <w:szCs w:val="28"/>
        </w:rPr>
        <w:t xml:space="preserve">приходил и </w:t>
      </w:r>
      <w:r w:rsidR="00426BDB">
        <w:rPr>
          <w:color w:val="000000" w:themeColor="text1"/>
          <w:sz w:val="28"/>
          <w:szCs w:val="28"/>
        </w:rPr>
        <w:t>говорил, где он хочет поставить, а сделать схему. Есть администра</w:t>
      </w:r>
      <w:r w:rsidR="00914524">
        <w:rPr>
          <w:color w:val="000000" w:themeColor="text1"/>
          <w:sz w:val="28"/>
          <w:szCs w:val="28"/>
        </w:rPr>
        <w:t xml:space="preserve">ции районов, в каждом районе </w:t>
      </w:r>
      <w:r w:rsidR="00426BDB">
        <w:rPr>
          <w:color w:val="000000" w:themeColor="text1"/>
          <w:sz w:val="28"/>
          <w:szCs w:val="28"/>
        </w:rPr>
        <w:t>есть торговые, земельные отделы. Пу</w:t>
      </w:r>
      <w:r w:rsidR="00426BDB">
        <w:rPr>
          <w:color w:val="000000" w:themeColor="text1"/>
          <w:sz w:val="28"/>
          <w:szCs w:val="28"/>
        </w:rPr>
        <w:t>с</w:t>
      </w:r>
      <w:r w:rsidR="00426BDB">
        <w:rPr>
          <w:color w:val="000000" w:themeColor="text1"/>
          <w:sz w:val="28"/>
          <w:szCs w:val="28"/>
        </w:rPr>
        <w:t>кай позанимаются вместе с вами по разработке такой схемы.</w:t>
      </w:r>
    </w:p>
    <w:p w:rsidR="00426BDB" w:rsidRDefault="00426BDB" w:rsidP="00284DF4">
      <w:pPr>
        <w:ind w:firstLine="709"/>
        <w:jc w:val="both"/>
        <w:rPr>
          <w:color w:val="000000" w:themeColor="text1"/>
          <w:sz w:val="28"/>
          <w:szCs w:val="28"/>
        </w:rPr>
      </w:pPr>
      <w:r w:rsidRPr="001A0C3F">
        <w:rPr>
          <w:b/>
          <w:color w:val="000000" w:themeColor="text1"/>
          <w:sz w:val="28"/>
          <w:szCs w:val="28"/>
        </w:rPr>
        <w:t>Колмаков Д. В.</w:t>
      </w:r>
      <w:r>
        <w:rPr>
          <w:color w:val="000000" w:themeColor="text1"/>
          <w:sz w:val="28"/>
          <w:szCs w:val="28"/>
        </w:rPr>
        <w:t xml:space="preserve"> – Мы готовы обсуждать любые предложения. Давайте о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суждать.</w:t>
      </w:r>
    </w:p>
    <w:p w:rsidR="00426BDB" w:rsidRDefault="00426BDB" w:rsidP="00284DF4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Спасибо.</w:t>
      </w:r>
    </w:p>
    <w:p w:rsidR="00426BDB" w:rsidRDefault="00426BDB" w:rsidP="00284D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Будут еще выступления?</w:t>
      </w:r>
    </w:p>
    <w:p w:rsidR="00426BDB" w:rsidRDefault="00426BDB" w:rsidP="00284DF4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426BDB">
        <w:rPr>
          <w:b/>
          <w:color w:val="000000" w:themeColor="text1"/>
          <w:sz w:val="28"/>
          <w:szCs w:val="28"/>
        </w:rPr>
        <w:lastRenderedPageBreak/>
        <w:t>Хорошунов</w:t>
      </w:r>
      <w:proofErr w:type="spellEnd"/>
      <w:r w:rsidRPr="00426BDB">
        <w:rPr>
          <w:b/>
          <w:color w:val="000000" w:themeColor="text1"/>
          <w:sz w:val="28"/>
          <w:szCs w:val="28"/>
        </w:rPr>
        <w:t xml:space="preserve"> О. В.</w:t>
      </w:r>
      <w:r>
        <w:rPr>
          <w:color w:val="000000" w:themeColor="text1"/>
          <w:sz w:val="28"/>
          <w:szCs w:val="28"/>
        </w:rPr>
        <w:t xml:space="preserve"> – Уважаемые коллеги, я хотел бы поблагодарить всех участников рабочей группы. Очень хотел бы поблагодарить юридический блок. То, что мы обсуждаем нестационарные объекты в вопросе о рекламе, говорит о том, что этот вопрос проработан довольно тщательно. Мне, наверное, это даже немного льстит.</w:t>
      </w:r>
    </w:p>
    <w:p w:rsidR="00793693" w:rsidRDefault="00426BDB" w:rsidP="00284D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же не просто так сказал про то, что мы очень долго «ходили» вокруг этих «гостевых маршрутов». Очень долго пытались связать и объяснить их. И как раз мы сейчас находимся на том этапе, что благодаря, условно, старту по рекламе мы выходим на общую кон</w:t>
      </w:r>
      <w:r w:rsidR="00793693">
        <w:rPr>
          <w:color w:val="000000" w:themeColor="text1"/>
          <w:sz w:val="28"/>
          <w:szCs w:val="28"/>
        </w:rPr>
        <w:t xml:space="preserve">цепцию понимания нашего города – </w:t>
      </w:r>
      <w:r>
        <w:rPr>
          <w:color w:val="000000" w:themeColor="text1"/>
          <w:sz w:val="28"/>
          <w:szCs w:val="28"/>
        </w:rPr>
        <w:t xml:space="preserve">как и в каких </w:t>
      </w:r>
      <w:proofErr w:type="gramStart"/>
      <w:r>
        <w:rPr>
          <w:color w:val="000000" w:themeColor="text1"/>
          <w:sz w:val="28"/>
          <w:szCs w:val="28"/>
        </w:rPr>
        <w:t>местах</w:t>
      </w:r>
      <w:proofErr w:type="gramEnd"/>
      <w:r>
        <w:rPr>
          <w:color w:val="000000" w:themeColor="text1"/>
          <w:sz w:val="28"/>
          <w:szCs w:val="28"/>
        </w:rPr>
        <w:t xml:space="preserve"> он должен выглядеть. И даже здесь, если послушать разных депутатов: кто-то г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ворит, что негде купить воды; кто-то говорит о том, что достаточно мест, где можно купить; кто-то говорит, зачем вы трогаете это кафе; кто-то говорит, что на ул. 25 лет Октября рынки стихийные нужно убрать</w:t>
      </w:r>
      <w:proofErr w:type="gramStart"/>
      <w:r w:rsidR="00793693">
        <w:rPr>
          <w:color w:val="000000" w:themeColor="text1"/>
          <w:sz w:val="28"/>
          <w:szCs w:val="28"/>
        </w:rPr>
        <w:t>…</w:t>
      </w:r>
      <w:r>
        <w:rPr>
          <w:color w:val="000000" w:themeColor="text1"/>
          <w:sz w:val="28"/>
          <w:szCs w:val="28"/>
        </w:rPr>
        <w:t xml:space="preserve"> В</w:t>
      </w:r>
      <w:proofErr w:type="gramEnd"/>
      <w:r>
        <w:rPr>
          <w:color w:val="000000" w:themeColor="text1"/>
          <w:sz w:val="28"/>
          <w:szCs w:val="28"/>
        </w:rPr>
        <w:t>от это абсолютно но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мальный диалог, </w:t>
      </w:r>
      <w:r w:rsidR="00914524">
        <w:rPr>
          <w:color w:val="000000" w:themeColor="text1"/>
          <w:sz w:val="28"/>
          <w:szCs w:val="28"/>
        </w:rPr>
        <w:t>в котором</w:t>
      </w:r>
      <w:r w:rsidR="00793693">
        <w:rPr>
          <w:color w:val="000000" w:themeColor="text1"/>
          <w:sz w:val="28"/>
          <w:szCs w:val="28"/>
        </w:rPr>
        <w:t xml:space="preserve"> мы должны прийти к какому-то решению.</w:t>
      </w:r>
    </w:p>
    <w:p w:rsidR="00793693" w:rsidRDefault="00793693" w:rsidP="00284D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конечно готовы разработать концепцию размещения нестационарных объектов в городе Новосибирске, совместно с архитектурной академией, с общ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ственниками. Мы </w:t>
      </w:r>
      <w:proofErr w:type="gramStart"/>
      <w:r>
        <w:rPr>
          <w:color w:val="000000" w:themeColor="text1"/>
          <w:sz w:val="28"/>
          <w:szCs w:val="28"/>
        </w:rPr>
        <w:t>очень готовы</w:t>
      </w:r>
      <w:proofErr w:type="gramEnd"/>
      <w:r>
        <w:rPr>
          <w:color w:val="000000" w:themeColor="text1"/>
          <w:sz w:val="28"/>
          <w:szCs w:val="28"/>
        </w:rPr>
        <w:t xml:space="preserve"> ее разработать. Но я боюсь, что эта концепция не сильно понравится предпринимателям и регулятору, который отвечает за эту о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расль.</w:t>
      </w:r>
    </w:p>
    <w:p w:rsidR="00793693" w:rsidRDefault="00793693" w:rsidP="00284D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Мне вообще не нравится название «гостевые маршруты», как будто у нас есть какие-то «не гостевые маршруты» в городе. И про это очень правильно ск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зали. Я считаю, что мы должны определить категории наших улиц, можно назвать их «маршрутами инвестиционного развития» или «привлекательности», как уго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но. Суть в том, что мы эту концепцию </w:t>
      </w:r>
      <w:r w:rsidR="00914524">
        <w:rPr>
          <w:color w:val="000000" w:themeColor="text1"/>
          <w:sz w:val="28"/>
          <w:szCs w:val="28"/>
        </w:rPr>
        <w:t xml:space="preserve">по улицам </w:t>
      </w:r>
      <w:r>
        <w:rPr>
          <w:color w:val="000000" w:themeColor="text1"/>
          <w:sz w:val="28"/>
          <w:szCs w:val="28"/>
        </w:rPr>
        <w:t xml:space="preserve">примем, а вот как эти объекты должны выглядеть с точки зрения рынка, с точки зрения </w:t>
      </w:r>
      <w:r w:rsidR="00914524">
        <w:rPr>
          <w:color w:val="000000" w:themeColor="text1"/>
          <w:sz w:val="28"/>
          <w:szCs w:val="28"/>
        </w:rPr>
        <w:t xml:space="preserve">развития </w:t>
      </w:r>
      <w:r>
        <w:rPr>
          <w:color w:val="000000" w:themeColor="text1"/>
          <w:sz w:val="28"/>
          <w:szCs w:val="28"/>
        </w:rPr>
        <w:t>отрасли? Я б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юсь, что здесь мы будем не совсем корректны.</w:t>
      </w:r>
    </w:p>
    <w:p w:rsidR="004A5BBC" w:rsidRDefault="00793693" w:rsidP="00284D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здесь все-таки настаивал бы на создании рабочей группы в рамках коми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сии, кот</w:t>
      </w:r>
      <w:r w:rsidR="00914524">
        <w:rPr>
          <w:color w:val="000000" w:themeColor="text1"/>
          <w:sz w:val="28"/>
          <w:szCs w:val="28"/>
        </w:rPr>
        <w:t>орая как раз бы это видение</w:t>
      </w:r>
      <w:proofErr w:type="gramStart"/>
      <w:r w:rsidR="00914524">
        <w:rPr>
          <w:color w:val="000000" w:themeColor="text1"/>
          <w:sz w:val="28"/>
          <w:szCs w:val="28"/>
        </w:rPr>
        <w:t>… Н</w:t>
      </w:r>
      <w:proofErr w:type="gramEnd"/>
      <w:r w:rsidR="00914524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понимаете</w:t>
      </w:r>
      <w:r w:rsidR="0091452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как должны выглядеть 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кламные конструкции в городе через </w:t>
      </w:r>
      <w:r w:rsidR="00914524">
        <w:rPr>
          <w:color w:val="000000" w:themeColor="text1"/>
          <w:sz w:val="28"/>
          <w:szCs w:val="28"/>
        </w:rPr>
        <w:t>3-</w:t>
      </w:r>
      <w:r>
        <w:rPr>
          <w:color w:val="000000" w:themeColor="text1"/>
          <w:sz w:val="28"/>
          <w:szCs w:val="28"/>
        </w:rPr>
        <w:t>5-7</w:t>
      </w:r>
      <w:r w:rsidR="00914524">
        <w:rPr>
          <w:color w:val="000000" w:themeColor="text1"/>
          <w:sz w:val="28"/>
          <w:szCs w:val="28"/>
        </w:rPr>
        <w:t>-10</w:t>
      </w:r>
      <w:r>
        <w:rPr>
          <w:color w:val="000000" w:themeColor="text1"/>
          <w:sz w:val="28"/>
          <w:szCs w:val="28"/>
        </w:rPr>
        <w:t xml:space="preserve"> лет, я вам рассказал.</w:t>
      </w:r>
      <w:r w:rsidR="00F55523">
        <w:rPr>
          <w:color w:val="000000" w:themeColor="text1"/>
          <w:sz w:val="28"/>
          <w:szCs w:val="28"/>
        </w:rPr>
        <w:t xml:space="preserve"> Я вам расск</w:t>
      </w:r>
      <w:r w:rsidR="00F55523">
        <w:rPr>
          <w:color w:val="000000" w:themeColor="text1"/>
          <w:sz w:val="28"/>
          <w:szCs w:val="28"/>
        </w:rPr>
        <w:t>а</w:t>
      </w:r>
      <w:r w:rsidR="00F55523">
        <w:rPr>
          <w:color w:val="000000" w:themeColor="text1"/>
          <w:sz w:val="28"/>
          <w:szCs w:val="28"/>
        </w:rPr>
        <w:t xml:space="preserve">зал, к чему мы должны прийти в дальнейшем. </w:t>
      </w:r>
      <w:proofErr w:type="gramStart"/>
      <w:r w:rsidR="00F55523">
        <w:rPr>
          <w:color w:val="000000" w:themeColor="text1"/>
          <w:sz w:val="28"/>
          <w:szCs w:val="28"/>
        </w:rPr>
        <w:t>Мне кажется, мы должны совмес</w:t>
      </w:r>
      <w:r w:rsidR="00F55523">
        <w:rPr>
          <w:color w:val="000000" w:themeColor="text1"/>
          <w:sz w:val="28"/>
          <w:szCs w:val="28"/>
        </w:rPr>
        <w:t>т</w:t>
      </w:r>
      <w:r w:rsidR="00F55523">
        <w:rPr>
          <w:color w:val="000000" w:themeColor="text1"/>
          <w:sz w:val="28"/>
          <w:szCs w:val="28"/>
        </w:rPr>
        <w:t>но, найти компромисс между нами (которые говорят, что все нестационарные объекты</w:t>
      </w:r>
      <w:r w:rsidR="00914524">
        <w:rPr>
          <w:color w:val="000000" w:themeColor="text1"/>
          <w:sz w:val="28"/>
          <w:szCs w:val="28"/>
        </w:rPr>
        <w:t>, условно говоря,</w:t>
      </w:r>
      <w:r w:rsidR="00F55523">
        <w:rPr>
          <w:color w:val="000000" w:themeColor="text1"/>
          <w:sz w:val="28"/>
          <w:szCs w:val="28"/>
        </w:rPr>
        <w:t xml:space="preserve"> нужно расчистить) и предпринимателями (</w:t>
      </w:r>
      <w:r w:rsidR="00914524">
        <w:rPr>
          <w:color w:val="000000" w:themeColor="text1"/>
          <w:sz w:val="28"/>
          <w:szCs w:val="28"/>
        </w:rPr>
        <w:t>которые г</w:t>
      </w:r>
      <w:r w:rsidR="00914524">
        <w:rPr>
          <w:color w:val="000000" w:themeColor="text1"/>
          <w:sz w:val="28"/>
          <w:szCs w:val="28"/>
        </w:rPr>
        <w:t>о</w:t>
      </w:r>
      <w:r w:rsidR="00914524">
        <w:rPr>
          <w:color w:val="000000" w:themeColor="text1"/>
          <w:sz w:val="28"/>
          <w:szCs w:val="28"/>
        </w:rPr>
        <w:t xml:space="preserve">ворят, что мы – </w:t>
      </w:r>
      <w:r w:rsidR="00F55523">
        <w:rPr>
          <w:color w:val="000000" w:themeColor="text1"/>
          <w:sz w:val="28"/>
          <w:szCs w:val="28"/>
        </w:rPr>
        <w:t>те, кто</w:t>
      </w:r>
      <w:r w:rsidR="00914524">
        <w:rPr>
          <w:color w:val="000000" w:themeColor="text1"/>
          <w:sz w:val="28"/>
          <w:szCs w:val="28"/>
        </w:rPr>
        <w:t>,</w:t>
      </w:r>
      <w:r w:rsidR="00F55523">
        <w:rPr>
          <w:color w:val="000000" w:themeColor="text1"/>
          <w:sz w:val="28"/>
          <w:szCs w:val="28"/>
        </w:rPr>
        <w:t xml:space="preserve"> условно</w:t>
      </w:r>
      <w:r w:rsidR="00914524">
        <w:rPr>
          <w:color w:val="000000" w:themeColor="text1"/>
          <w:sz w:val="28"/>
          <w:szCs w:val="28"/>
        </w:rPr>
        <w:t>,</w:t>
      </w:r>
      <w:r w:rsidR="00F55523">
        <w:rPr>
          <w:color w:val="000000" w:themeColor="text1"/>
          <w:sz w:val="28"/>
          <w:szCs w:val="28"/>
        </w:rPr>
        <w:t xml:space="preserve"> пла</w:t>
      </w:r>
      <w:r w:rsidR="00FF7C38">
        <w:rPr>
          <w:color w:val="000000" w:themeColor="text1"/>
          <w:sz w:val="28"/>
          <w:szCs w:val="28"/>
        </w:rPr>
        <w:t>тит</w:t>
      </w:r>
      <w:r w:rsidR="00914524">
        <w:rPr>
          <w:color w:val="000000" w:themeColor="text1"/>
          <w:sz w:val="28"/>
          <w:szCs w:val="28"/>
        </w:rPr>
        <w:t xml:space="preserve"> вам</w:t>
      </w:r>
      <w:r w:rsidR="00F55523">
        <w:rPr>
          <w:color w:val="000000" w:themeColor="text1"/>
          <w:sz w:val="28"/>
          <w:szCs w:val="28"/>
        </w:rPr>
        <w:t xml:space="preserve"> зарплату</w:t>
      </w:r>
      <w:r w:rsidR="00914524">
        <w:rPr>
          <w:color w:val="000000" w:themeColor="text1"/>
          <w:sz w:val="28"/>
          <w:szCs w:val="28"/>
        </w:rPr>
        <w:t>, за счет кого город развив</w:t>
      </w:r>
      <w:r w:rsidR="00914524">
        <w:rPr>
          <w:color w:val="000000" w:themeColor="text1"/>
          <w:sz w:val="28"/>
          <w:szCs w:val="28"/>
        </w:rPr>
        <w:t>а</w:t>
      </w:r>
      <w:r w:rsidR="00914524">
        <w:rPr>
          <w:color w:val="000000" w:themeColor="text1"/>
          <w:sz w:val="28"/>
          <w:szCs w:val="28"/>
        </w:rPr>
        <w:t>ется и живет</w:t>
      </w:r>
      <w:r w:rsidR="00F55523">
        <w:rPr>
          <w:color w:val="000000" w:themeColor="text1"/>
          <w:sz w:val="28"/>
          <w:szCs w:val="28"/>
        </w:rPr>
        <w:t xml:space="preserve">) и «насадить» на предложенную </w:t>
      </w:r>
      <w:r w:rsidR="00914524">
        <w:rPr>
          <w:color w:val="000000" w:themeColor="text1"/>
          <w:sz w:val="28"/>
          <w:szCs w:val="28"/>
        </w:rPr>
        <w:t xml:space="preserve">новую </w:t>
      </w:r>
      <w:r w:rsidR="00F55523">
        <w:rPr>
          <w:color w:val="000000" w:themeColor="text1"/>
          <w:sz w:val="28"/>
          <w:szCs w:val="28"/>
        </w:rPr>
        <w:t>концепцию категории улиц.</w:t>
      </w:r>
      <w:proofErr w:type="gramEnd"/>
      <w:r w:rsidR="00F55523">
        <w:rPr>
          <w:color w:val="000000" w:themeColor="text1"/>
          <w:sz w:val="28"/>
          <w:szCs w:val="28"/>
        </w:rPr>
        <w:t xml:space="preserve"> Это было бы очень </w:t>
      </w:r>
      <w:proofErr w:type="spellStart"/>
      <w:proofErr w:type="gramStart"/>
      <w:r w:rsidR="00F55523">
        <w:rPr>
          <w:color w:val="000000" w:themeColor="text1"/>
          <w:sz w:val="28"/>
          <w:szCs w:val="28"/>
        </w:rPr>
        <w:t>здо</w:t>
      </w:r>
      <w:r w:rsidR="004A5BBC">
        <w:rPr>
          <w:color w:val="000000" w:themeColor="text1"/>
          <w:sz w:val="28"/>
          <w:szCs w:val="28"/>
        </w:rPr>
        <w:t>́</w:t>
      </w:r>
      <w:r w:rsidR="00F55523">
        <w:rPr>
          <w:color w:val="000000" w:themeColor="text1"/>
          <w:sz w:val="28"/>
          <w:szCs w:val="28"/>
        </w:rPr>
        <w:t>рово</w:t>
      </w:r>
      <w:proofErr w:type="spellEnd"/>
      <w:proofErr w:type="gramEnd"/>
      <w:r w:rsidR="00F55523">
        <w:rPr>
          <w:color w:val="000000" w:themeColor="text1"/>
          <w:sz w:val="28"/>
          <w:szCs w:val="28"/>
        </w:rPr>
        <w:t>. Я считаю, что одну рабочую группу закончили, д</w:t>
      </w:r>
      <w:r w:rsidR="00F55523">
        <w:rPr>
          <w:color w:val="000000" w:themeColor="text1"/>
          <w:sz w:val="28"/>
          <w:szCs w:val="28"/>
        </w:rPr>
        <w:t>а</w:t>
      </w:r>
      <w:r w:rsidR="00F55523">
        <w:rPr>
          <w:color w:val="000000" w:themeColor="text1"/>
          <w:sz w:val="28"/>
          <w:szCs w:val="28"/>
        </w:rPr>
        <w:t>вайте начнем вторую и вместе поработаем.</w:t>
      </w:r>
    </w:p>
    <w:p w:rsidR="004A5BBC" w:rsidRDefault="004A5BBC" w:rsidP="00284DF4">
      <w:pPr>
        <w:ind w:firstLine="709"/>
        <w:jc w:val="both"/>
        <w:rPr>
          <w:color w:val="000000" w:themeColor="text1"/>
          <w:sz w:val="28"/>
          <w:szCs w:val="28"/>
        </w:rPr>
      </w:pPr>
      <w:r w:rsidRPr="00EE70C1">
        <w:rPr>
          <w:b/>
          <w:color w:val="000000" w:themeColor="text1"/>
          <w:sz w:val="28"/>
          <w:szCs w:val="28"/>
        </w:rPr>
        <w:t>Бондаренко С. В.</w:t>
      </w:r>
      <w:r>
        <w:rPr>
          <w:color w:val="000000" w:themeColor="text1"/>
          <w:sz w:val="28"/>
          <w:szCs w:val="28"/>
        </w:rPr>
        <w:t xml:space="preserve"> – Олег Владимирович, я хотел сказать вам о следующем. Если мы с вами будем побольше об</w:t>
      </w:r>
      <w:r w:rsidR="00914524">
        <w:rPr>
          <w:color w:val="000000" w:themeColor="text1"/>
          <w:sz w:val="28"/>
          <w:szCs w:val="28"/>
        </w:rPr>
        <w:t>щаться с депутатами по округу</w:t>
      </w:r>
      <w:proofErr w:type="gramStart"/>
      <w:r w:rsidR="00914524">
        <w:rPr>
          <w:color w:val="000000" w:themeColor="text1"/>
          <w:sz w:val="28"/>
          <w:szCs w:val="28"/>
        </w:rPr>
        <w:t>… В</w:t>
      </w:r>
      <w:proofErr w:type="gramEnd"/>
      <w:r>
        <w:rPr>
          <w:color w:val="000000" w:themeColor="text1"/>
          <w:sz w:val="28"/>
          <w:szCs w:val="28"/>
        </w:rPr>
        <w:t xml:space="preserve">от берете локацию, например, округ № 50, я могу вам сказать, где там могут стоять </w:t>
      </w:r>
      <w:proofErr w:type="spellStart"/>
      <w:r w:rsidR="00914524">
        <w:rPr>
          <w:color w:val="000000" w:themeColor="text1"/>
          <w:sz w:val="28"/>
          <w:szCs w:val="28"/>
        </w:rPr>
        <w:t>не</w:t>
      </w:r>
      <w:r>
        <w:rPr>
          <w:color w:val="000000" w:themeColor="text1"/>
          <w:sz w:val="28"/>
          <w:szCs w:val="28"/>
        </w:rPr>
        <w:t>ст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ционары</w:t>
      </w:r>
      <w:proofErr w:type="spellEnd"/>
      <w:r w:rsidR="0091452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 сколько их </w:t>
      </w:r>
      <w:r w:rsidR="00914524">
        <w:rPr>
          <w:color w:val="000000" w:themeColor="text1"/>
          <w:sz w:val="28"/>
          <w:szCs w:val="28"/>
        </w:rPr>
        <w:t>там может быть.</w:t>
      </w:r>
    </w:p>
    <w:p w:rsidR="004A5BBC" w:rsidRDefault="004A5BBC" w:rsidP="00284D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Мы защищаем другую историю – не ставьте </w:t>
      </w:r>
      <w:proofErr w:type="gramStart"/>
      <w:r>
        <w:rPr>
          <w:color w:val="000000" w:themeColor="text1"/>
          <w:sz w:val="28"/>
          <w:szCs w:val="28"/>
        </w:rPr>
        <w:t>лишних</w:t>
      </w:r>
      <w:proofErr w:type="gramEnd"/>
      <w:r>
        <w:rPr>
          <w:color w:val="000000" w:themeColor="text1"/>
          <w:sz w:val="28"/>
          <w:szCs w:val="28"/>
        </w:rPr>
        <w:t>. Не ставьте нам ли</w:t>
      </w:r>
      <w:r>
        <w:rPr>
          <w:color w:val="000000" w:themeColor="text1"/>
          <w:sz w:val="28"/>
          <w:szCs w:val="28"/>
        </w:rPr>
        <w:t>ш</w:t>
      </w:r>
      <w:r>
        <w:rPr>
          <w:color w:val="000000" w:themeColor="text1"/>
          <w:sz w:val="28"/>
          <w:szCs w:val="28"/>
        </w:rPr>
        <w:t>них объектов…</w:t>
      </w:r>
    </w:p>
    <w:p w:rsidR="004A5BBC" w:rsidRDefault="004A5BBC" w:rsidP="00284DF4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426BDB">
        <w:rPr>
          <w:b/>
          <w:color w:val="000000" w:themeColor="text1"/>
          <w:sz w:val="28"/>
          <w:szCs w:val="28"/>
        </w:rPr>
        <w:t>Хорошунов</w:t>
      </w:r>
      <w:proofErr w:type="spellEnd"/>
      <w:r w:rsidRPr="00426BDB">
        <w:rPr>
          <w:b/>
          <w:color w:val="000000" w:themeColor="text1"/>
          <w:sz w:val="28"/>
          <w:szCs w:val="28"/>
        </w:rPr>
        <w:t xml:space="preserve"> О. В.</w:t>
      </w:r>
      <w:r>
        <w:rPr>
          <w:color w:val="000000" w:themeColor="text1"/>
          <w:sz w:val="28"/>
          <w:szCs w:val="28"/>
        </w:rPr>
        <w:t xml:space="preserve"> – Я не регулятор этой отрасли. Я про рекламу.</w:t>
      </w:r>
    </w:p>
    <w:p w:rsidR="004A5BBC" w:rsidRDefault="004A5BBC" w:rsidP="00284DF4">
      <w:pPr>
        <w:ind w:firstLine="709"/>
        <w:jc w:val="both"/>
        <w:rPr>
          <w:color w:val="000000" w:themeColor="text1"/>
          <w:sz w:val="28"/>
          <w:szCs w:val="28"/>
        </w:rPr>
      </w:pPr>
      <w:r w:rsidRPr="00EE70C1">
        <w:rPr>
          <w:b/>
          <w:color w:val="000000" w:themeColor="text1"/>
          <w:sz w:val="28"/>
          <w:szCs w:val="28"/>
        </w:rPr>
        <w:t>Бондаренко С. В.</w:t>
      </w:r>
      <w:r>
        <w:rPr>
          <w:color w:val="000000" w:themeColor="text1"/>
          <w:sz w:val="28"/>
          <w:szCs w:val="28"/>
        </w:rPr>
        <w:t xml:space="preserve"> – Ну вы об этом, в том числе, говорите.</w:t>
      </w:r>
    </w:p>
    <w:p w:rsidR="004A5BBC" w:rsidRDefault="004A5BBC" w:rsidP="00284D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что касается самого центра. Тут некоторые депутаты говорят, что воду можно купить, нельзя купить</w:t>
      </w:r>
      <w:proofErr w:type="gramStart"/>
      <w:r>
        <w:rPr>
          <w:color w:val="000000" w:themeColor="text1"/>
          <w:sz w:val="28"/>
          <w:szCs w:val="28"/>
        </w:rPr>
        <w:t>… Д</w:t>
      </w:r>
      <w:proofErr w:type="gramEnd"/>
      <w:r>
        <w:rPr>
          <w:color w:val="000000" w:themeColor="text1"/>
          <w:sz w:val="28"/>
          <w:szCs w:val="28"/>
        </w:rPr>
        <w:t>авайте, каждый в своем районе будет отвечать за свой район.</w:t>
      </w:r>
    </w:p>
    <w:p w:rsidR="00914524" w:rsidRDefault="004A5BBC" w:rsidP="00284D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Давайте </w:t>
      </w:r>
      <w:r w:rsidR="00914524">
        <w:rPr>
          <w:color w:val="000000" w:themeColor="text1"/>
          <w:sz w:val="28"/>
          <w:szCs w:val="28"/>
        </w:rPr>
        <w:t>мы будем по</w:t>
      </w:r>
      <w:r>
        <w:rPr>
          <w:color w:val="000000" w:themeColor="text1"/>
          <w:sz w:val="28"/>
          <w:szCs w:val="28"/>
        </w:rPr>
        <w:t>внимательнее относиться к этим вопросам, чтобы не сложилось впечатление, что «</w:t>
      </w:r>
      <w:proofErr w:type="spellStart"/>
      <w:r>
        <w:rPr>
          <w:color w:val="000000" w:themeColor="text1"/>
          <w:sz w:val="28"/>
          <w:szCs w:val="28"/>
        </w:rPr>
        <w:t>Перчини</w:t>
      </w:r>
      <w:proofErr w:type="spellEnd"/>
      <w:r>
        <w:rPr>
          <w:color w:val="000000" w:themeColor="text1"/>
          <w:sz w:val="28"/>
          <w:szCs w:val="28"/>
        </w:rPr>
        <w:t xml:space="preserve">» там </w:t>
      </w:r>
      <w:proofErr w:type="gramStart"/>
      <w:r>
        <w:rPr>
          <w:color w:val="000000" w:themeColor="text1"/>
          <w:sz w:val="28"/>
          <w:szCs w:val="28"/>
        </w:rPr>
        <w:t>лишний</w:t>
      </w:r>
      <w:proofErr w:type="gramEnd"/>
      <w:r>
        <w:rPr>
          <w:color w:val="000000" w:themeColor="text1"/>
          <w:sz w:val="28"/>
          <w:szCs w:val="28"/>
        </w:rPr>
        <w:t>. Нет, я за то, чтобы он там стоял.</w:t>
      </w:r>
    </w:p>
    <w:p w:rsidR="00914524" w:rsidRDefault="00914524" w:rsidP="00284DF4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14524">
        <w:rPr>
          <w:b/>
          <w:color w:val="000000" w:themeColor="text1"/>
          <w:sz w:val="28"/>
          <w:szCs w:val="28"/>
        </w:rPr>
        <w:t>Хорошунов</w:t>
      </w:r>
      <w:proofErr w:type="spellEnd"/>
      <w:r w:rsidRPr="00914524">
        <w:rPr>
          <w:b/>
          <w:color w:val="000000" w:themeColor="text1"/>
          <w:sz w:val="28"/>
          <w:szCs w:val="28"/>
        </w:rPr>
        <w:t xml:space="preserve"> О. В.</w:t>
      </w:r>
      <w:r>
        <w:rPr>
          <w:color w:val="000000" w:themeColor="text1"/>
          <w:sz w:val="28"/>
          <w:szCs w:val="28"/>
        </w:rPr>
        <w:t xml:space="preserve"> –</w:t>
      </w:r>
      <w:r w:rsidR="00A41AD9">
        <w:rPr>
          <w:color w:val="000000" w:themeColor="text1"/>
          <w:sz w:val="28"/>
          <w:szCs w:val="28"/>
        </w:rPr>
        <w:t xml:space="preserve"> Я тоже.</w:t>
      </w:r>
    </w:p>
    <w:p w:rsidR="004A5BBC" w:rsidRDefault="00914524" w:rsidP="00914524">
      <w:pPr>
        <w:ind w:firstLine="709"/>
        <w:jc w:val="both"/>
        <w:rPr>
          <w:color w:val="000000" w:themeColor="text1"/>
          <w:sz w:val="28"/>
          <w:szCs w:val="28"/>
        </w:rPr>
      </w:pPr>
      <w:r w:rsidRPr="00EE70C1">
        <w:rPr>
          <w:b/>
          <w:color w:val="000000" w:themeColor="text1"/>
          <w:sz w:val="28"/>
          <w:szCs w:val="28"/>
        </w:rPr>
        <w:t>Бондаренко С. В.</w:t>
      </w:r>
      <w:r>
        <w:rPr>
          <w:color w:val="000000" w:themeColor="text1"/>
          <w:sz w:val="28"/>
          <w:szCs w:val="28"/>
        </w:rPr>
        <w:t xml:space="preserve"> – Замечательно. Давайте будем вместе эту идею у </w:t>
      </w:r>
      <w:proofErr w:type="spellStart"/>
      <w:r>
        <w:rPr>
          <w:color w:val="000000" w:themeColor="text1"/>
          <w:sz w:val="28"/>
          <w:szCs w:val="28"/>
        </w:rPr>
        <w:t>Ж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гульского</w:t>
      </w:r>
      <w:proofErr w:type="spellEnd"/>
      <w:r>
        <w:rPr>
          <w:color w:val="000000" w:themeColor="text1"/>
          <w:sz w:val="28"/>
          <w:szCs w:val="28"/>
        </w:rPr>
        <w:t xml:space="preserve"> продвигать.</w:t>
      </w:r>
    </w:p>
    <w:p w:rsidR="001832E0" w:rsidRPr="006E120A" w:rsidRDefault="006E120A" w:rsidP="006E120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1832E0">
        <w:rPr>
          <w:b/>
          <w:sz w:val="28"/>
          <w:szCs w:val="28"/>
        </w:rPr>
        <w:t>юбавский А. В.</w:t>
      </w:r>
      <w:r w:rsidR="001832E0">
        <w:rPr>
          <w:sz w:val="28"/>
          <w:szCs w:val="28"/>
        </w:rPr>
        <w:t xml:space="preserve"> – </w:t>
      </w:r>
      <w:r w:rsidR="004A5BBC">
        <w:rPr>
          <w:sz w:val="28"/>
          <w:szCs w:val="28"/>
        </w:rPr>
        <w:t>Если не будет предложений и дополнений в проект р</w:t>
      </w:r>
      <w:r w:rsidR="004A5BBC">
        <w:rPr>
          <w:sz w:val="28"/>
          <w:szCs w:val="28"/>
        </w:rPr>
        <w:t>е</w:t>
      </w:r>
      <w:r w:rsidR="004A5BBC">
        <w:rPr>
          <w:sz w:val="28"/>
          <w:szCs w:val="28"/>
        </w:rPr>
        <w:t xml:space="preserve">шения комиссии, то </w:t>
      </w:r>
      <w:r w:rsidR="004A5BBC">
        <w:rPr>
          <w:bCs/>
          <w:sz w:val="28"/>
          <w:szCs w:val="28"/>
        </w:rPr>
        <w:t>п</w:t>
      </w:r>
      <w:r w:rsidR="001832E0" w:rsidRPr="004D23D8">
        <w:rPr>
          <w:bCs/>
          <w:sz w:val="28"/>
          <w:szCs w:val="28"/>
        </w:rPr>
        <w:t xml:space="preserve">редлагаю </w:t>
      </w:r>
      <w:r w:rsidR="001832E0">
        <w:rPr>
          <w:bCs/>
          <w:sz w:val="28"/>
          <w:szCs w:val="28"/>
        </w:rPr>
        <w:t>принять проект решения в целом:</w:t>
      </w:r>
    </w:p>
    <w:p w:rsidR="006F13A9" w:rsidRDefault="006F13A9" w:rsidP="006F13A9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6F13A9" w:rsidRPr="002A178E" w:rsidRDefault="006F13A9" w:rsidP="006F13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B26128">
        <w:rPr>
          <w:sz w:val="28"/>
          <w:szCs w:val="28"/>
        </w:rPr>
        <w:t xml:space="preserve">Внести проект решения на рассмотрение </w:t>
      </w:r>
      <w:proofErr w:type="gramStart"/>
      <w:r w:rsidRPr="00B26128">
        <w:rPr>
          <w:sz w:val="28"/>
          <w:szCs w:val="28"/>
        </w:rPr>
        <w:t>сессии Совета депутатов города Новосибирска</w:t>
      </w:r>
      <w:proofErr w:type="gramEnd"/>
      <w:r w:rsidRPr="00B26128">
        <w:rPr>
          <w:sz w:val="28"/>
          <w:szCs w:val="28"/>
        </w:rPr>
        <w:t xml:space="preserve"> в первом чтении.  </w:t>
      </w:r>
    </w:p>
    <w:p w:rsidR="006F13A9" w:rsidRPr="002A178E" w:rsidRDefault="006F13A9" w:rsidP="006F13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2A178E">
        <w:rPr>
          <w:sz w:val="28"/>
          <w:szCs w:val="28"/>
        </w:rPr>
        <w:t>Рекомендовать сессии Совета депутатов города Новосибирска принять проект решения в двух чтениях.</w:t>
      </w:r>
    </w:p>
    <w:p w:rsidR="001832E0" w:rsidRDefault="006F13A9" w:rsidP="006F13A9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832E0"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9</w:t>
      </w:r>
      <w:r w:rsidR="001832E0"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Бондаренко С. В., Горшков П. А., Картавин А. В.,                       Константинова И. И.,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    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1832E0" w:rsidRPr="00922255" w:rsidRDefault="001832E0" w:rsidP="001832E0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1832E0" w:rsidRPr="00F70C6F" w:rsidRDefault="001832E0" w:rsidP="001832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F13A9">
        <w:rPr>
          <w:sz w:val="28"/>
          <w:szCs w:val="28"/>
        </w:rPr>
        <w:t>Воздержались» – 1 (Бурмистров А. С.)</w:t>
      </w:r>
    </w:p>
    <w:p w:rsidR="00D04FA9" w:rsidRDefault="001832E0" w:rsidP="00221140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  <w:bookmarkStart w:id="0" w:name="_GoBack"/>
      <w:bookmarkEnd w:id="0"/>
    </w:p>
    <w:p w:rsidR="005635A9" w:rsidRDefault="005635A9" w:rsidP="00221140">
      <w:pPr>
        <w:ind w:firstLine="709"/>
        <w:jc w:val="both"/>
        <w:rPr>
          <w:b/>
          <w:sz w:val="28"/>
          <w:szCs w:val="28"/>
        </w:rPr>
      </w:pPr>
    </w:p>
    <w:p w:rsidR="00372465" w:rsidRPr="009F3185" w:rsidRDefault="00372465" w:rsidP="009F3185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6E68B8">
        <w:rPr>
          <w:b/>
          <w:sz w:val="28"/>
          <w:szCs w:val="28"/>
        </w:rPr>
        <w:t>СЛУШАЛИ:</w:t>
      </w:r>
    </w:p>
    <w:p w:rsidR="009F3185" w:rsidRPr="007E5BDE" w:rsidRDefault="009F3185" w:rsidP="009F3185">
      <w:pPr>
        <w:ind w:firstLine="709"/>
        <w:contextualSpacing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Любавского А. В.</w:t>
      </w:r>
      <w:r w:rsidRPr="007E5BDE">
        <w:rPr>
          <w:sz w:val="28"/>
          <w:szCs w:val="28"/>
        </w:rPr>
        <w:t xml:space="preserve"> – Проинформировал </w:t>
      </w:r>
      <w:r w:rsidR="00411D9B">
        <w:rPr>
          <w:sz w:val="28"/>
          <w:szCs w:val="28"/>
        </w:rPr>
        <w:t xml:space="preserve">об отчете рабочей группы </w:t>
      </w:r>
      <w:r w:rsidR="00411D9B" w:rsidRPr="009B060A">
        <w:rPr>
          <w:sz w:val="28"/>
          <w:szCs w:val="28"/>
        </w:rPr>
        <w:t>по изуч</w:t>
      </w:r>
      <w:r w:rsidR="00411D9B" w:rsidRPr="009B060A">
        <w:rPr>
          <w:sz w:val="28"/>
          <w:szCs w:val="28"/>
        </w:rPr>
        <w:t>е</w:t>
      </w:r>
      <w:r w:rsidR="00411D9B" w:rsidRPr="009B060A">
        <w:rPr>
          <w:sz w:val="28"/>
          <w:szCs w:val="28"/>
        </w:rPr>
        <w:t>нию предложений о совершенствовании сферы наружной рекламы в городе Нов</w:t>
      </w:r>
      <w:r w:rsidR="00411D9B" w:rsidRPr="009B060A">
        <w:rPr>
          <w:sz w:val="28"/>
          <w:szCs w:val="28"/>
        </w:rPr>
        <w:t>о</w:t>
      </w:r>
      <w:r w:rsidR="00411D9B" w:rsidRPr="009B060A">
        <w:rPr>
          <w:sz w:val="28"/>
          <w:szCs w:val="28"/>
        </w:rPr>
        <w:t>сибирске</w:t>
      </w:r>
      <w:r w:rsidR="008A6F74">
        <w:rPr>
          <w:sz w:val="28"/>
          <w:szCs w:val="28"/>
        </w:rPr>
        <w:t>.</w:t>
      </w:r>
    </w:p>
    <w:p w:rsidR="009F3185" w:rsidRDefault="009F3185" w:rsidP="009F3185">
      <w:pPr>
        <w:ind w:left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 Вопросы</w:t>
      </w:r>
      <w:r>
        <w:rPr>
          <w:sz w:val="28"/>
          <w:szCs w:val="28"/>
        </w:rPr>
        <w:t>, выступления</w:t>
      </w:r>
      <w:r w:rsidRPr="007E5BDE">
        <w:rPr>
          <w:sz w:val="28"/>
          <w:szCs w:val="28"/>
        </w:rPr>
        <w:t xml:space="preserve"> есть?</w:t>
      </w:r>
    </w:p>
    <w:p w:rsidR="00411D9B" w:rsidRPr="00411D9B" w:rsidRDefault="00411D9B" w:rsidP="009F3185">
      <w:pPr>
        <w:ind w:left="717"/>
        <w:jc w:val="both"/>
        <w:rPr>
          <w:sz w:val="28"/>
          <w:szCs w:val="28"/>
        </w:rPr>
      </w:pPr>
      <w:r w:rsidRPr="00411D9B">
        <w:rPr>
          <w:sz w:val="28"/>
          <w:szCs w:val="28"/>
        </w:rPr>
        <w:t>Вопросов нет.</w:t>
      </w:r>
    </w:p>
    <w:p w:rsidR="00411D9B" w:rsidRDefault="00411D9B" w:rsidP="009F3185">
      <w:pPr>
        <w:ind w:left="717"/>
        <w:jc w:val="both"/>
        <w:rPr>
          <w:b/>
          <w:sz w:val="28"/>
          <w:szCs w:val="28"/>
        </w:rPr>
      </w:pPr>
      <w:r w:rsidRPr="00411D9B">
        <w:rPr>
          <w:b/>
          <w:sz w:val="28"/>
          <w:szCs w:val="28"/>
        </w:rPr>
        <w:t>ВЫСТУПИЛИ:</w:t>
      </w:r>
    </w:p>
    <w:p w:rsidR="00411D9B" w:rsidRDefault="00411D9B" w:rsidP="00411D9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 </w:t>
      </w:r>
      <w:r w:rsidRPr="00411D9B">
        <w:rPr>
          <w:sz w:val="28"/>
          <w:szCs w:val="28"/>
        </w:rPr>
        <w:t xml:space="preserve">– </w:t>
      </w:r>
      <w:r>
        <w:rPr>
          <w:sz w:val="28"/>
          <w:szCs w:val="28"/>
        </w:rPr>
        <w:t>У меня просьба: если у депутатов остались какие-то в</w:t>
      </w:r>
      <w:r>
        <w:rPr>
          <w:sz w:val="28"/>
          <w:szCs w:val="28"/>
        </w:rPr>
        <w:t>о</w:t>
      </w:r>
      <w:r w:rsidR="008A6F74">
        <w:rPr>
          <w:sz w:val="28"/>
          <w:szCs w:val="28"/>
        </w:rPr>
        <w:t>просы по формулировкам, по смыслу</w:t>
      </w:r>
      <w:r>
        <w:rPr>
          <w:sz w:val="28"/>
          <w:szCs w:val="28"/>
        </w:rPr>
        <w:t xml:space="preserve"> и так да</w:t>
      </w:r>
      <w:r w:rsidR="008A6F74">
        <w:rPr>
          <w:sz w:val="28"/>
          <w:szCs w:val="28"/>
        </w:rPr>
        <w:t>лее, то мой телефон у всех есть.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 до сессии в любом режиме, в любом формате с каждым встретиться отдельно и проговорить эти вопросы.</w:t>
      </w:r>
    </w:p>
    <w:p w:rsidR="00F43A88" w:rsidRDefault="00411D9B" w:rsidP="008A6F74">
      <w:pPr>
        <w:ind w:firstLine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Сегодня </w:t>
      </w:r>
      <w:r w:rsidR="008A6F74">
        <w:rPr>
          <w:sz w:val="28"/>
          <w:szCs w:val="28"/>
        </w:rPr>
        <w:t>вы подробно все рассказали. П</w:t>
      </w:r>
      <w:r>
        <w:rPr>
          <w:sz w:val="28"/>
          <w:szCs w:val="28"/>
        </w:rPr>
        <w:t>ро самые 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вые моменты вы с</w:t>
      </w:r>
      <w:r w:rsidR="008A6F74">
        <w:rPr>
          <w:sz w:val="28"/>
          <w:szCs w:val="28"/>
        </w:rPr>
        <w:t>казали: что схема будет разработана</w:t>
      </w:r>
      <w:r>
        <w:rPr>
          <w:sz w:val="28"/>
          <w:szCs w:val="28"/>
        </w:rPr>
        <w:t xml:space="preserve"> на весь город, с учетом и памятников архитектуры, и с </w:t>
      </w:r>
      <w:r w:rsidR="00F43A88">
        <w:rPr>
          <w:sz w:val="28"/>
          <w:szCs w:val="28"/>
        </w:rPr>
        <w:t>учетом ширины тротуа</w:t>
      </w:r>
      <w:r w:rsidR="008A6F74">
        <w:rPr>
          <w:sz w:val="28"/>
          <w:szCs w:val="28"/>
        </w:rPr>
        <w:t>ров</w:t>
      </w:r>
      <w:r w:rsidR="00F43A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Также, </w:t>
      </w:r>
      <w:r w:rsidR="00F43A88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уже не будет хитростей непосредственно </w:t>
      </w:r>
      <w:r w:rsidR="00F43A88">
        <w:rPr>
          <w:sz w:val="28"/>
          <w:szCs w:val="28"/>
        </w:rPr>
        <w:t>во время торгов…</w:t>
      </w:r>
    </w:p>
    <w:p w:rsidR="00F43A88" w:rsidRDefault="00F43A88" w:rsidP="00411D9B">
      <w:pPr>
        <w:ind w:firstLine="717"/>
        <w:jc w:val="both"/>
        <w:rPr>
          <w:sz w:val="28"/>
          <w:szCs w:val="28"/>
        </w:rPr>
      </w:pPr>
      <w:r w:rsidRPr="00F43A88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Здесь мы ничего не исправили…</w:t>
      </w:r>
    </w:p>
    <w:p w:rsidR="00F43A88" w:rsidRDefault="00F43A88" w:rsidP="008A6F74">
      <w:pPr>
        <w:ind w:firstLine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Непосредственно с Анной Николаевной поговорите. Если что, то это все </w:t>
      </w:r>
      <w:proofErr w:type="spellStart"/>
      <w:r>
        <w:rPr>
          <w:sz w:val="28"/>
          <w:szCs w:val="28"/>
        </w:rPr>
        <w:t>подкорректируется</w:t>
      </w:r>
      <w:proofErr w:type="spellEnd"/>
      <w:r>
        <w:rPr>
          <w:sz w:val="28"/>
          <w:szCs w:val="28"/>
        </w:rPr>
        <w:t>. Но смысл такой же, это все подтвердили.</w:t>
      </w:r>
      <w:r w:rsidR="008A6F74">
        <w:rPr>
          <w:sz w:val="28"/>
          <w:szCs w:val="28"/>
        </w:rPr>
        <w:t xml:space="preserve"> </w:t>
      </w:r>
      <w:r>
        <w:rPr>
          <w:sz w:val="28"/>
          <w:szCs w:val="28"/>
        </w:rPr>
        <w:t>Все это в протоколе будет зафиксировано. Это не просто высказывания.</w:t>
      </w:r>
    </w:p>
    <w:p w:rsidR="00F43A88" w:rsidRDefault="00F43A88" w:rsidP="00F43A8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Ключевые моменты были сказаны. Кроме того, в отчете мы увидели, что при уменьшении рекламных конструкций</w:t>
      </w:r>
      <w:r w:rsidR="008A6F74">
        <w:rPr>
          <w:sz w:val="28"/>
          <w:szCs w:val="28"/>
        </w:rPr>
        <w:t xml:space="preserve"> и наведении порядка на территории г</w:t>
      </w:r>
      <w:r w:rsidR="008A6F74">
        <w:rPr>
          <w:sz w:val="28"/>
          <w:szCs w:val="28"/>
        </w:rPr>
        <w:t>о</w:t>
      </w:r>
      <w:r w:rsidR="008A6F74">
        <w:rPr>
          <w:sz w:val="28"/>
          <w:szCs w:val="28"/>
        </w:rPr>
        <w:t>рода</w:t>
      </w:r>
      <w:r>
        <w:rPr>
          <w:sz w:val="28"/>
          <w:szCs w:val="28"/>
        </w:rPr>
        <w:t>, все равно суммы в бюджет города поступают. В принципе порядок вы нав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дили по тем конструкциям, которые стояли незаконно – это очень важный крит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рий. Отчет был глубокий, все это слышали</w:t>
      </w:r>
      <w:r w:rsidR="004D3906">
        <w:rPr>
          <w:sz w:val="28"/>
          <w:szCs w:val="28"/>
        </w:rPr>
        <w:t>,</w:t>
      </w:r>
      <w:r>
        <w:rPr>
          <w:sz w:val="28"/>
          <w:szCs w:val="28"/>
        </w:rPr>
        <w:t xml:space="preserve"> и поэтому вопросов нет.   </w:t>
      </w:r>
    </w:p>
    <w:p w:rsidR="00411D9B" w:rsidRDefault="00F43A88" w:rsidP="00411D9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Если не будет предложений и дополнений в проект решения комиссии, то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принять проект решения в целом:</w:t>
      </w:r>
    </w:p>
    <w:p w:rsidR="00F43A88" w:rsidRDefault="00F43A88" w:rsidP="00F43A88">
      <w:pPr>
        <w:ind w:firstLine="709"/>
        <w:jc w:val="both"/>
        <w:rPr>
          <w:sz w:val="28"/>
          <w:szCs w:val="28"/>
        </w:rPr>
      </w:pPr>
      <w:r w:rsidRPr="008049DA">
        <w:rPr>
          <w:sz w:val="28"/>
          <w:szCs w:val="28"/>
        </w:rPr>
        <w:t>1.</w:t>
      </w:r>
      <w:r>
        <w:rPr>
          <w:sz w:val="28"/>
          <w:szCs w:val="28"/>
        </w:rPr>
        <w:t> П</w:t>
      </w:r>
      <w:r w:rsidRPr="008A6D18">
        <w:rPr>
          <w:sz w:val="28"/>
          <w:szCs w:val="28"/>
        </w:rPr>
        <w:t xml:space="preserve">ринять </w:t>
      </w:r>
      <w:r>
        <w:rPr>
          <w:sz w:val="28"/>
          <w:szCs w:val="28"/>
        </w:rPr>
        <w:t>о</w:t>
      </w:r>
      <w:r w:rsidRPr="008A6D18">
        <w:rPr>
          <w:sz w:val="28"/>
          <w:szCs w:val="28"/>
        </w:rPr>
        <w:t xml:space="preserve">тчёт </w:t>
      </w:r>
      <w:r>
        <w:rPr>
          <w:sz w:val="28"/>
          <w:szCs w:val="28"/>
        </w:rPr>
        <w:t xml:space="preserve">рабочей группы </w:t>
      </w:r>
      <w:r w:rsidRPr="008A6D18">
        <w:rPr>
          <w:sz w:val="28"/>
          <w:szCs w:val="28"/>
        </w:rPr>
        <w:t>к сведению.</w:t>
      </w:r>
    </w:p>
    <w:p w:rsidR="00F43A88" w:rsidRDefault="00F43A88" w:rsidP="00F43A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Pr="008049DA">
        <w:rPr>
          <w:sz w:val="28"/>
          <w:szCs w:val="28"/>
        </w:rPr>
        <w:t>Прекратить деятельность рабочей группы в связи с выполнением возл</w:t>
      </w:r>
      <w:r w:rsidRPr="008049DA">
        <w:rPr>
          <w:sz w:val="28"/>
          <w:szCs w:val="28"/>
        </w:rPr>
        <w:t>о</w:t>
      </w:r>
      <w:r w:rsidRPr="008049DA">
        <w:rPr>
          <w:sz w:val="28"/>
          <w:szCs w:val="28"/>
        </w:rPr>
        <w:t>женных на нее задач</w:t>
      </w:r>
      <w:r>
        <w:rPr>
          <w:sz w:val="28"/>
          <w:szCs w:val="28"/>
        </w:rPr>
        <w:t>.</w:t>
      </w:r>
    </w:p>
    <w:p w:rsidR="009F3185" w:rsidRDefault="00F43A88" w:rsidP="006E38E4">
      <w:pPr>
        <w:tabs>
          <w:tab w:val="left" w:pos="567"/>
          <w:tab w:val="left" w:pos="709"/>
          <w:tab w:val="left" w:pos="851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F3185"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10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 А.,                </w:t>
      </w:r>
      <w:r w:rsidR="00827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Картавин А. В., Константинова И. И., Любавский А. В.,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                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9F3185" w:rsidRPr="007E5BDE" w:rsidRDefault="009F3185" w:rsidP="009F3185">
      <w:pPr>
        <w:tabs>
          <w:tab w:val="left" w:pos="851"/>
          <w:tab w:val="left" w:pos="2127"/>
        </w:tabs>
        <w:ind w:left="717"/>
        <w:jc w:val="both"/>
        <w:rPr>
          <w:sz w:val="28"/>
          <w:szCs w:val="28"/>
        </w:rPr>
      </w:pPr>
      <w:r w:rsidRPr="007E5BDE">
        <w:rPr>
          <w:sz w:val="28"/>
          <w:szCs w:val="28"/>
        </w:rPr>
        <w:t>«Против» – 0</w:t>
      </w:r>
    </w:p>
    <w:p w:rsidR="009F3185" w:rsidRPr="007E5BDE" w:rsidRDefault="009F3185" w:rsidP="009F3185">
      <w:pPr>
        <w:ind w:left="717"/>
        <w:jc w:val="both"/>
        <w:rPr>
          <w:sz w:val="28"/>
          <w:szCs w:val="28"/>
        </w:rPr>
      </w:pPr>
      <w:r w:rsidRPr="007E5BDE">
        <w:rPr>
          <w:sz w:val="28"/>
          <w:szCs w:val="28"/>
        </w:rPr>
        <w:t>«Воздержались» – 0</w:t>
      </w:r>
    </w:p>
    <w:p w:rsidR="009F3185" w:rsidRDefault="009F3185" w:rsidP="009F3185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4224DC" w:rsidRPr="00AE388F" w:rsidRDefault="004224DC" w:rsidP="009F3185">
      <w:pPr>
        <w:ind w:left="717"/>
        <w:jc w:val="both"/>
        <w:rPr>
          <w:b/>
          <w:sz w:val="28"/>
          <w:szCs w:val="28"/>
        </w:rPr>
      </w:pPr>
    </w:p>
    <w:p w:rsidR="009F3185" w:rsidRDefault="009F3185" w:rsidP="009F3185">
      <w:pPr>
        <w:pStyle w:val="ac"/>
        <w:tabs>
          <w:tab w:val="left" w:pos="851"/>
        </w:tabs>
        <w:ind w:left="1077" w:hanging="368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</w:t>
      </w:r>
      <w:r w:rsidR="004E69BD">
        <w:rPr>
          <w:sz w:val="28"/>
          <w:szCs w:val="28"/>
        </w:rPr>
        <w:t xml:space="preserve"> С</w:t>
      </w:r>
      <w:r w:rsidR="0015759D">
        <w:rPr>
          <w:sz w:val="28"/>
          <w:szCs w:val="28"/>
        </w:rPr>
        <w:t>пасибо, н</w:t>
      </w:r>
      <w:r>
        <w:rPr>
          <w:sz w:val="28"/>
          <w:szCs w:val="28"/>
        </w:rPr>
        <w:t xml:space="preserve">а сегодня </w:t>
      </w:r>
      <w:r w:rsidR="0015759D">
        <w:rPr>
          <w:sz w:val="28"/>
          <w:szCs w:val="28"/>
        </w:rPr>
        <w:t>комиссия закончена.</w:t>
      </w:r>
    </w:p>
    <w:p w:rsidR="009F3185" w:rsidRDefault="009F3185" w:rsidP="00AE388F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372465" w:rsidRPr="00AE388F" w:rsidRDefault="00372465" w:rsidP="00AE388F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FF26AA" w:rsidRDefault="00FF26AA" w:rsidP="00A503D6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r w:rsidRPr="00B45E30">
        <w:rPr>
          <w:sz w:val="28"/>
          <w:szCs w:val="28"/>
        </w:rPr>
        <w:t xml:space="preserve"> </w:t>
      </w:r>
      <w:r>
        <w:rPr>
          <w:sz w:val="28"/>
          <w:szCs w:val="28"/>
        </w:rPr>
        <w:t>А. В. Любавский</w:t>
      </w:r>
    </w:p>
    <w:p w:rsidR="00FF26AA" w:rsidRPr="00B45E30" w:rsidRDefault="00FF26AA" w:rsidP="00FF26AA">
      <w:pPr>
        <w:tabs>
          <w:tab w:val="left" w:pos="7797"/>
        </w:tabs>
        <w:jc w:val="both"/>
        <w:rPr>
          <w:sz w:val="28"/>
          <w:szCs w:val="28"/>
        </w:rPr>
      </w:pPr>
    </w:p>
    <w:p w:rsidR="00AE388F" w:rsidRPr="006E38E4" w:rsidRDefault="00FF26AA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  <w:sectPr w:rsidR="00AE388F" w:rsidRPr="006E38E4" w:rsidSect="000B2CFD">
          <w:footerReference w:type="even" r:id="rId9"/>
          <w:footerReference w:type="default" r:id="rId10"/>
          <w:pgSz w:w="11906" w:h="16838"/>
          <w:pgMar w:top="737" w:right="567" w:bottom="737" w:left="1418" w:header="709" w:footer="403" w:gutter="0"/>
          <w:cols w:space="708"/>
          <w:titlePg/>
          <w:docGrid w:linePitch="360"/>
        </w:sect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="00D85FEB">
        <w:rPr>
          <w:sz w:val="28"/>
          <w:szCs w:val="28"/>
        </w:rPr>
        <w:t xml:space="preserve">                                                                        В. В. </w:t>
      </w:r>
      <w:r w:rsidR="006E38E4">
        <w:rPr>
          <w:sz w:val="28"/>
          <w:szCs w:val="28"/>
        </w:rPr>
        <w:t>Леонова</w:t>
      </w: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D133BA" w:rsidRPr="0030684A">
        <w:rPr>
          <w:sz w:val="28"/>
          <w:szCs w:val="28"/>
        </w:rPr>
        <w:t xml:space="preserve"> развитию и предпринимательству </w:t>
      </w:r>
      <w:r w:rsidR="00585D63">
        <w:rPr>
          <w:sz w:val="28"/>
          <w:szCs w:val="28"/>
        </w:rPr>
        <w:t>11</w:t>
      </w:r>
      <w:r w:rsidRPr="0030684A">
        <w:rPr>
          <w:sz w:val="28"/>
          <w:szCs w:val="28"/>
        </w:rPr>
        <w:t>.</w:t>
      </w:r>
      <w:r w:rsidR="00585D63">
        <w:rPr>
          <w:sz w:val="28"/>
          <w:szCs w:val="28"/>
        </w:rPr>
        <w:t>04</w:t>
      </w:r>
      <w:r w:rsidR="0015759D">
        <w:rPr>
          <w:sz w:val="28"/>
          <w:szCs w:val="28"/>
        </w:rPr>
        <w:t>.2023</w:t>
      </w:r>
      <w:r w:rsidR="00433D7A" w:rsidRPr="0030684A">
        <w:rPr>
          <w:sz w:val="28"/>
          <w:szCs w:val="28"/>
        </w:rPr>
        <w:t xml:space="preserve"> </w:t>
      </w:r>
    </w:p>
    <w:p w:rsidR="00400519" w:rsidRPr="009E472B" w:rsidRDefault="00400519" w:rsidP="00341FC5">
      <w:pPr>
        <w:jc w:val="center"/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927500" w:rsidRPr="00927500" w:rsidTr="001F36CB">
        <w:trPr>
          <w:trHeight w:val="594"/>
        </w:trPr>
        <w:tc>
          <w:tcPr>
            <w:tcW w:w="567" w:type="dxa"/>
          </w:tcPr>
          <w:p w:rsidR="00AD6F11" w:rsidRPr="00927500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927500">
              <w:rPr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927500">
              <w:rPr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AD6F11" w:rsidRPr="00927500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AD6F11" w:rsidRPr="00927500" w:rsidRDefault="00AD6F11" w:rsidP="00B91E24">
            <w:pPr>
              <w:spacing w:after="80"/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1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spacing w:after="40"/>
              <w:jc w:val="both"/>
            </w:pPr>
            <w:r>
              <w:t>Андреев Георгий Андреевич</w:t>
            </w:r>
          </w:p>
        </w:tc>
        <w:tc>
          <w:tcPr>
            <w:tcW w:w="5185" w:type="dxa"/>
          </w:tcPr>
          <w:p w:rsidR="00585D63" w:rsidRPr="00720A21" w:rsidRDefault="00585D63" w:rsidP="004D3906">
            <w:pPr>
              <w:contextualSpacing/>
              <w:jc w:val="both"/>
            </w:pPr>
            <w:r w:rsidRPr="00720A21">
              <w:t>депутат Совета депутатов города Новосибирск</w:t>
            </w:r>
          </w:p>
        </w:tc>
      </w:tr>
      <w:tr w:rsidR="00585D63" w:rsidRPr="0015759D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2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>Асеева Римма Евгеньевна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contextualSpacing/>
              <w:jc w:val="both"/>
              <w:rPr>
                <w:iCs/>
              </w:rPr>
            </w:pPr>
            <w:r w:rsidRPr="00720A21">
              <w:t>консультант отдела информационного обесп</w:t>
            </w:r>
            <w:r w:rsidRPr="00720A21">
              <w:t>е</w:t>
            </w:r>
            <w:r w:rsidRPr="00720A21">
              <w:t>чения и мониторинга Совета депутатов города Новосибирска</w:t>
            </w:r>
          </w:p>
        </w:tc>
      </w:tr>
      <w:tr w:rsidR="00585D63" w:rsidRPr="006E1CF5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3</w:t>
            </w:r>
          </w:p>
        </w:tc>
        <w:tc>
          <w:tcPr>
            <w:tcW w:w="3745" w:type="dxa"/>
          </w:tcPr>
          <w:p w:rsidR="00585D63" w:rsidRPr="00720A21" w:rsidRDefault="00585D63" w:rsidP="006E1CF5">
            <w:pPr>
              <w:jc w:val="both"/>
            </w:pPr>
            <w:proofErr w:type="spellStart"/>
            <w:r w:rsidRPr="00720A21">
              <w:t>Безрученкова</w:t>
            </w:r>
            <w:proofErr w:type="spellEnd"/>
            <w:r w:rsidRPr="00720A21">
              <w:t xml:space="preserve"> </w:t>
            </w:r>
          </w:p>
          <w:p w:rsidR="00585D63" w:rsidRPr="00720A21" w:rsidRDefault="00585D63" w:rsidP="006E1CF5">
            <w:pPr>
              <w:spacing w:after="40"/>
              <w:jc w:val="both"/>
            </w:pPr>
            <w:r w:rsidRPr="00720A21">
              <w:t>Наталия Владимировна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spacing w:after="40"/>
              <w:jc w:val="both"/>
            </w:pPr>
            <w:r w:rsidRPr="00720A21">
              <w:rPr>
                <w:iCs/>
              </w:rPr>
              <w:t xml:space="preserve">советник </w:t>
            </w:r>
            <w:proofErr w:type="gramStart"/>
            <w:r w:rsidRPr="00720A21">
              <w:rPr>
                <w:iCs/>
              </w:rPr>
              <w:t>председателя постоянной комиссии Совета депутатов города Новосибирска</w:t>
            </w:r>
            <w:proofErr w:type="gramEnd"/>
            <w:r w:rsidRPr="00720A21">
              <w:rPr>
                <w:iCs/>
              </w:rPr>
              <w:t xml:space="preserve"> по научно-производственному развитию и пре</w:t>
            </w:r>
            <w:r w:rsidRPr="00720A21">
              <w:rPr>
                <w:iCs/>
              </w:rPr>
              <w:t>д</w:t>
            </w:r>
            <w:r w:rsidRPr="00720A21">
              <w:rPr>
                <w:iCs/>
              </w:rPr>
              <w:t>принимательству</w:t>
            </w:r>
          </w:p>
        </w:tc>
      </w:tr>
      <w:tr w:rsidR="00585D63" w:rsidRPr="0015759D" w:rsidTr="00B91E24">
        <w:tc>
          <w:tcPr>
            <w:tcW w:w="567" w:type="dxa"/>
          </w:tcPr>
          <w:p w:rsidR="00585D63" w:rsidRPr="00720A21" w:rsidRDefault="00585D63" w:rsidP="00B91E24">
            <w:pPr>
              <w:contextualSpacing/>
              <w:jc w:val="center"/>
            </w:pPr>
            <w:r>
              <w:t>4</w:t>
            </w:r>
          </w:p>
        </w:tc>
        <w:tc>
          <w:tcPr>
            <w:tcW w:w="3745" w:type="dxa"/>
          </w:tcPr>
          <w:p w:rsidR="00585D63" w:rsidRPr="00720A21" w:rsidRDefault="00585D63" w:rsidP="00B91E24">
            <w:pPr>
              <w:contextualSpacing/>
              <w:jc w:val="both"/>
            </w:pPr>
            <w:r w:rsidRPr="00720A21">
              <w:t>Бондаренко Сергей Валентинович</w:t>
            </w:r>
          </w:p>
        </w:tc>
        <w:tc>
          <w:tcPr>
            <w:tcW w:w="5185" w:type="dxa"/>
          </w:tcPr>
          <w:p w:rsidR="00585D63" w:rsidRPr="00720A21" w:rsidRDefault="00585D63" w:rsidP="00B91E24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585D63" w:rsidRPr="0015759D" w:rsidTr="00B91E24">
        <w:tc>
          <w:tcPr>
            <w:tcW w:w="567" w:type="dxa"/>
          </w:tcPr>
          <w:p w:rsidR="00585D63" w:rsidRPr="00720A21" w:rsidRDefault="00585D63" w:rsidP="00B91E24">
            <w:pPr>
              <w:contextualSpacing/>
              <w:jc w:val="center"/>
            </w:pPr>
            <w:r>
              <w:t>5</w:t>
            </w:r>
          </w:p>
        </w:tc>
        <w:tc>
          <w:tcPr>
            <w:tcW w:w="3745" w:type="dxa"/>
          </w:tcPr>
          <w:p w:rsidR="00585D63" w:rsidRPr="00720A21" w:rsidRDefault="00585D63" w:rsidP="00B91E24">
            <w:pPr>
              <w:spacing w:after="40"/>
              <w:jc w:val="both"/>
            </w:pPr>
            <w:r w:rsidRPr="00720A21">
              <w:t>Бурмистров Александр Сергеевич</w:t>
            </w:r>
          </w:p>
        </w:tc>
        <w:tc>
          <w:tcPr>
            <w:tcW w:w="5185" w:type="dxa"/>
          </w:tcPr>
          <w:p w:rsidR="00585D63" w:rsidRPr="00720A21" w:rsidRDefault="00585D63" w:rsidP="00B91E24">
            <w:pPr>
              <w:spacing w:after="40"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936F83">
            <w:pPr>
              <w:contextualSpacing/>
              <w:jc w:val="center"/>
            </w:pPr>
            <w:r>
              <w:t>6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spacing w:after="40"/>
              <w:jc w:val="both"/>
            </w:pPr>
            <w:r>
              <w:t>Вахрамеева Юлиана Николаевна</w:t>
            </w:r>
          </w:p>
        </w:tc>
        <w:tc>
          <w:tcPr>
            <w:tcW w:w="5185" w:type="dxa"/>
          </w:tcPr>
          <w:p w:rsidR="00585D63" w:rsidRPr="00720A21" w:rsidRDefault="00585D63" w:rsidP="006E1CF5">
            <w:pPr>
              <w:spacing w:after="40"/>
              <w:jc w:val="both"/>
            </w:pPr>
            <w:r>
              <w:t>заместитель начальника управления по прав</w:t>
            </w:r>
            <w:r>
              <w:t>о</w:t>
            </w:r>
            <w:r>
              <w:t>вым и экономическим вопросам Совета депут</w:t>
            </w:r>
            <w:r>
              <w:t>а</w:t>
            </w:r>
            <w:r>
              <w:t>тов города Новосибирска – начальник социал</w:t>
            </w:r>
            <w:r>
              <w:t>ь</w:t>
            </w:r>
            <w:r>
              <w:t>но-экономического отдела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936F83">
            <w:pPr>
              <w:contextualSpacing/>
              <w:jc w:val="center"/>
            </w:pPr>
            <w:r>
              <w:t>7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ind w:firstLine="34"/>
              <w:jc w:val="both"/>
            </w:pPr>
            <w:r>
              <w:t>Горшков Павел Александрович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ind w:firstLine="34"/>
              <w:jc w:val="both"/>
            </w:pPr>
            <w:r w:rsidRPr="00720A21">
              <w:t>депутат Совета депутатов города Новосибирск</w:t>
            </w:r>
          </w:p>
        </w:tc>
      </w:tr>
      <w:tr w:rsidR="00585D63" w:rsidRPr="006E1CF5" w:rsidTr="00B91E24">
        <w:tc>
          <w:tcPr>
            <w:tcW w:w="567" w:type="dxa"/>
          </w:tcPr>
          <w:p w:rsidR="00585D63" w:rsidRDefault="00585D63" w:rsidP="005B7A2E">
            <w:pPr>
              <w:contextualSpacing/>
              <w:jc w:val="center"/>
            </w:pPr>
            <w:r>
              <w:t>8</w:t>
            </w:r>
          </w:p>
        </w:tc>
        <w:tc>
          <w:tcPr>
            <w:tcW w:w="3745" w:type="dxa"/>
          </w:tcPr>
          <w:p w:rsidR="00585D63" w:rsidRPr="00720A21" w:rsidRDefault="00585D63" w:rsidP="006E1CF5">
            <w:pPr>
              <w:jc w:val="both"/>
            </w:pPr>
            <w:r>
              <w:t>Зарубин Вячеслав Викторович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spacing w:after="40"/>
              <w:jc w:val="both"/>
              <w:rPr>
                <w:iCs/>
              </w:rPr>
            </w:pPr>
            <w:r w:rsidRPr="002A5CD9">
              <w:rPr>
                <w:iCs/>
              </w:rPr>
              <w:t>заместитель начальника департамента земел</w:t>
            </w:r>
            <w:r w:rsidRPr="002A5CD9">
              <w:rPr>
                <w:iCs/>
              </w:rPr>
              <w:t>ь</w:t>
            </w:r>
            <w:r w:rsidRPr="002A5CD9">
              <w:rPr>
                <w:iCs/>
              </w:rPr>
              <w:t xml:space="preserve">ных и имущественных отношений мэрии города Новосибирска </w:t>
            </w:r>
            <w:r>
              <w:t>–</w:t>
            </w:r>
            <w:r w:rsidRPr="002A5CD9">
              <w:rPr>
                <w:iCs/>
              </w:rPr>
              <w:t xml:space="preserve"> начальник управления по з</w:t>
            </w:r>
            <w:r w:rsidRPr="002A5CD9">
              <w:rPr>
                <w:iCs/>
              </w:rPr>
              <w:t>е</w:t>
            </w:r>
            <w:r w:rsidRPr="002A5CD9">
              <w:rPr>
                <w:iCs/>
              </w:rPr>
              <w:t>мельным ресурсам мэрии города Новосибирска</w:t>
            </w:r>
          </w:p>
        </w:tc>
      </w:tr>
      <w:tr w:rsidR="00585D63" w:rsidRPr="0015759D" w:rsidTr="00B91E24">
        <w:tc>
          <w:tcPr>
            <w:tcW w:w="567" w:type="dxa"/>
          </w:tcPr>
          <w:p w:rsidR="00585D63" w:rsidRPr="00720A21" w:rsidRDefault="00585D63" w:rsidP="00936F83">
            <w:pPr>
              <w:contextualSpacing/>
              <w:jc w:val="center"/>
            </w:pPr>
            <w:r>
              <w:t>9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просам Совета депутатов города Новосибирска</w:t>
            </w:r>
          </w:p>
        </w:tc>
      </w:tr>
      <w:tr w:rsidR="00585D63" w:rsidRPr="0015759D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10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720A21">
              <w:t>Картавин Антон Викторович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Default="00585D63" w:rsidP="005B7A2E">
            <w:pPr>
              <w:contextualSpacing/>
              <w:jc w:val="center"/>
            </w:pPr>
            <w:r>
              <w:t>11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contextualSpacing/>
              <w:jc w:val="both"/>
            </w:pPr>
            <w:r>
              <w:t>Киселева Екатерина Викторовна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2A5CD9">
              <w:t xml:space="preserve">заместитель </w:t>
            </w:r>
            <w:proofErr w:type="gramStart"/>
            <w:r w:rsidRPr="002A5CD9">
              <w:t>начальника управления худож</w:t>
            </w:r>
            <w:r w:rsidRPr="002A5CD9">
              <w:t>е</w:t>
            </w:r>
            <w:r w:rsidRPr="002A5CD9">
              <w:t>ственного облика города мэрии города</w:t>
            </w:r>
            <w:proofErr w:type="gramEnd"/>
            <w:r w:rsidRPr="002A5CD9">
              <w:t xml:space="preserve"> Новос</w:t>
            </w:r>
            <w:r w:rsidRPr="002A5CD9">
              <w:t>и</w:t>
            </w:r>
            <w:r w:rsidRPr="002A5CD9">
              <w:t>бирска – начальник отдела контроля размещ</w:t>
            </w:r>
            <w:r w:rsidRPr="002A5CD9">
              <w:t>е</w:t>
            </w:r>
            <w:r w:rsidRPr="002A5CD9">
              <w:t>ния информационных и рекламных констру</w:t>
            </w:r>
            <w:r w:rsidRPr="002A5CD9">
              <w:t>к</w:t>
            </w:r>
            <w:r w:rsidRPr="002A5CD9">
              <w:t>ций</w:t>
            </w:r>
          </w:p>
        </w:tc>
      </w:tr>
      <w:tr w:rsidR="00585D63" w:rsidRPr="0015759D" w:rsidTr="00B91E24">
        <w:tc>
          <w:tcPr>
            <w:tcW w:w="567" w:type="dxa"/>
          </w:tcPr>
          <w:p w:rsidR="00585D63" w:rsidRPr="00720A21" w:rsidRDefault="00585D63" w:rsidP="00936F83">
            <w:pPr>
              <w:contextualSpacing/>
              <w:jc w:val="center"/>
            </w:pPr>
            <w:r>
              <w:t>12</w:t>
            </w:r>
          </w:p>
        </w:tc>
        <w:tc>
          <w:tcPr>
            <w:tcW w:w="3745" w:type="dxa"/>
          </w:tcPr>
          <w:p w:rsidR="00585D63" w:rsidRPr="00720A21" w:rsidRDefault="00585D63" w:rsidP="00B91E24">
            <w:pPr>
              <w:spacing w:after="40"/>
              <w:jc w:val="both"/>
            </w:pPr>
            <w:r>
              <w:t>Колмаков Денис Владимирович</w:t>
            </w:r>
          </w:p>
        </w:tc>
        <w:tc>
          <w:tcPr>
            <w:tcW w:w="5185" w:type="dxa"/>
          </w:tcPr>
          <w:p w:rsidR="00585D63" w:rsidRPr="00720A21" w:rsidRDefault="00585D63" w:rsidP="00B91E24">
            <w:pPr>
              <w:spacing w:after="40"/>
              <w:jc w:val="both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Pr="00720A21">
              <w:t>начальник</w:t>
            </w:r>
            <w:r>
              <w:t>а</w:t>
            </w:r>
            <w:r w:rsidRPr="00720A21">
              <w:t xml:space="preserve"> департамента инвестиций, п</w:t>
            </w:r>
            <w:r w:rsidRPr="00720A21">
              <w:t>о</w:t>
            </w:r>
            <w:r w:rsidRPr="00720A21">
              <w:t>требительского рынка, инноваций и предпр</w:t>
            </w:r>
            <w:r w:rsidRPr="00720A21">
              <w:t>и</w:t>
            </w:r>
            <w:r w:rsidRPr="00720A21">
              <w:t>нимательства мэрии города Новосибирска</w:t>
            </w:r>
          </w:p>
        </w:tc>
      </w:tr>
      <w:tr w:rsidR="00585D63" w:rsidRPr="0015759D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13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>Кондратенко</w:t>
            </w:r>
          </w:p>
          <w:p w:rsidR="00585D63" w:rsidRPr="00720A21" w:rsidRDefault="00585D63" w:rsidP="00FE1B0C">
            <w:pPr>
              <w:contextualSpacing/>
              <w:jc w:val="both"/>
            </w:pPr>
            <w:r w:rsidRPr="00720A21">
              <w:t>Ольга Александровна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>начальник управления по правовым и эконом</w:t>
            </w:r>
            <w:r w:rsidRPr="00720A21">
              <w:t>и</w:t>
            </w:r>
            <w:r w:rsidRPr="00720A21">
              <w:t>ческим вопросам Совета депутатов города Н</w:t>
            </w:r>
            <w:r w:rsidRPr="00720A21">
              <w:t>о</w:t>
            </w:r>
            <w:r w:rsidRPr="00720A21">
              <w:t>восибирска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14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>
              <w:t>Константинова Ирина Игоревна</w:t>
            </w:r>
          </w:p>
        </w:tc>
        <w:tc>
          <w:tcPr>
            <w:tcW w:w="5185" w:type="dxa"/>
          </w:tcPr>
          <w:p w:rsidR="00585D63" w:rsidRPr="00720A21" w:rsidRDefault="00585D63" w:rsidP="006E1CF5">
            <w:pPr>
              <w:spacing w:after="40" w:line="0" w:lineRule="atLeast"/>
              <w:jc w:val="both"/>
            </w:pPr>
            <w:r w:rsidRPr="00720A21">
              <w:t>депутат Совета депутатов города Новосибирск</w:t>
            </w:r>
            <w:r>
              <w:t>а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15</w:t>
            </w:r>
          </w:p>
        </w:tc>
        <w:tc>
          <w:tcPr>
            <w:tcW w:w="3745" w:type="dxa"/>
          </w:tcPr>
          <w:p w:rsidR="00585D63" w:rsidRPr="00720A21" w:rsidRDefault="00585D63" w:rsidP="002A5CD9">
            <w:pPr>
              <w:spacing w:after="40"/>
              <w:jc w:val="both"/>
            </w:pPr>
            <w:r>
              <w:t>Кудрявцев Сергей Александрович</w:t>
            </w:r>
          </w:p>
        </w:tc>
        <w:tc>
          <w:tcPr>
            <w:tcW w:w="5185" w:type="dxa"/>
          </w:tcPr>
          <w:p w:rsidR="00585D63" w:rsidRPr="002A5CD9" w:rsidRDefault="00585D63" w:rsidP="002A5CD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департамента организационно-контрольной работы мэрии города Новосиби</w:t>
            </w:r>
            <w:r w:rsidRPr="002A5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A5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16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>Леонова Виктория Викторовна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 xml:space="preserve">консультант </w:t>
            </w:r>
            <w:proofErr w:type="gramStart"/>
            <w:r w:rsidRPr="00720A21">
              <w:t>сектора специалистов постоянных комиссий Совета депутатов города Новосиби</w:t>
            </w:r>
            <w:r w:rsidRPr="00720A21">
              <w:t>р</w:t>
            </w:r>
            <w:r w:rsidRPr="00720A21">
              <w:t>ска</w:t>
            </w:r>
            <w:proofErr w:type="gramEnd"/>
          </w:p>
        </w:tc>
      </w:tr>
      <w:tr w:rsidR="00585D63" w:rsidRPr="0015759D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17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>
              <w:t>Лесникова Татьяна Сергеевна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spacing w:after="40" w:line="0" w:lineRule="atLeast"/>
              <w:jc w:val="both"/>
            </w:pPr>
            <w:r w:rsidRPr="00720A21">
              <w:t>консультант отдела правового обеспечения  управления по правовым и экономическим в</w:t>
            </w:r>
            <w:r w:rsidRPr="00720A21">
              <w:t>о</w:t>
            </w:r>
            <w:r w:rsidRPr="00720A21">
              <w:t>просам Совета депутатов города Новосибирска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Default="00585D63" w:rsidP="005B7A2E">
            <w:pPr>
              <w:contextualSpacing/>
              <w:jc w:val="center"/>
            </w:pPr>
            <w:r>
              <w:t>18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contextualSpacing/>
              <w:jc w:val="both"/>
            </w:pPr>
            <w:r>
              <w:t>Ложкин Александр Юрьевич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2A5CD9">
              <w:t>заместитель начальника департамента стро</w:t>
            </w:r>
            <w:r w:rsidRPr="002A5CD9">
              <w:t>и</w:t>
            </w:r>
            <w:r w:rsidRPr="002A5CD9">
              <w:t>тельства и архитектуры мэрии города, главный архитектор города</w:t>
            </w:r>
          </w:p>
        </w:tc>
      </w:tr>
      <w:tr w:rsidR="00585D63" w:rsidRPr="0015759D" w:rsidTr="00B91E24">
        <w:tc>
          <w:tcPr>
            <w:tcW w:w="567" w:type="dxa"/>
          </w:tcPr>
          <w:p w:rsidR="00585D63" w:rsidRDefault="00585D63" w:rsidP="005B7A2E">
            <w:pPr>
              <w:contextualSpacing/>
              <w:jc w:val="center"/>
            </w:pPr>
            <w:r>
              <w:lastRenderedPageBreak/>
              <w:t>19</w:t>
            </w:r>
          </w:p>
        </w:tc>
        <w:tc>
          <w:tcPr>
            <w:tcW w:w="3745" w:type="dxa"/>
          </w:tcPr>
          <w:p w:rsidR="00585D63" w:rsidRDefault="00585D63" w:rsidP="00FE1B0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>
              <w:t>Лукьянова Юлия Викторовна</w:t>
            </w:r>
          </w:p>
        </w:tc>
        <w:tc>
          <w:tcPr>
            <w:tcW w:w="5185" w:type="dxa"/>
          </w:tcPr>
          <w:p w:rsidR="00585D63" w:rsidRPr="00720A21" w:rsidRDefault="00585D63" w:rsidP="002A5CD9">
            <w:pPr>
              <w:contextualSpacing/>
              <w:jc w:val="both"/>
            </w:pPr>
            <w:r w:rsidRPr="002A5CD9">
              <w:t>начальник отдела по правовой работе с Советом депутатов города Новосибирска управления нормативно-правовой работы мэрии города Н</w:t>
            </w:r>
            <w:r w:rsidRPr="002A5CD9">
              <w:t>о</w:t>
            </w:r>
            <w:r>
              <w:t>восибирска</w:t>
            </w:r>
          </w:p>
        </w:tc>
      </w:tr>
      <w:tr w:rsidR="00585D63" w:rsidRPr="006E1CF5" w:rsidTr="00B91E24">
        <w:tc>
          <w:tcPr>
            <w:tcW w:w="567" w:type="dxa"/>
          </w:tcPr>
          <w:p w:rsidR="00585D63" w:rsidRPr="00720A21" w:rsidRDefault="00585D63" w:rsidP="00B91E24">
            <w:pPr>
              <w:contextualSpacing/>
              <w:jc w:val="center"/>
            </w:pPr>
            <w:r>
              <w:t>20</w:t>
            </w:r>
          </w:p>
        </w:tc>
        <w:tc>
          <w:tcPr>
            <w:tcW w:w="3745" w:type="dxa"/>
          </w:tcPr>
          <w:p w:rsidR="00585D63" w:rsidRPr="004D3906" w:rsidRDefault="00585D63" w:rsidP="004D3906">
            <w:pPr>
              <w:contextualSpacing/>
              <w:jc w:val="both"/>
            </w:pPr>
            <w:r w:rsidRPr="004D3906">
              <w:t>Луткова</w:t>
            </w:r>
          </w:p>
          <w:p w:rsidR="00585D63" w:rsidRPr="00720A21" w:rsidRDefault="00585D63" w:rsidP="004D3906">
            <w:pPr>
              <w:contextualSpacing/>
              <w:jc w:val="both"/>
            </w:pPr>
            <w:r w:rsidRPr="004D3906">
              <w:t>Ирина Николаевна</w:t>
            </w:r>
          </w:p>
        </w:tc>
        <w:tc>
          <w:tcPr>
            <w:tcW w:w="5185" w:type="dxa"/>
          </w:tcPr>
          <w:p w:rsidR="00585D63" w:rsidRPr="00720A21" w:rsidRDefault="00585D63" w:rsidP="004D3906">
            <w:pPr>
              <w:contextualSpacing/>
              <w:jc w:val="both"/>
              <w:rPr>
                <w:iCs/>
              </w:rPr>
            </w:pPr>
            <w:r w:rsidRPr="004D3906">
              <w:t>консультант - юрист  отдела по организацио</w:t>
            </w:r>
            <w:r w:rsidRPr="004D3906">
              <w:t>н</w:t>
            </w:r>
            <w:r w:rsidRPr="004D3906">
              <w:t>ной работе и взаимодействию с Советом деп</w:t>
            </w:r>
            <w:r w:rsidRPr="004D3906">
              <w:t>у</w:t>
            </w:r>
            <w:r w:rsidRPr="004D3906">
              <w:t>татов управления организационной работы  и награждений мэрии города Новосибирска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21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>Любавский Андрей Валерьевич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 xml:space="preserve">председатель постоянной </w:t>
            </w:r>
            <w:proofErr w:type="gramStart"/>
            <w:r w:rsidRPr="00720A21">
              <w:t>комиссии Совета д</w:t>
            </w:r>
            <w:r w:rsidRPr="00720A21">
              <w:t>е</w:t>
            </w:r>
            <w:r w:rsidRPr="00720A21">
              <w:t>путатов города Новосибирска</w:t>
            </w:r>
            <w:proofErr w:type="gramEnd"/>
            <w:r w:rsidRPr="00720A21">
              <w:t xml:space="preserve"> по научно-производственному развитию и предприним</w:t>
            </w:r>
            <w:r w:rsidRPr="00720A21">
              <w:t>а</w:t>
            </w:r>
            <w:r w:rsidRPr="00720A21">
              <w:t>тельству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22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Игоревич</w:t>
            </w:r>
          </w:p>
        </w:tc>
        <w:tc>
          <w:tcPr>
            <w:tcW w:w="5185" w:type="dxa"/>
          </w:tcPr>
          <w:p w:rsidR="00585D63" w:rsidRPr="00720A21" w:rsidRDefault="00585D63" w:rsidP="004D3906">
            <w:pPr>
              <w:contextualSpacing/>
              <w:jc w:val="both"/>
            </w:pPr>
            <w:r w:rsidRPr="00720A21">
              <w:t>депутат Совета депутатов города Новосибирск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23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>Макарухина Анна Николаевна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>заместитель начальника департамента правовой и кадровой работы мэрии  города  Новосиби</w:t>
            </w:r>
            <w:r w:rsidRPr="00720A21">
              <w:t>р</w:t>
            </w:r>
            <w:r w:rsidRPr="00720A21">
              <w:t>ска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24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contextualSpacing/>
              <w:jc w:val="both"/>
            </w:pPr>
            <w:r>
              <w:t>Мантика Анна Борисовна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>консультант отдела правового обеспечения  управления по правовым и экономическим в</w:t>
            </w:r>
            <w:r w:rsidRPr="00720A21">
              <w:t>о</w:t>
            </w:r>
            <w:r w:rsidRPr="00720A21">
              <w:t>просам Совета депутатов города Новосибирска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Default="00585D63" w:rsidP="005B7A2E">
            <w:pPr>
              <w:contextualSpacing/>
              <w:jc w:val="center"/>
            </w:pPr>
            <w:r>
              <w:t>25</w:t>
            </w:r>
          </w:p>
        </w:tc>
        <w:tc>
          <w:tcPr>
            <w:tcW w:w="3745" w:type="dxa"/>
          </w:tcPr>
          <w:p w:rsidR="00585D63" w:rsidRDefault="00585D63" w:rsidP="00FE1B0C">
            <w:pPr>
              <w:contextualSpacing/>
              <w:jc w:val="both"/>
            </w:pPr>
            <w:r>
              <w:t>Николаев Дмитрий Юрьевич</w:t>
            </w:r>
          </w:p>
        </w:tc>
        <w:tc>
          <w:tcPr>
            <w:tcW w:w="5185" w:type="dxa"/>
          </w:tcPr>
          <w:p w:rsidR="00585D63" w:rsidRPr="00585D63" w:rsidRDefault="00585D63" w:rsidP="00FE1B0C">
            <w:pPr>
              <w:contextualSpacing/>
              <w:jc w:val="both"/>
            </w:pPr>
            <w:r>
              <w:t xml:space="preserve">директор </w:t>
            </w:r>
            <w:r w:rsidRPr="00585D63">
              <w:t>муниципального казенного учрежд</w:t>
            </w:r>
            <w:r w:rsidRPr="00585D63">
              <w:t>е</w:t>
            </w:r>
            <w:r w:rsidRPr="00585D63">
              <w:t>ния города Новосибирска "Городской центр наружной рекламы"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Default="00585D63" w:rsidP="005B7A2E">
            <w:pPr>
              <w:contextualSpacing/>
              <w:jc w:val="center"/>
            </w:pPr>
            <w:r>
              <w:t>26</w:t>
            </w:r>
          </w:p>
        </w:tc>
        <w:tc>
          <w:tcPr>
            <w:tcW w:w="3745" w:type="dxa"/>
          </w:tcPr>
          <w:p w:rsidR="00585D63" w:rsidRDefault="00585D63" w:rsidP="00FE1B0C">
            <w:pPr>
              <w:contextualSpacing/>
              <w:jc w:val="both"/>
            </w:pPr>
            <w:r>
              <w:t>Смердова Маргарита Сергеевна</w:t>
            </w:r>
          </w:p>
        </w:tc>
        <w:tc>
          <w:tcPr>
            <w:tcW w:w="5185" w:type="dxa"/>
          </w:tcPr>
          <w:p w:rsidR="00585D63" w:rsidRPr="002A5CD9" w:rsidRDefault="00585D63" w:rsidP="00FE1B0C">
            <w:pPr>
              <w:contextualSpacing/>
              <w:jc w:val="both"/>
            </w:pPr>
            <w:r w:rsidRPr="00585D63">
              <w:t xml:space="preserve">заместитель </w:t>
            </w:r>
            <w:proofErr w:type="gramStart"/>
            <w:r w:rsidRPr="00585D63">
              <w:t>начальника управления худож</w:t>
            </w:r>
            <w:r w:rsidRPr="00585D63">
              <w:t>е</w:t>
            </w:r>
            <w:r w:rsidRPr="00585D63">
              <w:t>ственного облика города мэрии города</w:t>
            </w:r>
            <w:proofErr w:type="gramEnd"/>
            <w:r w:rsidRPr="00585D63">
              <w:t xml:space="preserve"> Новос</w:t>
            </w:r>
            <w:r w:rsidRPr="00585D63">
              <w:t>и</w:t>
            </w:r>
            <w:r w:rsidRPr="00585D63">
              <w:t>бирска – начальник отдела формирования г</w:t>
            </w:r>
            <w:r w:rsidRPr="00585D63">
              <w:t>о</w:t>
            </w:r>
            <w:r w:rsidRPr="00585D63">
              <w:t>родской среды, главный художник города</w:t>
            </w:r>
          </w:p>
        </w:tc>
      </w:tr>
      <w:tr w:rsidR="00585D63" w:rsidRPr="0015759D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27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 xml:space="preserve">Стрекалов </w:t>
            </w:r>
          </w:p>
          <w:p w:rsidR="00585D63" w:rsidRPr="00720A21" w:rsidRDefault="00585D63" w:rsidP="00FE1B0C">
            <w:pPr>
              <w:contextualSpacing/>
              <w:jc w:val="both"/>
            </w:pPr>
            <w:r w:rsidRPr="00720A21">
              <w:t>Василий Валентинович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28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contextualSpacing/>
              <w:jc w:val="both"/>
            </w:pPr>
            <w:r>
              <w:t>Унжакова Анна Борисовна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 xml:space="preserve">консультант </w:t>
            </w:r>
            <w:proofErr w:type="gramStart"/>
            <w:r w:rsidRPr="00720A21">
              <w:t>сектора специалистов постоянных комиссий Совета депутатов города Новосиби</w:t>
            </w:r>
            <w:r w:rsidRPr="00720A21">
              <w:t>р</w:t>
            </w:r>
            <w:r w:rsidRPr="00720A21">
              <w:t>ска</w:t>
            </w:r>
            <w:proofErr w:type="gramEnd"/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29</w:t>
            </w:r>
          </w:p>
        </w:tc>
        <w:tc>
          <w:tcPr>
            <w:tcW w:w="3745" w:type="dxa"/>
          </w:tcPr>
          <w:p w:rsidR="00585D63" w:rsidRPr="00720A21" w:rsidRDefault="00585D63" w:rsidP="00543BB1">
            <w:pPr>
              <w:ind w:firstLine="34"/>
              <w:jc w:val="both"/>
            </w:pPr>
            <w:r w:rsidRPr="00720A21">
              <w:t xml:space="preserve">Фролова Юлия Эдуардовна </w:t>
            </w:r>
          </w:p>
          <w:p w:rsidR="00585D63" w:rsidRPr="00720A21" w:rsidRDefault="00585D63" w:rsidP="00543BB1">
            <w:pPr>
              <w:spacing w:after="40"/>
              <w:ind w:firstLine="34"/>
              <w:jc w:val="both"/>
            </w:pPr>
          </w:p>
        </w:tc>
        <w:tc>
          <w:tcPr>
            <w:tcW w:w="5185" w:type="dxa"/>
          </w:tcPr>
          <w:p w:rsidR="00585D63" w:rsidRPr="00720A21" w:rsidRDefault="00585D63" w:rsidP="00543BB1">
            <w:pPr>
              <w:ind w:firstLine="34"/>
              <w:jc w:val="both"/>
            </w:pPr>
            <w:r w:rsidRPr="00720A21">
              <w:t>главный эксперт управления по взаимоде</w:t>
            </w:r>
            <w:r w:rsidRPr="00720A21">
              <w:t>й</w:t>
            </w:r>
            <w:r w:rsidRPr="00720A21">
              <w:t>ствию с политическими организациями и орг</w:t>
            </w:r>
            <w:r w:rsidRPr="00720A21">
              <w:t>а</w:t>
            </w:r>
            <w:r w:rsidRPr="00720A21">
              <w:t>нами государственной власти министерства р</w:t>
            </w:r>
            <w:r w:rsidRPr="00720A21">
              <w:t>е</w:t>
            </w:r>
            <w:r w:rsidRPr="00720A21">
              <w:t>гиональной политики Новосибирской области</w:t>
            </w:r>
          </w:p>
        </w:tc>
      </w:tr>
      <w:tr w:rsidR="00585D63" w:rsidRPr="0015759D" w:rsidTr="00B91E24">
        <w:tc>
          <w:tcPr>
            <w:tcW w:w="567" w:type="dxa"/>
          </w:tcPr>
          <w:p w:rsidR="00585D63" w:rsidRDefault="00585D63" w:rsidP="005B7A2E">
            <w:pPr>
              <w:contextualSpacing/>
              <w:jc w:val="center"/>
            </w:pPr>
            <w:r>
              <w:t>30</w:t>
            </w:r>
          </w:p>
        </w:tc>
        <w:tc>
          <w:tcPr>
            <w:tcW w:w="3745" w:type="dxa"/>
          </w:tcPr>
          <w:p w:rsidR="00585D63" w:rsidRDefault="00585D63" w:rsidP="00FE1B0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>
              <w:t>Хананова Юлия Радмировна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spacing w:after="40" w:line="0" w:lineRule="atLeast"/>
              <w:jc w:val="both"/>
            </w:pPr>
            <w:r w:rsidRPr="00720A21">
              <w:t>консультант отдела правового обеспечения  управления по правовым и экономическим в</w:t>
            </w:r>
            <w:r w:rsidRPr="00720A21">
              <w:t>о</w:t>
            </w:r>
            <w:r w:rsidRPr="00720A21">
              <w:t>просам Совета депутатов города Новосибирска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31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spacing w:after="40"/>
              <w:jc w:val="both"/>
            </w:pPr>
            <w:r w:rsidRPr="00720A21">
              <w:t>Хатеев Сергей Анатольевич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spacing w:after="40"/>
              <w:ind w:firstLine="34"/>
              <w:jc w:val="both"/>
            </w:pPr>
            <w:r w:rsidRPr="00720A21">
              <w:t>аудитор контрольно-счетной палаты города Новосибирска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B91E24">
            <w:pPr>
              <w:contextualSpacing/>
              <w:jc w:val="center"/>
            </w:pPr>
            <w:r>
              <w:t>32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contextualSpacing/>
              <w:jc w:val="both"/>
            </w:pPr>
            <w:proofErr w:type="spellStart"/>
            <w:r w:rsidRPr="00720A21">
              <w:t>Хорошунов</w:t>
            </w:r>
            <w:proofErr w:type="spellEnd"/>
            <w:r w:rsidRPr="00720A21">
              <w:t xml:space="preserve"> Олег Владимирович</w:t>
            </w:r>
          </w:p>
        </w:tc>
        <w:tc>
          <w:tcPr>
            <w:tcW w:w="5185" w:type="dxa"/>
          </w:tcPr>
          <w:p w:rsidR="00585D63" w:rsidRPr="00720A21" w:rsidRDefault="00585D63" w:rsidP="00BB3787">
            <w:pPr>
              <w:pStyle w:val="ConsPlusNormal"/>
              <w:jc w:val="both"/>
              <w:rPr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управления художественного облика города мэрии города Новосибирска</w:t>
            </w:r>
            <w:proofErr w:type="gramEnd"/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33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Чагина</w:t>
            </w:r>
            <w:proofErr w:type="spellEnd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управления потребительского рынка мэрии города Новосибирска</w:t>
            </w:r>
            <w:proofErr w:type="gramEnd"/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34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 xml:space="preserve">Чернышев Павел Андреевич   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585D63" w:rsidRPr="00927500" w:rsidTr="00B91E24">
        <w:tc>
          <w:tcPr>
            <w:tcW w:w="567" w:type="dxa"/>
          </w:tcPr>
          <w:p w:rsidR="00585D63" w:rsidRPr="00720A21" w:rsidRDefault="00585D63" w:rsidP="005B7A2E">
            <w:pPr>
              <w:contextualSpacing/>
              <w:jc w:val="center"/>
            </w:pPr>
            <w:r>
              <w:t>35</w:t>
            </w:r>
          </w:p>
        </w:tc>
        <w:tc>
          <w:tcPr>
            <w:tcW w:w="374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>Шалимова Екатерина Викторовна</w:t>
            </w:r>
          </w:p>
        </w:tc>
        <w:tc>
          <w:tcPr>
            <w:tcW w:w="5185" w:type="dxa"/>
          </w:tcPr>
          <w:p w:rsidR="00585D63" w:rsidRPr="00720A21" w:rsidRDefault="00585D63" w:rsidP="00FE1B0C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</w:tbl>
    <w:p w:rsidR="008D13A5" w:rsidRPr="0030684A" w:rsidRDefault="00717739" w:rsidP="00717739">
      <w:pPr>
        <w:jc w:val="center"/>
      </w:pPr>
      <w:r>
        <w:t>______________</w:t>
      </w:r>
    </w:p>
    <w:p w:rsidR="00720A21" w:rsidRPr="0030684A" w:rsidRDefault="00720A21">
      <w:pPr>
        <w:jc w:val="center"/>
      </w:pPr>
    </w:p>
    <w:sectPr w:rsidR="00720A21" w:rsidRPr="0030684A" w:rsidSect="00D85FEB">
      <w:pgSz w:w="11906" w:h="16838"/>
      <w:pgMar w:top="567" w:right="567" w:bottom="567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74" w:rsidRDefault="008A6F74">
      <w:r>
        <w:separator/>
      </w:r>
    </w:p>
  </w:endnote>
  <w:endnote w:type="continuationSeparator" w:id="0">
    <w:p w:rsidR="008A6F74" w:rsidRDefault="008A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F74" w:rsidRDefault="008A6F7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6F74" w:rsidRDefault="008A6F74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F74" w:rsidRDefault="008A6F74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74" w:rsidRDefault="008A6F74">
      <w:r>
        <w:separator/>
      </w:r>
    </w:p>
  </w:footnote>
  <w:footnote w:type="continuationSeparator" w:id="0">
    <w:p w:rsidR="008A6F74" w:rsidRDefault="008A6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40A1694"/>
    <w:multiLevelType w:val="hybridMultilevel"/>
    <w:tmpl w:val="ED0CAE8E"/>
    <w:lvl w:ilvl="0" w:tplc="6DF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CD1FEB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3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ED219E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537760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02524"/>
    <w:multiLevelType w:val="hybridMultilevel"/>
    <w:tmpl w:val="1DBAB072"/>
    <w:lvl w:ilvl="0" w:tplc="EE3E7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9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9"/>
  </w:num>
  <w:num w:numId="3">
    <w:abstractNumId w:val="13"/>
  </w:num>
  <w:num w:numId="4">
    <w:abstractNumId w:val="17"/>
  </w:num>
  <w:num w:numId="5">
    <w:abstractNumId w:val="32"/>
  </w:num>
  <w:num w:numId="6">
    <w:abstractNumId w:val="12"/>
  </w:num>
  <w:num w:numId="7">
    <w:abstractNumId w:val="19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0"/>
  </w:num>
  <w:num w:numId="11">
    <w:abstractNumId w:val="1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29"/>
  </w:num>
  <w:num w:numId="15">
    <w:abstractNumId w:val="26"/>
  </w:num>
  <w:num w:numId="16">
    <w:abstractNumId w:val="22"/>
  </w:num>
  <w:num w:numId="17">
    <w:abstractNumId w:val="14"/>
  </w:num>
  <w:num w:numId="18">
    <w:abstractNumId w:val="23"/>
  </w:num>
  <w:num w:numId="19">
    <w:abstractNumId w:val="24"/>
  </w:num>
  <w:num w:numId="20">
    <w:abstractNumId w:val="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8"/>
  </w:num>
  <w:num w:numId="24">
    <w:abstractNumId w:val="21"/>
  </w:num>
  <w:num w:numId="25">
    <w:abstractNumId w:val="6"/>
  </w:num>
  <w:num w:numId="26">
    <w:abstractNumId w:val="11"/>
  </w:num>
  <w:num w:numId="27">
    <w:abstractNumId w:val="30"/>
  </w:num>
  <w:num w:numId="28">
    <w:abstractNumId w:val="4"/>
  </w:num>
  <w:num w:numId="29">
    <w:abstractNumId w:val="33"/>
  </w:num>
  <w:num w:numId="30">
    <w:abstractNumId w:val="28"/>
  </w:num>
  <w:num w:numId="31">
    <w:abstractNumId w:val="15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8"/>
  </w:num>
  <w:num w:numId="35">
    <w:abstractNumId w:val="37"/>
  </w:num>
  <w:num w:numId="36">
    <w:abstractNumId w:val="36"/>
  </w:num>
  <w:num w:numId="37">
    <w:abstractNumId w:val="2"/>
  </w:num>
  <w:num w:numId="38">
    <w:abstractNumId w:val="1"/>
  </w:num>
  <w:num w:numId="39">
    <w:abstractNumId w:val="8"/>
  </w:num>
  <w:num w:numId="40">
    <w:abstractNumId w:val="2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B29"/>
    <w:rsid w:val="0001644A"/>
    <w:rsid w:val="000167F8"/>
    <w:rsid w:val="00017819"/>
    <w:rsid w:val="00020454"/>
    <w:rsid w:val="00020BEF"/>
    <w:rsid w:val="00020E27"/>
    <w:rsid w:val="000215A4"/>
    <w:rsid w:val="000218F3"/>
    <w:rsid w:val="0002244A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A0F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1F"/>
    <w:rsid w:val="00096469"/>
    <w:rsid w:val="00096850"/>
    <w:rsid w:val="00096E3F"/>
    <w:rsid w:val="00096E57"/>
    <w:rsid w:val="00096EFA"/>
    <w:rsid w:val="000975F0"/>
    <w:rsid w:val="00097631"/>
    <w:rsid w:val="000976B5"/>
    <w:rsid w:val="000976D8"/>
    <w:rsid w:val="00097911"/>
    <w:rsid w:val="00097CF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CFD"/>
    <w:rsid w:val="000B2E92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45EE"/>
    <w:rsid w:val="000C46DA"/>
    <w:rsid w:val="000C4A13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3AA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DE9"/>
    <w:rsid w:val="00112E1F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AFD"/>
    <w:rsid w:val="00127408"/>
    <w:rsid w:val="00127535"/>
    <w:rsid w:val="0012785A"/>
    <w:rsid w:val="00127D08"/>
    <w:rsid w:val="00127E29"/>
    <w:rsid w:val="00127E99"/>
    <w:rsid w:val="00127F24"/>
    <w:rsid w:val="001304E5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5054E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2E0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D75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0C3F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B25"/>
    <w:rsid w:val="001B6B8C"/>
    <w:rsid w:val="001B6D67"/>
    <w:rsid w:val="001B6DE2"/>
    <w:rsid w:val="001B6FFA"/>
    <w:rsid w:val="001B701E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138"/>
    <w:rsid w:val="00280468"/>
    <w:rsid w:val="002808B5"/>
    <w:rsid w:val="00280C4B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6B8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DA0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13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ED"/>
    <w:rsid w:val="00300A83"/>
    <w:rsid w:val="00300A91"/>
    <w:rsid w:val="00301357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83"/>
    <w:rsid w:val="00336DE9"/>
    <w:rsid w:val="00336E86"/>
    <w:rsid w:val="00337344"/>
    <w:rsid w:val="003375B2"/>
    <w:rsid w:val="003377A4"/>
    <w:rsid w:val="00337B92"/>
    <w:rsid w:val="00340323"/>
    <w:rsid w:val="003403FA"/>
    <w:rsid w:val="003404B9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2465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07"/>
    <w:rsid w:val="003774C0"/>
    <w:rsid w:val="00377978"/>
    <w:rsid w:val="00377E48"/>
    <w:rsid w:val="00377F34"/>
    <w:rsid w:val="003806E2"/>
    <w:rsid w:val="003815D4"/>
    <w:rsid w:val="00382D31"/>
    <w:rsid w:val="003834BD"/>
    <w:rsid w:val="00383A54"/>
    <w:rsid w:val="00383BD0"/>
    <w:rsid w:val="00384126"/>
    <w:rsid w:val="003847A6"/>
    <w:rsid w:val="00384FB0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67D"/>
    <w:rsid w:val="003A26AB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A0D"/>
    <w:rsid w:val="003E7AFF"/>
    <w:rsid w:val="003F01EC"/>
    <w:rsid w:val="003F058D"/>
    <w:rsid w:val="003F06F6"/>
    <w:rsid w:val="003F095A"/>
    <w:rsid w:val="003F0983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634"/>
    <w:rsid w:val="00401799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46A"/>
    <w:rsid w:val="00415585"/>
    <w:rsid w:val="004157F0"/>
    <w:rsid w:val="00415AE7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33"/>
    <w:rsid w:val="00451372"/>
    <w:rsid w:val="00451494"/>
    <w:rsid w:val="004515DF"/>
    <w:rsid w:val="004516F3"/>
    <w:rsid w:val="00451862"/>
    <w:rsid w:val="0045257D"/>
    <w:rsid w:val="00452D45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AB9"/>
    <w:rsid w:val="00457D4A"/>
    <w:rsid w:val="00457E24"/>
    <w:rsid w:val="004608D3"/>
    <w:rsid w:val="00460A99"/>
    <w:rsid w:val="00460BCA"/>
    <w:rsid w:val="00461073"/>
    <w:rsid w:val="00461EF4"/>
    <w:rsid w:val="00461FF7"/>
    <w:rsid w:val="004622A8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5A65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9DA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6EA"/>
    <w:rsid w:val="004D2B1D"/>
    <w:rsid w:val="004D2C62"/>
    <w:rsid w:val="004D3035"/>
    <w:rsid w:val="004D3906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1A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6325"/>
    <w:rsid w:val="005C6493"/>
    <w:rsid w:val="005C6623"/>
    <w:rsid w:val="005C6660"/>
    <w:rsid w:val="005C66FC"/>
    <w:rsid w:val="005C68F7"/>
    <w:rsid w:val="005C6B08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4410"/>
    <w:rsid w:val="005E4445"/>
    <w:rsid w:val="005E4AC6"/>
    <w:rsid w:val="005E4ED4"/>
    <w:rsid w:val="005E5ABB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EA7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D46"/>
    <w:rsid w:val="006065CC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B7DF0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810"/>
    <w:rsid w:val="006D58E2"/>
    <w:rsid w:val="006D5A63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976"/>
    <w:rsid w:val="006E1A37"/>
    <w:rsid w:val="006E1CF5"/>
    <w:rsid w:val="006E1D8E"/>
    <w:rsid w:val="006E2399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30F"/>
    <w:rsid w:val="006F13A9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8CB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104"/>
    <w:rsid w:val="007344A6"/>
    <w:rsid w:val="007347AE"/>
    <w:rsid w:val="00734886"/>
    <w:rsid w:val="00734BB6"/>
    <w:rsid w:val="0073513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4BA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92"/>
    <w:rsid w:val="0076735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63"/>
    <w:rsid w:val="007A7A93"/>
    <w:rsid w:val="007A7EAC"/>
    <w:rsid w:val="007B0443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28"/>
    <w:rsid w:val="007C0F62"/>
    <w:rsid w:val="007C1887"/>
    <w:rsid w:val="007C1B0A"/>
    <w:rsid w:val="007C1C37"/>
    <w:rsid w:val="007C1CD1"/>
    <w:rsid w:val="007C206D"/>
    <w:rsid w:val="007C20CB"/>
    <w:rsid w:val="007C22C4"/>
    <w:rsid w:val="007C2452"/>
    <w:rsid w:val="007C3466"/>
    <w:rsid w:val="007C37A8"/>
    <w:rsid w:val="007C4291"/>
    <w:rsid w:val="007C465B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5F8"/>
    <w:rsid w:val="007E4A96"/>
    <w:rsid w:val="007E5903"/>
    <w:rsid w:val="007E594A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1C67"/>
    <w:rsid w:val="00812754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27B64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E45"/>
    <w:rsid w:val="008606A2"/>
    <w:rsid w:val="00860DED"/>
    <w:rsid w:val="00861277"/>
    <w:rsid w:val="008613B6"/>
    <w:rsid w:val="008616F1"/>
    <w:rsid w:val="0086184F"/>
    <w:rsid w:val="00861B8E"/>
    <w:rsid w:val="00861BA8"/>
    <w:rsid w:val="00861C7B"/>
    <w:rsid w:val="00861F21"/>
    <w:rsid w:val="008622FD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F63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F64"/>
    <w:rsid w:val="00921032"/>
    <w:rsid w:val="00921B48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F83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103D"/>
    <w:rsid w:val="009A15E5"/>
    <w:rsid w:val="009A1699"/>
    <w:rsid w:val="009A1C9D"/>
    <w:rsid w:val="009A1D5A"/>
    <w:rsid w:val="009A2096"/>
    <w:rsid w:val="009A22BF"/>
    <w:rsid w:val="009A232A"/>
    <w:rsid w:val="009A250C"/>
    <w:rsid w:val="009A2B91"/>
    <w:rsid w:val="009A3008"/>
    <w:rsid w:val="009A346D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41"/>
    <w:rsid w:val="009B7253"/>
    <w:rsid w:val="009B78F9"/>
    <w:rsid w:val="009C0B82"/>
    <w:rsid w:val="009C12BB"/>
    <w:rsid w:val="009C143D"/>
    <w:rsid w:val="009C1A3C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185"/>
    <w:rsid w:val="009F35D0"/>
    <w:rsid w:val="009F3BEB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20DD"/>
    <w:rsid w:val="00A22494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343"/>
    <w:rsid w:val="00AB24FB"/>
    <w:rsid w:val="00AB2697"/>
    <w:rsid w:val="00AB2B0F"/>
    <w:rsid w:val="00AB2BEB"/>
    <w:rsid w:val="00AB2CAE"/>
    <w:rsid w:val="00AB34B7"/>
    <w:rsid w:val="00AB3893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731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74"/>
    <w:rsid w:val="00AE7745"/>
    <w:rsid w:val="00AE77B7"/>
    <w:rsid w:val="00AE7BDA"/>
    <w:rsid w:val="00AF0881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64E"/>
    <w:rsid w:val="00BA4DBA"/>
    <w:rsid w:val="00BA5060"/>
    <w:rsid w:val="00BA52C1"/>
    <w:rsid w:val="00BA5832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7FF"/>
    <w:rsid w:val="00BB5800"/>
    <w:rsid w:val="00BB5A02"/>
    <w:rsid w:val="00BB5FEA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33D"/>
    <w:rsid w:val="00BC44CE"/>
    <w:rsid w:val="00BC4568"/>
    <w:rsid w:val="00BC4C58"/>
    <w:rsid w:val="00BC5E4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C67"/>
    <w:rsid w:val="00BE5DE8"/>
    <w:rsid w:val="00BE5DF4"/>
    <w:rsid w:val="00BE65AF"/>
    <w:rsid w:val="00BE6653"/>
    <w:rsid w:val="00BE6DB0"/>
    <w:rsid w:val="00BE6EBB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CFB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2C85"/>
    <w:rsid w:val="00C9344C"/>
    <w:rsid w:val="00C935AD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B23"/>
    <w:rsid w:val="00D30DFB"/>
    <w:rsid w:val="00D313B2"/>
    <w:rsid w:val="00D313DC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2BB6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225"/>
    <w:rsid w:val="00D9465C"/>
    <w:rsid w:val="00D94A3D"/>
    <w:rsid w:val="00D95249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3C"/>
    <w:rsid w:val="00DB5873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486"/>
    <w:rsid w:val="00DC2743"/>
    <w:rsid w:val="00DC2A7C"/>
    <w:rsid w:val="00DC2B30"/>
    <w:rsid w:val="00DC31BB"/>
    <w:rsid w:val="00DC3412"/>
    <w:rsid w:val="00DC3682"/>
    <w:rsid w:val="00DC3AB3"/>
    <w:rsid w:val="00DC3B40"/>
    <w:rsid w:val="00DC3D2A"/>
    <w:rsid w:val="00DC4541"/>
    <w:rsid w:val="00DC49F2"/>
    <w:rsid w:val="00DC4AB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3C0D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61B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55F0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F58"/>
    <w:rsid w:val="00ED5F85"/>
    <w:rsid w:val="00ED5FFE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23F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AE3"/>
    <w:rsid w:val="00F00471"/>
    <w:rsid w:val="00F008EC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07FE4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17689"/>
    <w:rsid w:val="00F201D4"/>
    <w:rsid w:val="00F202CC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535"/>
    <w:rsid w:val="00F74537"/>
    <w:rsid w:val="00F74572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828"/>
    <w:rsid w:val="00FA0AC2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D5B"/>
    <w:rsid w:val="00FC3E61"/>
    <w:rsid w:val="00FC3EF3"/>
    <w:rsid w:val="00FC3FD3"/>
    <w:rsid w:val="00FC4034"/>
    <w:rsid w:val="00FC4395"/>
    <w:rsid w:val="00FC458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C3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6CF23-9CDA-4E35-BA3A-0BCEA247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21144</TotalTime>
  <Pages>12</Pages>
  <Words>4295</Words>
  <Characters>26121</Characters>
  <Application>Microsoft Office Word</Application>
  <DocSecurity>0</DocSecurity>
  <Lines>217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30356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629</cp:revision>
  <cp:lastPrinted>2023-04-17T03:18:00Z</cp:lastPrinted>
  <dcterms:created xsi:type="dcterms:W3CDTF">2021-06-18T02:23:00Z</dcterms:created>
  <dcterms:modified xsi:type="dcterms:W3CDTF">2023-04-17T03:25:00Z</dcterms:modified>
</cp:coreProperties>
</file>