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E" w:rsidRPr="00A963A6" w:rsidRDefault="00A963A6" w:rsidP="00A963A6">
      <w:pPr>
        <w:rPr>
          <w:rFonts w:ascii="Times New Roman" w:hAnsi="Times New Roman" w:cs="Times New Roman"/>
          <w:sz w:val="28"/>
          <w:szCs w:val="28"/>
        </w:rPr>
      </w:pPr>
      <w:r w:rsidRPr="00A963A6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963A6">
        <w:rPr>
          <w:rFonts w:ascii="Times New Roman" w:hAnsi="Times New Roman" w:cs="Times New Roman"/>
          <w:b/>
          <w:sz w:val="28"/>
          <w:szCs w:val="28"/>
        </w:rPr>
        <w:br/>
      </w:r>
      <w:r w:rsidRPr="00A963A6">
        <w:rPr>
          <w:rFonts w:ascii="Times New Roman" w:hAnsi="Times New Roman" w:cs="Times New Roman"/>
          <w:sz w:val="28"/>
          <w:szCs w:val="28"/>
        </w:rPr>
        <w:t> </w:t>
      </w:r>
      <w:r w:rsidRPr="00A963A6">
        <w:rPr>
          <w:rFonts w:ascii="Times New Roman" w:hAnsi="Times New Roman" w:cs="Times New Roman"/>
          <w:sz w:val="28"/>
          <w:szCs w:val="28"/>
        </w:rPr>
        <w:br/>
      </w:r>
      <w:r w:rsidRPr="00A963A6">
        <w:rPr>
          <w:rFonts w:ascii="Times New Roman" w:hAnsi="Times New Roman" w:cs="Times New Roman"/>
          <w:b/>
          <w:i/>
          <w:sz w:val="28"/>
          <w:szCs w:val="28"/>
        </w:rPr>
        <w:t xml:space="preserve">Здравствуйте! Подскажите, пожалуйста, когда можно делать ремонт в квартире (время суток и дни недели), сопровождающийся большим шумом, и существует ли нормативно-правовой акт города Новосибирска по этому вопросу. Соседи просто </w:t>
      </w:r>
      <w:proofErr w:type="spellStart"/>
      <w:r w:rsidRPr="00A963A6">
        <w:rPr>
          <w:rFonts w:ascii="Times New Roman" w:hAnsi="Times New Roman" w:cs="Times New Roman"/>
          <w:b/>
          <w:i/>
          <w:sz w:val="28"/>
          <w:szCs w:val="28"/>
        </w:rPr>
        <w:t>замучали</w:t>
      </w:r>
      <w:proofErr w:type="spellEnd"/>
      <w:r w:rsidRPr="00A963A6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Pr="00A963A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A963A6">
        <w:rPr>
          <w:rFonts w:ascii="Times New Roman" w:hAnsi="Times New Roman" w:cs="Times New Roman"/>
          <w:sz w:val="28"/>
          <w:szCs w:val="28"/>
        </w:rPr>
        <w:t> </w:t>
      </w:r>
      <w:r w:rsidRPr="00A963A6">
        <w:rPr>
          <w:rFonts w:ascii="Times New Roman" w:hAnsi="Times New Roman" w:cs="Times New Roman"/>
          <w:sz w:val="28"/>
          <w:szCs w:val="28"/>
        </w:rPr>
        <w:br/>
      </w:r>
      <w:r w:rsidRPr="00A963A6">
        <w:rPr>
          <w:rFonts w:ascii="Times New Roman" w:hAnsi="Times New Roman" w:cs="Times New Roman"/>
          <w:b/>
          <w:sz w:val="28"/>
          <w:szCs w:val="28"/>
        </w:rPr>
        <w:t>Ответ:</w:t>
      </w:r>
      <w:r w:rsidRPr="00A963A6">
        <w:rPr>
          <w:rFonts w:ascii="Times New Roman" w:hAnsi="Times New Roman" w:cs="Times New Roman"/>
          <w:b/>
          <w:sz w:val="28"/>
          <w:szCs w:val="28"/>
        </w:rPr>
        <w:br/>
      </w:r>
      <w:r w:rsidRPr="00A963A6">
        <w:rPr>
          <w:rFonts w:ascii="Times New Roman" w:hAnsi="Times New Roman" w:cs="Times New Roman"/>
          <w:sz w:val="28"/>
          <w:szCs w:val="28"/>
        </w:rPr>
        <w:t> </w:t>
      </w:r>
      <w:r w:rsidRPr="00A963A6">
        <w:rPr>
          <w:rFonts w:ascii="Times New Roman" w:hAnsi="Times New Roman" w:cs="Times New Roman"/>
          <w:sz w:val="28"/>
          <w:szCs w:val="28"/>
        </w:rPr>
        <w:br/>
        <w:t>В соответствии со статьей 4.2 Закона Новосибирской области от 14.02.2003 № 99-03 «Об административных правонарушениях в Новосибирской области» за нарушение тишины в ночное время (с 22.00 до 07.00 часов по местному времени) предусмотрена административная ответственность.</w:t>
      </w:r>
      <w:r w:rsidRPr="00A963A6">
        <w:rPr>
          <w:rFonts w:ascii="Times New Roman" w:hAnsi="Times New Roman" w:cs="Times New Roman"/>
          <w:sz w:val="28"/>
          <w:szCs w:val="28"/>
        </w:rPr>
        <w:br/>
      </w:r>
      <w:r w:rsidRPr="00A963A6">
        <w:rPr>
          <w:rFonts w:ascii="Times New Roman" w:hAnsi="Times New Roman" w:cs="Times New Roman"/>
          <w:sz w:val="28"/>
          <w:szCs w:val="28"/>
        </w:rPr>
        <w:br/>
        <w:t>Для составления протокола о таком административном правонарушении следует обратиться к должностным лицам полиции общественной безопасности — участковым уполномоченным полиции. После составления протокола материалы передаются участковыми в административные комиссии районов города Новосибирска, в компетенции которых находится рассмотрение данных категорий дел.</w:t>
      </w:r>
      <w:r w:rsidRPr="00A963A6">
        <w:rPr>
          <w:rFonts w:ascii="Times New Roman" w:hAnsi="Times New Roman" w:cs="Times New Roman"/>
          <w:sz w:val="28"/>
          <w:szCs w:val="28"/>
        </w:rPr>
        <w:br/>
      </w:r>
      <w:r w:rsidRPr="00A963A6">
        <w:rPr>
          <w:rFonts w:ascii="Times New Roman" w:hAnsi="Times New Roman" w:cs="Times New Roman"/>
          <w:sz w:val="28"/>
          <w:szCs w:val="28"/>
        </w:rPr>
        <w:br/>
        <w:t>Если Ваши соседи проводят ремонтные работы в пределах вышеуказанного времени суток, но при этом, по Вашему мнению, допускают превышение предельно допустимого уровня шума, рекомендую Вам обратиться в Управление Федеральной службы по надзору в сфере защиты прав потребителей и благополучия человека по Новосибирской области, которое осуществляет надзор за соблюдением санитарно-эпидемиологических требований к эксплуатации жилых помещений на территории города Новосибирска.</w:t>
      </w:r>
      <w:bookmarkStart w:id="0" w:name="_GoBack"/>
      <w:bookmarkEnd w:id="0"/>
    </w:p>
    <w:sectPr w:rsidR="006F280E" w:rsidRPr="00A9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A6"/>
    <w:rsid w:val="006F280E"/>
    <w:rsid w:val="00A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5335B-405F-4BF3-AC65-CAAE0AE8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2021-11-18T05:54:00Z</dcterms:created>
  <dcterms:modified xsi:type="dcterms:W3CDTF">2021-11-18T05:56:00Z</dcterms:modified>
</cp:coreProperties>
</file>